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cfec0ac0e4d10" w:history="1">
              <w:r>
                <w:rPr>
                  <w:rStyle w:val="Hyperlink"/>
                </w:rPr>
                <w:t>2026-2032年中国标准电感行业市场调研与前景趋势分析报告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cfec0ac0e4d10" w:history="1">
              <w:r>
                <w:rPr>
                  <w:rStyle w:val="Hyperlink"/>
                </w:rPr>
                <w:t>2026-2032年中国标准电感行业市场调研与前景趋势分析报告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cfec0ac0e4d10" w:history="1">
                <w:r>
                  <w:rPr>
                    <w:rStyle w:val="Hyperlink"/>
                  </w:rPr>
                  <w:t>https://www.20087.com/1/09/BiaoZhunDianGanFaZhanQianJingFenXi.html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电感是电子电路中用于滤波、储能与信号调谐的基础无源元件，广泛应用于电源管理、射频通信、工业控制及汽车电子系统。标准电感以铁氧体磁芯、金属合金粉芯或空心结构为主，强调电感量精度、直流偏置特性、温升稳定性及高频损耗控制。在5G基站、新能源汽车OBC（车载充电机）及快充设备推动下，高饱和电流、低ESR（等效串联电阻）的小型化电感需求显著增长。主流厂商通过自动化绕线、激光焊接与全参数在线测试保障一致性，但面对高频化与高功率密度趋势，传统材料在磁芯损耗与热管理方面逐渐显现瓶颈。</w:t>
      </w:r>
      <w:r>
        <w:rPr>
          <w:rFonts w:hint="eastAsia"/>
        </w:rPr>
        <w:br/>
      </w:r>
      <w:r>
        <w:rPr>
          <w:rFonts w:hint="eastAsia"/>
        </w:rPr>
        <w:t>　　未来，标准电感将向新材料体系、三维集成与智能监测方向演进。纳米晶软磁合金与复合多层陶瓷基板可显著降低高频涡流损耗，支撑MHz级开关电源应用。3D打印线圈与嵌入式PCB电感技术将实现与主电路的共形集成，减少寄生参数并提升功率密度。在可靠性层面，嵌入微型温度传感器的智能电感可实时反馈热状态，预防过载失效。此外，面向碳化硅（SiC）与氮化镓（GaN）功率器件的配套电感将优化dv/dt耐受能力。标准电感正从通用元件升级为融合材料创新、结构优化与状态感知的高性能电力电子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cfec0ac0e4d10" w:history="1">
        <w:r>
          <w:rPr>
            <w:rStyle w:val="Hyperlink"/>
          </w:rPr>
          <w:t>2026-2032年中国标准电感行业市场调研与前景趋势分析报告</w:t>
        </w:r>
      </w:hyperlink>
      <w:r>
        <w:rPr>
          <w:rFonts w:hint="eastAsia"/>
        </w:rPr>
        <w:t>》基于详实数据资料，系统分析标准电感产业链结构、市场规模及需求现状，梳理标准电感市场价格走势与行业发展特点。报告重点研究行业竞争格局，包括重点标准电感企业的市场表现，并对标准电感细分领域的发展潜力进行评估。结合政策环境和标准电感技术演进方向，对标准电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标准电感行业概述</w:t>
      </w:r>
      <w:r>
        <w:rPr>
          <w:rFonts w:hint="eastAsia"/>
        </w:rPr>
        <w:br/>
      </w:r>
      <w:r>
        <w:rPr>
          <w:rFonts w:hint="eastAsia"/>
        </w:rPr>
        <w:t>　　第一节 标准电感定义与分类</w:t>
      </w:r>
      <w:r>
        <w:rPr>
          <w:rFonts w:hint="eastAsia"/>
        </w:rPr>
        <w:br/>
      </w:r>
      <w:r>
        <w:rPr>
          <w:rFonts w:hint="eastAsia"/>
        </w:rPr>
        <w:t>　　第二节 标准电感应用领域</w:t>
      </w:r>
      <w:r>
        <w:rPr>
          <w:rFonts w:hint="eastAsia"/>
        </w:rPr>
        <w:br/>
      </w:r>
      <w:r>
        <w:rPr>
          <w:rFonts w:hint="eastAsia"/>
        </w:rPr>
        <w:t>　　第三节 标准电感行业经济指标分析</w:t>
      </w:r>
      <w:r>
        <w:rPr>
          <w:rFonts w:hint="eastAsia"/>
        </w:rPr>
        <w:br/>
      </w:r>
      <w:r>
        <w:rPr>
          <w:rFonts w:hint="eastAsia"/>
        </w:rPr>
        <w:t>　　　　一、标准电感行业赢利性评估</w:t>
      </w:r>
      <w:r>
        <w:rPr>
          <w:rFonts w:hint="eastAsia"/>
        </w:rPr>
        <w:br/>
      </w:r>
      <w:r>
        <w:rPr>
          <w:rFonts w:hint="eastAsia"/>
        </w:rPr>
        <w:t>　　　　二、标准电感行业成长速度分析</w:t>
      </w:r>
      <w:r>
        <w:rPr>
          <w:rFonts w:hint="eastAsia"/>
        </w:rPr>
        <w:br/>
      </w:r>
      <w:r>
        <w:rPr>
          <w:rFonts w:hint="eastAsia"/>
        </w:rPr>
        <w:t>　　　　三、标准电感附加值提升空间探讨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四、标准电感行业进入壁垒分析</w:t>
      </w:r>
      <w:r>
        <w:rPr>
          <w:rFonts w:hint="eastAsia"/>
        </w:rPr>
        <w:br/>
      </w:r>
      <w:r>
        <w:rPr>
          <w:rFonts w:hint="eastAsia"/>
        </w:rPr>
        <w:t>　　　　五、标准电感行业风险性评估</w:t>
      </w:r>
      <w:r>
        <w:rPr>
          <w:rFonts w:hint="eastAsia"/>
        </w:rPr>
        <w:br/>
      </w:r>
      <w:r>
        <w:rPr>
          <w:rFonts w:hint="eastAsia"/>
        </w:rPr>
        <w:t>　　　　六、标准电感行业周期性分析</w:t>
      </w:r>
      <w:r>
        <w:rPr>
          <w:rFonts w:hint="eastAsia"/>
        </w:rPr>
        <w:br/>
      </w:r>
      <w:r>
        <w:rPr>
          <w:rFonts w:hint="eastAsia"/>
        </w:rPr>
        <w:t>　　　　七、标准电感行业竞争程度指标</w:t>
      </w:r>
      <w:r>
        <w:rPr>
          <w:rFonts w:hint="eastAsia"/>
        </w:rPr>
        <w:br/>
      </w:r>
      <w:r>
        <w:rPr>
          <w:rFonts w:hint="eastAsia"/>
        </w:rPr>
        <w:t>　　　　八、标准电感行业成熟度综合分析</w:t>
      </w:r>
      <w:r>
        <w:rPr>
          <w:rFonts w:hint="eastAsia"/>
        </w:rPr>
        <w:br/>
      </w:r>
      <w:r>
        <w:rPr>
          <w:rFonts w:hint="eastAsia"/>
        </w:rPr>
        <w:t>　　第四节 标准电感产业链及经营模式分析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三、标准电感销售模式与渠道策略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全球标准电感市场发展分析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2025-2026年全球标准电感行业发展分析</w:t>
      </w:r>
      <w:r>
        <w:rPr>
          <w:rFonts w:hint="eastAsia"/>
        </w:rPr>
        <w:br/>
      </w:r>
      <w:r>
        <w:rPr>
          <w:rFonts w:hint="eastAsia"/>
        </w:rPr>
        <w:t>　　　　一、全球标准电感行业市场规模与趋势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二、全球标准电感行业发展特点</w:t>
      </w:r>
      <w:r>
        <w:rPr>
          <w:rFonts w:hint="eastAsia"/>
        </w:rPr>
        <w:br/>
      </w:r>
      <w:r>
        <w:rPr>
          <w:rFonts w:hint="eastAsia"/>
        </w:rPr>
        <w:t>　　　　三、全球标准电感行业竞争格局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主要国家与地区标准电感市场分析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2026-2032年全球标准电感行业发展趋势与前景预测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一、标准电感行业发展趋势</w:t>
      </w:r>
      <w:r>
        <w:rPr>
          <w:rFonts w:hint="eastAsia"/>
        </w:rPr>
        <w:br/>
      </w:r>
      <w:r>
        <w:rPr>
          <w:rFonts w:hint="eastAsia"/>
        </w:rPr>
        <w:t>　　　　二、标准电感行业发展潜力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中国标准电感行业市场分析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2025-2026年标准电感产能与投资动态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一、国内标准电感产能现状与利用效率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二、标准电感产能扩张与投资动态分析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2026-2032年标准电感行业产量统计与趋势预测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一、2020-2025年标准电感行业产量与增长趋势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1、2020-2025年标准电感产量及增长趋势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2、2020-2025年标准电感细分产品产量及份额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二、标准电感产量影响因素分析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三、2026-2032年标准电感产量预测</w:t>
      </w:r>
      <w:r>
        <w:rPr>
          <w:rFonts w:hint="eastAsia"/>
        </w:rPr>
        <w:br/>
      </w:r>
      <w:r>
        <w:rPr>
          <w:rFonts w:hint="eastAsia"/>
        </w:rPr>
        <w:t>　　第三节 2026-2032年标准电感市场需求与销售分析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一、2025-2026年标准电感行业需求现状</w:t>
      </w:r>
      <w:r>
        <w:rPr>
          <w:rFonts w:hint="eastAsia"/>
        </w:rPr>
        <w:br/>
      </w:r>
      <w:r>
        <w:rPr>
          <w:rFonts w:hint="eastAsia"/>
        </w:rPr>
        <w:t>　　　　二、标准电感客户群体与需求特点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三、2020-2025年标准电感行业销售规模分析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四、2026-2032年标准电感市场增长潜力与规模预测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2025-2026年标准电感行业技术发展现状及趋势分析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国内外标准电感行业技术差距分析及差距形成的主要原因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标准电感行业技术发展方向、趋势预测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中国标准电感细分市场分析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一、2025-2026年标准电感主要细分产品市场现状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标准电感价格机制与竞争策略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一、2020-2025年标准电感市场价格走势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标准电感定价策略与方法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2026-2032年标准电感价格竞争态势与趋势预测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中国标准电感行业重点区域市场研究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2025-2026年重点区域标准电感市场发展概况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三、2026-2032年标准电感行业发展潜力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三、2026-2032年标准电感行业发展潜力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三、2026-2032年标准电感行业发展潜力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三、2026-2032年标准电感行业发展潜力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2020-2025年中国标准电感行业进出口情况分析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标准电感行业进口规模与来源分析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一、2020-2025年标准电感进口规模分析</w:t>
      </w:r>
      <w:r>
        <w:rPr>
          <w:rFonts w:hint="eastAsia"/>
        </w:rPr>
        <w:br/>
      </w:r>
      <w:r>
        <w:rPr>
          <w:rFonts w:hint="eastAsia"/>
        </w:rPr>
        <w:t>　　　　二、标准电感主要进口来源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标准电感行业出口规模与目的地分析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一、2020-2025年标准电感出口规模分析</w:t>
      </w:r>
      <w:r>
        <w:rPr>
          <w:rFonts w:hint="eastAsia"/>
        </w:rPr>
        <w:br/>
      </w:r>
      <w:r>
        <w:rPr>
          <w:rFonts w:hint="eastAsia"/>
        </w:rPr>
        <w:t>　　　　二、标准电感主要出口目的地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2020-2025年中国标准电感总体规模与财务指标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中国标准电感行业总体规模分析</w:t>
      </w:r>
      <w:r>
        <w:rPr>
          <w:rFonts w:hint="eastAsia"/>
        </w:rPr>
        <w:br/>
      </w:r>
      <w:r>
        <w:rPr>
          <w:rFonts w:hint="eastAsia"/>
        </w:rPr>
        <w:t>　　　　一、标准电感企业数量与结构</w:t>
      </w:r>
      <w:r>
        <w:rPr>
          <w:rFonts w:hint="eastAsia"/>
        </w:rPr>
        <w:br/>
      </w:r>
      <w:r>
        <w:rPr>
          <w:rFonts w:hint="eastAsia"/>
        </w:rPr>
        <w:t>　　　　二、标准电感从业人员规模</w:t>
      </w:r>
      <w:r>
        <w:rPr>
          <w:rFonts w:hint="eastAsia"/>
        </w:rPr>
        <w:br/>
      </w:r>
      <w:r>
        <w:rPr>
          <w:rFonts w:hint="eastAsia"/>
        </w:rPr>
        <w:t>　　　　三、标准电感行业资产状况</w:t>
      </w:r>
      <w:r>
        <w:rPr>
          <w:rFonts w:hint="eastAsia"/>
        </w:rPr>
        <w:br/>
      </w:r>
      <w:r>
        <w:rPr>
          <w:rFonts w:hint="eastAsia"/>
        </w:rPr>
        <w:t>　　第二节 中国标准电感行业财务指标总体分析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标准电感行业重点企业经营状况分析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标准电感重点企业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标准电感领先企业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标准电感标杆企业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标准电感代表企业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标准电感龙头企业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标准电感重点企业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中国标准电感行业竞争格局分析</w:t>
      </w:r>
      <w:r>
        <w:rPr>
          <w:rFonts w:hint="eastAsia"/>
        </w:rPr>
        <w:br/>
      </w:r>
      <w:r>
        <w:rPr>
          <w:rFonts w:hint="eastAsia"/>
        </w:rPr>
        <w:t>　　第一节 标准电感行业竞争格局总览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2025-2026年标准电感行业竞争力分析</w:t>
      </w:r>
      <w:r>
        <w:rPr>
          <w:rFonts w:hint="eastAsia"/>
        </w:rPr>
        <w:br/>
      </w:r>
      <w:r>
        <w:rPr>
          <w:rFonts w:hint="eastAsia"/>
        </w:rPr>
        <w:t>　　　　一、标准电感供应商议价能力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四、标准电感替代品威胁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2020-2025年标准电感行业企业并购活动分析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2025-2026年标准电感行业会展与招投标活动分析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一、标准电感行业会展活动及其市场影响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2026年中国标准电感企业发展策略分析</w:t>
      </w:r>
      <w:r>
        <w:rPr>
          <w:rFonts w:hint="eastAsia"/>
        </w:rPr>
        <w:br/>
      </w:r>
      <w:r>
        <w:rPr>
          <w:rFonts w:hint="eastAsia"/>
        </w:rPr>
        <w:t>　　第一节 标准电感市场策略分析</w:t>
      </w:r>
      <w:r>
        <w:rPr>
          <w:rFonts w:hint="eastAsia"/>
        </w:rPr>
        <w:br/>
      </w:r>
      <w:r>
        <w:rPr>
          <w:rFonts w:hint="eastAsia"/>
        </w:rPr>
        <w:t>　　　　一、标准电感市场定位与拓展策略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二、标准电感市场细分与目标客户</w:t>
      </w:r>
      <w:r>
        <w:rPr>
          <w:rFonts w:hint="eastAsia"/>
        </w:rPr>
        <w:br/>
      </w:r>
      <w:r>
        <w:rPr>
          <w:rFonts w:hint="eastAsia"/>
        </w:rPr>
        <w:t>　　第二节 标准电感销售策略分析</w:t>
      </w:r>
      <w:r>
        <w:rPr>
          <w:rFonts w:hint="eastAsia"/>
        </w:rPr>
        <w:br/>
      </w:r>
      <w:r>
        <w:rPr>
          <w:rFonts w:hint="eastAsia"/>
        </w:rPr>
        <w:t>　　　　一、标准电感销售渠道与网络建设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提高标准电感企业竞争力建议</w:t>
      </w:r>
      <w:r>
        <w:rPr>
          <w:rFonts w:hint="eastAsia"/>
        </w:rPr>
        <w:br/>
      </w:r>
      <w:r>
        <w:rPr>
          <w:rFonts w:hint="eastAsia"/>
        </w:rPr>
        <w:t>　　　　一、标准电感技术创新与管理优化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标准电感品牌战略思考</w:t>
      </w:r>
      <w:r>
        <w:rPr>
          <w:rFonts w:hint="eastAsia"/>
        </w:rPr>
        <w:br/>
      </w:r>
      <w:r>
        <w:rPr>
          <w:rFonts w:hint="eastAsia"/>
        </w:rPr>
        <w:t>　　　　一、标准电感品牌建设与维护</w:t>
      </w:r>
      <w:r>
        <w:rPr>
          <w:rFonts w:hint="eastAsia"/>
        </w:rPr>
        <w:br/>
      </w:r>
      <w:r>
        <w:rPr>
          <w:rFonts w:hint="eastAsia"/>
        </w:rPr>
        <w:t>　　　　二、标准电感品牌影响力与市场竞争力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中国标准电感行业风险与对策</w:t>
      </w:r>
      <w:r>
        <w:rPr>
          <w:rFonts w:hint="eastAsia"/>
        </w:rPr>
        <w:br/>
      </w:r>
      <w:r>
        <w:rPr>
          <w:rFonts w:hint="eastAsia"/>
        </w:rPr>
        <w:t>　　第一节 标准电感行业SWOT分析</w:t>
      </w:r>
      <w:r>
        <w:rPr>
          <w:rFonts w:hint="eastAsia"/>
        </w:rPr>
        <w:br/>
      </w:r>
      <w:r>
        <w:rPr>
          <w:rFonts w:hint="eastAsia"/>
        </w:rPr>
        <w:t>　　　　一、标准电感行业优势分析</w:t>
      </w:r>
      <w:r>
        <w:rPr>
          <w:rFonts w:hint="eastAsia"/>
        </w:rPr>
        <w:br/>
      </w:r>
      <w:r>
        <w:rPr>
          <w:rFonts w:hint="eastAsia"/>
        </w:rPr>
        <w:t>　　　　二、标准电感行业劣势分析</w:t>
      </w:r>
      <w:r>
        <w:rPr>
          <w:rFonts w:hint="eastAsia"/>
        </w:rPr>
        <w:br/>
      </w:r>
      <w:r>
        <w:rPr>
          <w:rFonts w:hint="eastAsia"/>
        </w:rPr>
        <w:t>　　　　三、标准电感市场机会探索</w:t>
      </w:r>
      <w:r>
        <w:rPr>
          <w:rFonts w:hint="eastAsia"/>
        </w:rPr>
        <w:br/>
      </w:r>
      <w:r>
        <w:rPr>
          <w:rFonts w:hint="eastAsia"/>
        </w:rPr>
        <w:t>　　　　四、标准电感市场威胁评估</w:t>
      </w:r>
      <w:r>
        <w:rPr>
          <w:rFonts w:hint="eastAsia"/>
        </w:rPr>
        <w:br/>
      </w:r>
      <w:r>
        <w:rPr>
          <w:rFonts w:hint="eastAsia"/>
        </w:rPr>
        <w:t>　　第二节 标准电感行业风险及对策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2026-2032年中国标准电感行业前景与发展趋势</w:t>
      </w:r>
      <w:r>
        <w:rPr>
          <w:rFonts w:hint="eastAsia"/>
        </w:rPr>
        <w:br/>
      </w:r>
      <w:r>
        <w:rPr>
          <w:rFonts w:hint="eastAsia"/>
        </w:rPr>
        <w:t>　　第一节 标准电感行业发展环境分析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2026-2032年标准电感行业发展趋势与方向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一、标准电感行业发展方向预测</w:t>
      </w:r>
      <w:r>
        <w:rPr>
          <w:rFonts w:hint="eastAsia"/>
        </w:rPr>
        <w:br/>
      </w:r>
      <w:r>
        <w:rPr>
          <w:rFonts w:hint="eastAsia"/>
        </w:rPr>
        <w:t>　　　　二、标准电感发展趋势分析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2026-2032年标准电感行业发展潜力与机遇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一、标准电感市场发展潜力评估</w:t>
      </w:r>
      <w:r>
        <w:rPr>
          <w:rFonts w:hint="eastAsia"/>
        </w:rPr>
        <w:br/>
      </w:r>
      <w:r>
        <w:rPr>
          <w:rFonts w:hint="eastAsia"/>
        </w:rPr>
        <w:t>　　　　二、标准电感新兴市场与机遇探索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标准电感行业研究结论与建议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中.智.林.标准电感行业发展建议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2020-2025年中国标准电感市场规模及增长情况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2020-2025年中国标准电感行业产量及增长趋势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2026-2032年中国标准电感行业产量预测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2020-2025年中国标准电感行业市场需求及增长情况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2026-2032年中国标准电感行业市场需求预测</w:t>
      </w:r>
      <w:r>
        <w:rPr>
          <w:rFonts w:hint="eastAsia"/>
        </w:rPr>
        <w:br/>
      </w:r>
      <w:r>
        <w:rPr>
          <w:rFonts w:hint="eastAsia"/>
        </w:rPr>
        <w:t>　　图表 **地区标准电感市场规模及增长情况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**地区标准电感行业市场需求情况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2020-2025年中国标准电感行业出口情况分析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标准电感重点企业经营情况分析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2026年标准电感行业壁垒</w:t>
      </w:r>
      <w:r>
        <w:rPr>
          <w:rFonts w:hint="eastAsia"/>
        </w:rPr>
        <w:br/>
      </w:r>
      <w:r>
        <w:rPr>
          <w:rFonts w:hint="eastAsia"/>
        </w:rPr>
        <w:t>　　图表 2026年标准电感市场前景分析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2026-2032年中国标准电感市场规模预测</w:t>
      </w:r>
      <w:r>
        <w:rPr>
          <w:rFonts w:hint="eastAsia"/>
        </w:rPr>
        <w:br/>
      </w:r>
      <w:r>
        <w:rPr>
          <w:rFonts w:hint="eastAsia"/>
        </w:rPr>
        <w:t>　　图表 2026年标准电感发展趋势预测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cfec0ac0e4d10" w:history="1">
        <w:r>
          <w:rPr>
            <w:rStyle w:val="Hyperlink"/>
          </w:rPr>
          <w:t>2026-2032年中国标准电感行业市场调研与前景趋势分析报告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cfec0ac0e4d10" w:history="1">
        <w:r>
          <w:rPr>
            <w:rStyle w:val="Hyperlink"/>
          </w:rPr>
          <w:t>https://www.20087.com/1/09/BiaoZhunDianGanFaZhanQianJingFenXi.html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9316c5b5540ef" w:history="1">
      <w:r>
        <w:rPr>
          <w:rStyle w:val="Hyperlink"/>
        </w:rPr>
        <w:t>2026-2032年中国标准电感行业市场调研与前景趋势分析报告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iaoZhunDianGanFaZhanQianJingFenXi.html" TargetMode="External" Id="R0c7cfec0ac0e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iaoZhunDianGanFaZhanQianJingFenXi.html" TargetMode="External" Id="R21c9316c5b55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2026-01-08T01:06:48Z</dcterms:created>
  <dcterms:modified xsi:type="dcterms:W3CDTF">2026-01-08T02:06:48Z</dcterms:modified>
  <dc:subject>2026-2032年中国标准电感行业市场调研与前景趋势分析报告</dc:subject>
  <dc:title>2026-2032年中国标准电感行业市场调研与前景趋势分析报告</dc:title>
  <cp:keywords>2026-2032年中国标准电感行业市场调研与前景趋势分析报告</cp:keywords>
  <dc:description>2026-2032年中国标准电感行业市场调研与前景趋势分析报告</dc:description>
</cp:coreProperties>
</file>