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bc6ff594143f8" w:history="1">
              <w:r>
                <w:rPr>
                  <w:rStyle w:val="Hyperlink"/>
                </w:rPr>
                <w:t>2026-2032年中国锂电池制浆设备发展现状与市场前景预测报告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bc6ff594143f8" w:history="1">
              <w:r>
                <w:rPr>
                  <w:rStyle w:val="Hyperlink"/>
                </w:rPr>
                <w:t>2026-2032年中国锂电池制浆设备发展现状与市场前景预测报告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bc6ff594143f8" w:history="1">
                <w:r>
                  <w:rPr>
                    <w:rStyle w:val="Hyperlink"/>
                  </w:rPr>
                  <w:t>https://www.20087.com/1/39/LiDianChiZhiJiangSheBeiFaZhanXianZhuangQianJing.html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制浆设备是锂离子电池生产前段工序中的核心装备，用于将正负极活性材料、导电剂、粘结剂与溶剂等组分均匀混合，形成稳定、均质的电极浆料，其质量直接影响后续涂布、辊压及电池的电化学性能。目前，制浆设备主要包括行星搅拌机、双螺杆连续制浆系统、分散机、研磨机等，具备高真空、高剪切、高精度温控与自动化控制等特点。随着动力电池与储能电池对能量密度、循环寿命和安全性的要求不断提高，浆料的均匀性、分散稳定性、粘度控制及批次一致性成为关键指标。主流设备采用多级搅拌结构、在线粘度监测、惰性气氛保护等技术，确保浆料在无水分、无金属杂质的环境下稳定制备。然而，在处理高固含量、高粘度或新型材料（如硅碳负极、固态电解质）时，仍面临分散不均、团聚、设备磨损等问题。</w:t>
      </w:r>
      <w:r>
        <w:rPr>
          <w:rFonts w:hint="eastAsia"/>
        </w:rPr>
        <w:br/>
      </w:r>
      <w:r>
        <w:rPr>
          <w:rFonts w:hint="eastAsia"/>
        </w:rPr>
        <w:t>　　未来，锂电池制浆设备将朝着连续化、智能化、高精度与材料适配性优化方向持续发展。市场调研网指出，连续式制浆技术将逐步替代传统批次搅拌，实现浆料的稳定连续输出，提升生产效率并降低能耗，满足大规模电池制造的需求。智能控制系统将集成更多传感器与反馈机制，实时监控浆料的粘度、温度、密度、颗粒分布等关键参数，并自动调节搅拌速度、真空度与加料比例，确保工艺稳定性。针对新型电池材料的特殊需求，设备将进行定制化设计，如优化搅拌桨结构、采用耐磨涂层、改进密封技术，以适应高磨蚀性或高反应活性材料的处理。此外，设备的清洁性、可追溯性与模块化设计将增强其在GMP环境下的合规性与维护便捷性。整体来看，锂电池制浆设备将在电池技术迭代与智能制造升级的双重驱动下，持续提升其在电池产业链中的关键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bc6ff594143f8" w:history="1">
        <w:r>
          <w:rPr>
            <w:rStyle w:val="Hyperlink"/>
          </w:rPr>
          <w:t>2026-2032年中国锂电池制浆设备发展现状与市场前景预测报告</w:t>
        </w:r>
      </w:hyperlink>
      <w:r>
        <w:rPr>
          <w:rFonts w:hint="eastAsia"/>
        </w:rPr>
        <w:t>》，2025年锂电池制浆设备行业市场规模达 亿元，预计2032年市场规模将达 亿元，期间年均复合增长率（CAGR）达 %。报告系统分析了锂电池制浆设备行业的市场规模、供需动态及竞争格局，重点评估了主要锂电池制浆设备企业的经营表现，并对锂电池制浆设备行业未来发展趋势进行了科学预测。报告结合锂电池制浆设备技术现状与SWOT分析，揭示了市场机遇与潜在风险。市场调研网发布的《</w:t>
      </w:r>
      <w:hyperlink r:id="R0abbc6ff594143f8" w:history="1">
        <w:r>
          <w:rPr>
            <w:rStyle w:val="Hyperlink"/>
          </w:rPr>
          <w:t>2026-2032年中国锂电池制浆设备发展现状与市场前景预测报告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锂电池制浆设备产品概述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锂电池制浆设备市场特点分析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锂电池制浆设备行业发展周期特征分析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中国锂电池制浆设备行业发展环境分析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中国锂电池制浆设备行业发展经济环境分析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中国锂电池制浆设备行业发展政策环境分析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一、锂电池制浆设备行业政策影响分析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二、相关锂电池制浆设备行业标准分析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全球锂电池制浆设备行业市场发展调研分析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全球锂电池制浆设备行业市场运行环境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全球锂电池制浆设备行业市场发展情况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一、全球锂电池制浆设备行业市场供给分析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二、全球锂电池制浆设备行业市场需求分析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三、全球锂电池制浆设备行业主要国家地区发展情况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2026-2032年全球锂电池制浆设备行业市场规模趋势预测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中国锂电池制浆设备行业市场供需现状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中国锂电池制浆设备市场现状</w:t>
      </w:r>
      <w:r>
        <w:rPr>
          <w:rFonts w:hint="eastAsia"/>
        </w:rPr>
        <w:br/>
      </w:r>
      <w:r>
        <w:rPr>
          <w:rFonts w:hint="eastAsia"/>
        </w:rPr>
        <w:t>　　第二节 中国锂电池制浆设备产量情况分析及预测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一、锂电池制浆设备总体产能规模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二、2020-2025年中国锂电池制浆设备行业产量统计分析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三、锂电池制浆设备行业区域产量分布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四、2026-2032年中国锂电池制浆设备行业产量预测</w:t>
      </w:r>
      <w:r>
        <w:rPr>
          <w:rFonts w:hint="eastAsia"/>
        </w:rPr>
        <w:br/>
      </w:r>
      <w:r>
        <w:rPr>
          <w:rFonts w:hint="eastAsia"/>
        </w:rPr>
        <w:t>　　第三节 中国锂电池制浆设备市场需求分析及预测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一、2020-2025年中国锂电池制浆设备市场需求统计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二、中国锂电池制浆设备市场需求特点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三、2026-2032年中国锂电池制浆设备市场需求量预测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2025-2026年锂电池制浆设备行业技术发展现状及趋势分析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锂电池制浆设备行业技术发展现状分析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国内外锂电池制浆设备行业技术差异与原因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锂电池制浆设备行业技术发展方向、趋势预测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提升锂电池制浆设备行业技术能力策略建议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中国锂电池制浆设备行业现状调研分析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中国锂电池制浆设备行业发展现状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一、2025-2026年锂电池制浆设备行业品牌发展现状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二、2025-2026年锂电池制浆设备行业需求市场现状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三、2025-2026年锂电池制浆设备市场需求层次分析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四、2025-2026年中国锂电池制浆设备市场走向分析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中国锂电池制浆设备行业存在的问题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一、2025-2026年锂电池制浆设备产品市场存在的主要问题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二、2025-2026年国内锂电池制浆设备产品市场的三大瓶颈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三、2025-2026年锂电池制浆设备产品市场遭遇的规模难题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对中国锂电池制浆设备市场的分析及思考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一、锂电池制浆设备市场特点</w:t>
      </w:r>
      <w:r>
        <w:rPr>
          <w:rFonts w:hint="eastAsia"/>
        </w:rPr>
        <w:br/>
      </w:r>
      <w:r>
        <w:rPr>
          <w:rFonts w:hint="eastAsia"/>
        </w:rPr>
        <w:t>　　　　二、锂电池制浆设备市场分析</w:t>
      </w:r>
      <w:r>
        <w:rPr>
          <w:rFonts w:hint="eastAsia"/>
        </w:rPr>
        <w:br/>
      </w:r>
      <w:r>
        <w:rPr>
          <w:rFonts w:hint="eastAsia"/>
        </w:rPr>
        <w:t>　　　　三、锂电池制浆设备市场变化的方向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四、中国锂电池制浆设备行业发展的新思路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五、对中国锂电池制浆设备行业发展的思考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2020-2025年中国锂电池制浆设备产品市场进出口数据分析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2020-2025年中国锂电池制浆设备产品出口统计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2020-2025年中国锂电池制浆设备产品进口统计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2020-2025年中国锂电池制浆设备产品进出口价格对比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中国锂电池制浆设备主要进口来源地及出口目的地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锂电池制浆设备行业细分产品调研</w:t>
      </w:r>
      <w:r>
        <w:rPr>
          <w:rFonts w:hint="eastAsia"/>
        </w:rPr>
        <w:br/>
      </w:r>
      <w:r>
        <w:rPr>
          <w:rFonts w:hint="eastAsia"/>
        </w:rPr>
        <w:t>　　第一节 锂电池制浆设备细分产品结构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2020-2025年中国锂电池制浆设备行业竞争态势分析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2025年锂电池制浆设备行业集中度分析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一、锂电池制浆设备市场集中度分析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二、锂电池制浆设备企业分布区域集中度分析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三、锂电池制浆设备区域消费集中度分析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2020-2025年锂电池制浆设备主要企业竞争力分析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2025年锂电池制浆设备行业竞争格局分析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一、锂电池制浆设备行业竞争分析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二、中外锂电池制浆设备产品竞争分析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三、国内锂电池制浆设备行业重点企业发展动向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锂电池制浆设备行业上下游产业链发展情况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锂电池制浆设备上游产业发展分析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锂电池制浆设备下游产业发展分析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锂电池制浆设备行业重点企业竞争力分析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三、企业锂电池制浆设备经营状况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锂电池制浆设备企业管理策略建议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提高锂电池制浆设备企业竞争力的策略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一、提高中国锂电池制浆设备企业核心竞争力的对策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二、锂电池制浆设备企业提升竞争力的主要方向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三、影响锂电池制浆设备企业核心竞争力的因素及提升途径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四、提高锂电池制浆设备企业竞争力的策略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对中国锂电池制浆设备品牌的战略思考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一、锂电池制浆设备实施品牌战略的意义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二、锂电池制浆设备企业品牌的现状分析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三、中国锂电池制浆设备企业的品牌战略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四、锂电池制浆设备品牌战略管理的策略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锂电池制浆设备行业发展趋势及投资风险预警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2026年锂电池制浆设备市场前景分析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2026年锂电池制浆设备行业发展趋势预测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影响锂电池制浆设备行业发展的主要因素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一、2026年影响锂电池制浆设备行业运行的有利因素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二、2026年影响锂电池制浆设备行业运行的稳定因素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三、2026年影响锂电池制浆设备行业运行的不利因素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四、2026年中国锂电池制浆设备行业发展面临的挑战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五、2026年中国锂电池制浆设备行业发展面临的机遇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锂电池制浆设备行业投资风险预警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一、2026年锂电池制浆设备行业市场风险及控制策略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二、2026年锂电池制浆设备行业政策风险及控制策略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三、2026年锂电池制浆设备行业经营风险及控制策略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四、2026年锂电池制浆设备同业竞争风险及控制策略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五、2026年锂电池制浆设备行业其他风险及控制策略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锂电池制浆设备市场研究结论</w:t>
      </w:r>
      <w:r>
        <w:rPr>
          <w:rFonts w:hint="eastAsia"/>
        </w:rPr>
        <w:br/>
      </w:r>
      <w:r>
        <w:rPr>
          <w:rFonts w:hint="eastAsia"/>
        </w:rPr>
        <w:t>　　第二节 锂电池制浆设备子行业研究结论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[^中^智^林]锂电池制浆设备市场发展建议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锂电池制浆设备行业历程</w:t>
      </w:r>
      <w:r>
        <w:rPr>
          <w:rFonts w:hint="eastAsia"/>
        </w:rPr>
        <w:br/>
      </w:r>
      <w:r>
        <w:rPr>
          <w:rFonts w:hint="eastAsia"/>
        </w:rPr>
        <w:t>　　图表 锂电池制浆设备行业生命周期</w:t>
      </w:r>
      <w:r>
        <w:rPr>
          <w:rFonts w:hint="eastAsia"/>
        </w:rPr>
        <w:br/>
      </w:r>
      <w:r>
        <w:rPr>
          <w:rFonts w:hint="eastAsia"/>
        </w:rPr>
        <w:t>　　图表 锂电池制浆设备行业产业链分析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2020-2025年锂电池制浆设备行业市场容量分析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2025年中国锂电池制浆设备行业需求领域分布格局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2025年中国锂电池制浆设备进口国家及地区分析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2025年中国锂电池制浆设备出口国家及地区分析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2020-2025年中国锂电池制浆设备行业企业平均规模情况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**地区锂电池制浆设备行业市场需求情况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锂电池制浆设备重点企业（三）成长能力情况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2026-2032年中国锂电池制浆设备发展趋势预测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bc6ff594143f8" w:history="1">
        <w:r>
          <w:rPr>
            <w:rStyle w:val="Hyperlink"/>
          </w:rPr>
          <w:t>2026-2032年中国锂电池制浆设备发展现状与市场前景预测报告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bc6ff594143f8" w:history="1">
        <w:r>
          <w:rPr>
            <w:rStyle w:val="Hyperlink"/>
          </w:rPr>
          <w:t>https://www.20087.com/1/39/LiDianChiZhiJiangSheBeiFaZhanXianZhuangQianJing.html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热点：锂电池浆料搅拌机、锂电池制浆设备有限公司、锂电池化成设备厂家、锂电池制浆设备前十名排名、12V锂电池、锂电池制浆设备厂家、锂电池设备龙头公司、锂电池制浆设备价格、锂电池制造设备三巨头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e312b7834555" w:history="1">
      <w:r>
        <w:rPr>
          <w:rStyle w:val="Hyperlink"/>
        </w:rPr>
        <w:t>2026-2032年中国锂电池制浆设备发展现状与市场前景预测报告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DianChiZhiJiangSheBeiFaZhanXianZhuangQianJing.html" TargetMode="External" Id="R0abbc6ff594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DianChiZhiJiangSheBeiFaZhanXianZhuangQianJing.html" TargetMode="External" Id="Rf3e9e312b783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2026-04-12T04:11:11Z</dcterms:created>
  <dcterms:modified xsi:type="dcterms:W3CDTF">2026-04-12T05:11:11Z</dcterms:modified>
  <dc:subject>2026-2032年中国锂电池制浆设备发展现状与市场前景预测报告</dc:subject>
  <dc:title>2026-2032年中国锂电池制浆设备发展现状与市场前景预测报告</dc:title>
  <cp:keywords>2026-2032年中国锂电池制浆设备发展现状与市场前景预测报告</cp:keywords>
  <dc:description>2026-2032年中国锂电池制浆设备发展现状与市场前景预测报告</dc:description>
</cp:coreProperties>
</file>