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5521b6a84794" w:history="1">
              <w:r>
                <w:rPr>
                  <w:rStyle w:val="Hyperlink"/>
                </w:rPr>
                <w:t>2024-2030年全球与中国实时时钟（RTC）IC行业现状深度调研与发展趋势分析报告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5521b6a84794" w:history="1">
              <w:r>
                <w:rPr>
                  <w:rStyle w:val="Hyperlink"/>
                </w:rPr>
                <w:t>2024-2030年全球与中国实时时钟（RTC）IC行业现状深度调研与发展趋势分析报告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45521b6a84794" w:history="1">
                <w:r>
                  <w:rPr>
                    <w:rStyle w:val="Hyperlink"/>
                  </w:rPr>
                  <w:t>https://www.20087.com/2/89/ShiShiShiZhongRTCICFaZhanQuShiFe.html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实时时钟（RTC）IC是一种重要的时间管理芯片，近年来随着信息技术和电子技术的发展，市场需求持续增长。目前，RTC IC广泛应用于计算机、移动设备等多个领域，用于提供精确的时间同步服务。随着集成电路技术和制造技术的进步，RTC IC不仅在时间精度方面有所提升，还在能耗和成本效益方面进行了改进。此外，随着消费者对高品质时间管理芯片的需求增加，市场上出现了更多高性能的RTC IC产品。</w:t>
      </w:r>
      <w:r>
        <w:rPr>
          <w:rFonts w:hint="eastAsia"/>
        </w:rPr>
        <w:br/>
      </w:r>
      <w:r>
        <w:rPr>
          <w:rFonts w:hint="eastAsia"/>
        </w:rPr>
        <w:t>　　未来，RTC IC的发展将更加注重智能化和低功耗。一方面，随着人工智能技术的发展，RTC IC将集成更多的智能功能，如自动校正、智能提醒等，提高设备的智能化水平。另一方面，随着新材料和制造技术的进步，RTC IC将采用更多高性能材料，降低功耗，提高时间精度和设备寿命，以适应更高要求的应用场景。此外，随着新技术的应用，RTC IC还将探索更多应用场景，如物联网设备、智能手表等，提高时间同步的准确性和可靠性。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45521b6a84794" w:history="1">
        <w:r>
          <w:rPr>
            <w:rStyle w:val="Hyperlink"/>
          </w:rPr>
          <w:t>2024-2030年全球与中国实时时钟（RTC）IC行业现状深度调研与发展趋势分析报告</w:t>
        </w:r>
      </w:hyperlink>
      <w:r>
        <w:rPr>
          <w:rFonts w:hint="eastAsia"/>
        </w:rPr>
        <w:t>》全面分析了全球及我国实时时钟（RTC）IC行业的现状、市场需求、市场规模以及价格动态，探讨了实时时钟（RTC）IC产业链的结构与发展。实时时钟（RTC）IC报告对实时时钟（RTC）IC细分市场进行了剖析，同时基于科学数据，对实时时钟（RTC）IC市场前景及发展趋势进行了预测。报告还聚焦实时时钟（RTC）IC重点企业，并对其品牌影响力、市场竞争力以及行业集中度进行了评估。实时时钟（RTC）IC报告为投资者、产业链相关企业及政府决策部门提供了专业、客观的参考，是了解和把握实时时钟（RTC）IC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实时时钟（RTC）IC行业简介</w:t>
      </w:r>
      <w:r>
        <w:rPr>
          <w:rFonts w:hint="eastAsia"/>
        </w:rPr>
        <w:br/>
      </w:r>
      <w:r>
        <w:rPr>
          <w:rFonts w:hint="eastAsia"/>
        </w:rPr>
        <w:t>　　　　1.1.1 实时时钟（RTC）IC行业界定及分类</w:t>
      </w:r>
      <w:r>
        <w:rPr>
          <w:rFonts w:hint="eastAsia"/>
        </w:rPr>
        <w:br/>
      </w:r>
      <w:r>
        <w:rPr>
          <w:rFonts w:hint="eastAsia"/>
        </w:rPr>
        <w:t>　　　　1.1.2 实时时钟（RTC）IC行业特征</w:t>
      </w:r>
      <w:r>
        <w:rPr>
          <w:rFonts w:hint="eastAsia"/>
        </w:rPr>
        <w:br/>
      </w:r>
      <w:r>
        <w:rPr>
          <w:rFonts w:hint="eastAsia"/>
        </w:rPr>
        <w:t>　　1.2 实时时钟（RTC）IC产品主要分类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I2C</w:t>
      </w:r>
      <w:r>
        <w:rPr>
          <w:rFonts w:hint="eastAsia"/>
        </w:rPr>
        <w:br/>
      </w:r>
      <w:r>
        <w:rPr>
          <w:rFonts w:hint="eastAsia"/>
        </w:rPr>
        <w:t>　　　　1.2.3 SPI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实时时钟（RTC）IC主要应用领域分析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全球实时时钟（RTC）IC供需现状及预测（2018-2023年）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全球实时时钟（RTC）IC产能、产量、产能利用率及发展趋势（2018-2023年）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全球实时时钟（RTC）IC产量、表观消费量及发展趋势（2018-2023年）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全球实时时钟（RTC）IC产量、市场需求量及发展趋势（2018-2023年）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中国实时时钟（RTC）IC供需现状及预测（2018-2023年）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中国实时时钟（RTC）IC产能、产量、产能利用率及发展趋势（2018-2023年）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中国实时时钟（RTC）IC产量、表观消费量及发展趋势（2018-2023年）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中国实时时钟（RTC）IC产量、市场需求量及发展趋势（2018-2023年）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实时时钟（RTC）IC中国及欧美日等行业政策分析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全球与中国主要厂商实时时钟（RTC）IC产量、产值及竞争分析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全球市场实时时钟（RTC）IC主要厂商2022和2023年产量、产值及市场份额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全球市场实时时钟（RTC）IC主要厂商2022和2023年产量列表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全球市场实时时钟（RTC）IC主要厂商2022和2023年产值列表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全球市场实时时钟（RTC）IC主要厂商2022和2023年产品价格列表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中国市场实时时钟（RTC）IC主要厂商2022和2023年产量、产值及市场份额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中国市场实时时钟（RTC）IC主要厂商2022和2023年产量列表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中国市场实时时钟（RTC）IC主要厂商2022和2023年产值列表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实时时钟（RTC）IC厂商产地分布及商业化日期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实时时钟（RTC）IC行业集中度、竞争程度分析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实时时钟（RTC）IC行业集中度分析</w:t>
      </w:r>
      <w:r>
        <w:rPr>
          <w:rFonts w:hint="eastAsia"/>
        </w:rPr>
        <w:br/>
      </w:r>
      <w:r>
        <w:rPr>
          <w:rFonts w:hint="eastAsia"/>
        </w:rPr>
        <w:t>　　　　2.4.2 实时时钟（RTC）IC行业竞争程度分析</w:t>
      </w:r>
      <w:r>
        <w:rPr>
          <w:rFonts w:hint="eastAsia"/>
        </w:rPr>
        <w:br/>
      </w:r>
      <w:r>
        <w:rPr>
          <w:rFonts w:hint="eastAsia"/>
        </w:rPr>
        <w:t>　　2.5 实时时钟（RTC）IC全球领先企业SWOT分析</w:t>
      </w:r>
      <w:r>
        <w:rPr>
          <w:rFonts w:hint="eastAsia"/>
        </w:rPr>
        <w:br/>
      </w:r>
      <w:r>
        <w:rPr>
          <w:rFonts w:hint="eastAsia"/>
        </w:rPr>
        <w:t>　　2.6 实时时钟（RTC）IC中国企业SWOT分析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从生产角度分析全球主要地区实时时钟（RTC）IC产量、产值、市场份额、增长率及发展趋势（2018-2023年）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全球主要地区实时时钟（RTC）IC产量、产值及市场份额（2018-2023年）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全球主要地区实时时钟（RTC）IC产量及市场份额（2018-2023年）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全球主要地区实时时钟（RTC）IC产值及市场份额（2018-2023年）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从消费角度分析全球主要地区实时时钟（RTC）IC消费量、市场份额及发展趋势（2018-2023年）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全球主要地区实时时钟（RTC）IC消费量、市场份额及发展预测（2018-2023年）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印度市场实时时钟（RTC）IC2018-2023年消费量增长率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全球与中国实时时钟（RTC）IC主要生产商分析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不同类型实时时钟（RTC）IC产量、价格、产值及市场份额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全球市场不同类型实时时钟（RTC）IC产量、产值及市场份额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全球市场实时时钟（RTC）IC不同类型实时时钟（RTC）IC产量及市场份额（2018-2023年）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全球市场不同类型实时时钟（RTC）IC产值、市场份额（2018-2023年）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中国市场实时时钟（RTC）IC主要分类产量、产值及市场份额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中国市场实时时钟（RTC）IC主要分类产量及市场份额及（2018-2023年）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中国市场实时时钟（RTC）IC主要分类产值、市场份额（2018-2023年）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中国市场实时时钟（RTC）IC主要分类价格走势（2018-2023年）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实时时钟（RTC）IC上游原料及下游主要应用领域分析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实时时钟（RTC）IC产业链分析</w:t>
      </w:r>
      <w:r>
        <w:rPr>
          <w:rFonts w:hint="eastAsia"/>
        </w:rPr>
        <w:br/>
      </w:r>
      <w:r>
        <w:rPr>
          <w:rFonts w:hint="eastAsia"/>
        </w:rPr>
        <w:t>　　7.2 实时时钟（RTC）IC产业上游供应分析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全球市场实时时钟（RTC）IC下游主要应用领域消费量、市场份额及增长率（2018-2023年）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中国市场实时时钟（RTC）IC主要应用领域消费量、市场份额及增长率（2018-2023年）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中国市场实时时钟（RTC）IC产量、消费量、进出口分析及未来趋势（2018-2023年）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中国市场实时时钟（RTC）IC产量、消费量、进出口分析及未来趋势（2018-2023年）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中国市场实时时钟（RTC）IC进出口贸易趋势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中国市场实时时钟（RTC）IC主要进口来源</w:t>
      </w:r>
      <w:r>
        <w:rPr>
          <w:rFonts w:hint="eastAsia"/>
        </w:rPr>
        <w:br/>
      </w:r>
      <w:r>
        <w:rPr>
          <w:rFonts w:hint="eastAsia"/>
        </w:rPr>
        <w:t>　　8.4 中国市场实时时钟（RTC）IC主要出口目的地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中国市场实时时钟（RTC）IC主要地区分布</w:t>
      </w:r>
      <w:r>
        <w:rPr>
          <w:rFonts w:hint="eastAsia"/>
        </w:rPr>
        <w:br/>
      </w:r>
      <w:r>
        <w:rPr>
          <w:rFonts w:hint="eastAsia"/>
        </w:rPr>
        <w:t>　　9.1 中国实时时钟（RTC）IC生产地区分布</w:t>
      </w:r>
      <w:r>
        <w:rPr>
          <w:rFonts w:hint="eastAsia"/>
        </w:rPr>
        <w:br/>
      </w:r>
      <w:r>
        <w:rPr>
          <w:rFonts w:hint="eastAsia"/>
        </w:rPr>
        <w:t>　　9.2 中国实时时钟（RTC）IC消费地区分布</w:t>
      </w:r>
      <w:r>
        <w:rPr>
          <w:rFonts w:hint="eastAsia"/>
        </w:rPr>
        <w:br/>
      </w:r>
      <w:r>
        <w:rPr>
          <w:rFonts w:hint="eastAsia"/>
        </w:rPr>
        <w:t>　　9.3 中国实时时钟（RTC）IC市场集中度及发展趋势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实时时钟（RTC）IC技术及相关行业技术发展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实时时钟（RTC）IC销售渠道分析及建议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国内市场实时时钟（RTC）IC未来销售模式及销售渠道的趋势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欧美日等地区实时时钟（RTC）IC未来销售模式及销售渠道的趋势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实时时钟（RTC）IC销售/营销策略建议</w:t>
      </w:r>
      <w:r>
        <w:rPr>
          <w:rFonts w:hint="eastAsia"/>
        </w:rPr>
        <w:br/>
      </w:r>
      <w:r>
        <w:rPr>
          <w:rFonts w:hint="eastAsia"/>
        </w:rPr>
        <w:t>　　　　12.3.1 实时时钟（RTC）IC产品市场定位及目标消费者分析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实时时钟（RTC）IC产品图片</w:t>
      </w:r>
      <w:r>
        <w:rPr>
          <w:rFonts w:hint="eastAsia"/>
        </w:rPr>
        <w:br/>
      </w:r>
      <w:r>
        <w:rPr>
          <w:rFonts w:hint="eastAsia"/>
        </w:rPr>
        <w:t>　　表 实时时钟（RTC）IC产品分类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2024年全球不同种类实时时钟（RTC）IC产量市场份额</w:t>
      </w:r>
      <w:r>
        <w:rPr>
          <w:rFonts w:hint="eastAsia"/>
        </w:rPr>
        <w:br/>
      </w:r>
      <w:r>
        <w:rPr>
          <w:rFonts w:hint="eastAsia"/>
        </w:rPr>
        <w:t>　　表 不同种类实时时钟（RTC）IC价格列表及趋势（2018-2023年）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I2C产品图片</w:t>
      </w:r>
      <w:r>
        <w:rPr>
          <w:rFonts w:hint="eastAsia"/>
        </w:rPr>
        <w:br/>
      </w:r>
      <w:r>
        <w:rPr>
          <w:rFonts w:hint="eastAsia"/>
        </w:rPr>
        <w:t>　　图 SPI产品图片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实时时钟（RTC）IC主要应用领域表</w:t>
      </w:r>
      <w:r>
        <w:rPr>
          <w:rFonts w:hint="eastAsia"/>
        </w:rPr>
        <w:br/>
      </w:r>
      <w:r>
        <w:rPr>
          <w:rFonts w:hint="eastAsia"/>
        </w:rPr>
        <w:t>　　图 全球2023年实时时钟（RTC）IC不同应用领域消费量市场份额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全球市场实时时钟（RTC）IC产量（万个）及增长率（2018-2023年）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全球市场实时时钟（RTC）IC产值（万元）及增长率（2018-2023年）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中国市场实时时钟（RTC）IC产量（万个）、增长率及发展趋势（2018-2023年）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中国市场实时时钟（RTC）IC产值（万元）、增长率及未来发展趋势（2018-2023年）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全球实时时钟（RTC）IC产能（万个）、产量（万个）、产能利用率及发展趋势（2018-2023年）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全球实时时钟（RTC）IC产量（万个）、表观消费量及发展趋势（2018-2023年）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全球实时时钟（RTC）IC产量（万个）、市场需求量及发展趋势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中国实时时钟（RTC）IC产能（万个）、产量（万个）、产能利用率及发展趋势（2018-2023年）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中国实时时钟（RTC）IC产量（万个）、表观消费量及发展趋势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中国实时时钟（RTC）IC产量（万个）、市场需求量及发展趋势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实时时钟（RTC）IC厂商产地分布及商业化日期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实时时钟（RTC）IC全球领先企业SWOT分析</w:t>
      </w:r>
      <w:r>
        <w:rPr>
          <w:rFonts w:hint="eastAsia"/>
        </w:rPr>
        <w:br/>
      </w:r>
      <w:r>
        <w:rPr>
          <w:rFonts w:hint="eastAsia"/>
        </w:rPr>
        <w:t>　　表 实时时钟（RTC）IC中国企业SWOT分析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中国市场实时时钟（RTC）IC2024-2030年消费量（万个）、增长率及发展预测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实时时钟（RTC）IC产业链图</w:t>
      </w:r>
      <w:r>
        <w:rPr>
          <w:rFonts w:hint="eastAsia"/>
        </w:rPr>
        <w:br/>
      </w:r>
      <w:r>
        <w:rPr>
          <w:rFonts w:hint="eastAsia"/>
        </w:rPr>
        <w:t>　　表 实时时钟（RTC）IC上游原料供应商及联系方式列表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2024年全球市场实时时钟（RTC）IC主要应用领域消费量市场份额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5521b6a84794" w:history="1">
        <w:r>
          <w:rPr>
            <w:rStyle w:val="Hyperlink"/>
          </w:rPr>
          <w:t>2024-2030年全球与中国实时时钟（RTC）IC行业现状深度调研与发展趋势分析报告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45521b6a84794" w:history="1">
        <w:r>
          <w:rPr>
            <w:rStyle w:val="Hyperlink"/>
          </w:rPr>
          <w:t>https://www.20087.com/2/89/ShiShiShiZhongRTCICFaZhanQuShiFe.html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150dbaebf40cb" w:history="1">
      <w:r>
        <w:rPr>
          <w:rStyle w:val="Hyperlink"/>
        </w:rPr>
        <w:t>2024-2030年全球与中国实时时钟（RTC）IC行业现状深度调研与发展趋势分析报告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ShiShiZhongRTCICFaZhanQuShiFe.html" TargetMode="External" Id="Re4b45521b6a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ShiShiZhongRTCICFaZhanQuShiFe.html" TargetMode="External" Id="R415150dbaeb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2023-11-05T07:40:00Z</dcterms:created>
  <dcterms:modified xsi:type="dcterms:W3CDTF">2023-11-05T08:40:00Z</dcterms:modified>
  <dc:subject>2024-2030年全球与中国实时时钟（RTC）IC行业现状深度调研与发展趋势分析报告</dc:subject>
  <dc:title>2024-2030年全球与中国实时时钟（RTC）IC行业现状深度调研与发展趋势分析报告</dc:title>
  <cp:keywords>2024-2030年全球与中国实时时钟（RTC）IC行业现状深度调研与发展趋势分析报告</cp:keywords>
  <dc:description>2024-2030年全球与中国实时时钟（RTC）IC行业现状深度调研与发展趋势分析报告</dc:description>
</cp:coreProperties>
</file>