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b86971b6804b0c" w:history="1">
              <w:r>
                <w:rPr>
                  <w:rStyle w:val="Hyperlink"/>
                </w:rPr>
                <w:t>2026-2032年中国工业以太网芯片市场研究分析与发展前景报告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b86971b6804b0c" w:history="1">
              <w:r>
                <w:rPr>
                  <w:rStyle w:val="Hyperlink"/>
                </w:rPr>
                <w:t>2026-2032年中国工业以太网芯片市场研究分析与发展前景报告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b86971b6804b0c" w:history="1">
                <w:r>
                  <w:rPr>
                    <w:rStyle w:val="Hyperlink"/>
                  </w:rPr>
                  <w:t>https://www.20087.com/2/79/GongYeYiTaiWangXinPianDeQianJing.html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以太网芯片是实现工业设备互联互通、构建数字化底座的“神经中枢”，主要包括以太网控制器、交换机、PHY收发器及EtherCAT从站控制芯片（ESC）等。随着工业物联网（IIoT）与智能制造的推进，工业以太网已占据全球新安装节点的绝大部分份额，在数控机床、工业机器人等高精度场景中的渗透率持续攀升。然而，该领域的底层芯片市场长期被少数国际巨头主导，国内高端工业通信芯片的进口依存度较高，供应链安全面临严峻挑战。近年来，国产替代浪潮向工业核心器件深化，本土芯片企业在通信端口数、时钟同步精度及协议栈成熟度等核心维度上加速追赶，致力于提供高性能、高可靠的国产化解决方案。</w:t>
      </w:r>
      <w:r>
        <w:rPr>
          <w:rFonts w:hint="eastAsia"/>
        </w:rPr>
        <w:br/>
      </w:r>
      <w:r>
        <w:rPr>
          <w:rFonts w:hint="eastAsia"/>
        </w:rPr>
        <w:t>　　未来，工业以太网芯片的竞争将从单一产品比拼全面走向“体系能力”竞争，时间敏感网络（TSN）与国产化深度融合将成为行业主旋律。市场调研网认为，随着工业控制向微秒级实时性与确定性网络演进，支持TSN全栈协议的工业级芯片将成为市场刚需。在技术演进上，国产芯片将依托RISC-V等自主架构，实现与自研DSP内核的深度软硬件协同，在复杂运动控制与实时通信联合处理上释放更强性能。同时，芯片设计将更加注重边缘AI加速与低功耗架构的融合，以适应边缘计算与智能传感器的需求。具备底层核心技术、完善开发生态及本地化服务能力的芯片厂商，将有效化解供应链风险，全面驱动工业自动化向自主可控的数字化、网络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b86971b6804b0c" w:history="1">
        <w:r>
          <w:rPr>
            <w:rStyle w:val="Hyperlink"/>
          </w:rPr>
          <w:t>2026-2032年中国工业以太网芯片市场研究分析与发展前景报告</w:t>
        </w:r>
      </w:hyperlink>
      <w:r>
        <w:rPr>
          <w:rFonts w:hint="eastAsia"/>
        </w:rPr>
        <w:t>》，2025年工业以太网芯片行业市场规模达 亿元，预计2032年市场规模将达 亿元，期间年均复合增长率（CAGR）达 %。报告基于详实数据，从市场规模、需求变化及价格动态等维度，全面解析了工业以太网芯片行业的现状与发展趋势，并对工业以太网芯片产业链各环节进行了系统性探讨。报告科学预测了工业以太网芯片行业未来发展方向，重点分析了工业以太网芯片技术现状及创新路径，同时聚焦工业以太网芯片重点企业的经营表现，评估了市场竞争格局、品牌影响力及市场集中度。通过对细分市场的深入研究及SWOT分析，报告揭示了工业以太网芯片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工业以太网芯片市场概述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按照不同产品类型，工业以太网芯片主要可以分为如下几个类别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中国不同产品类型工业以太网芯片增长趋势2021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工业以太网PHY芯片</w:t>
      </w:r>
      <w:r>
        <w:rPr>
          <w:rFonts w:hint="eastAsia"/>
        </w:rPr>
        <w:br/>
      </w:r>
      <w:r>
        <w:rPr>
          <w:rFonts w:hint="eastAsia"/>
        </w:rPr>
        <w:t>　　　　1.2.3 以太网交换芯片</w:t>
      </w:r>
      <w:r>
        <w:rPr>
          <w:rFonts w:hint="eastAsia"/>
        </w:rPr>
        <w:br/>
      </w:r>
      <w:r>
        <w:rPr>
          <w:rFonts w:hint="eastAsia"/>
        </w:rPr>
        <w:t>　　　　1.2.4 工业协议控制器</w:t>
      </w:r>
      <w:r>
        <w:rPr>
          <w:rFonts w:hint="eastAsia"/>
        </w:rPr>
        <w:br/>
      </w:r>
      <w:r>
        <w:rPr>
          <w:rFonts w:hint="eastAsia"/>
        </w:rPr>
        <w:t>　　　　1.2.5 工业通信处理器</w:t>
      </w:r>
      <w:r>
        <w:rPr>
          <w:rFonts w:hint="eastAsia"/>
        </w:rPr>
        <w:br/>
      </w:r>
      <w:r>
        <w:rPr>
          <w:rFonts w:hint="eastAsia"/>
        </w:rPr>
        <w:t>　　　　1.2.6 工业以太网MCU／MPU</w:t>
      </w:r>
      <w:r>
        <w:rPr>
          <w:rFonts w:hint="eastAsia"/>
        </w:rPr>
        <w:br/>
      </w:r>
      <w:r>
        <w:rPr>
          <w:rFonts w:hint="eastAsia"/>
        </w:rPr>
        <w:t>　　　　1.2.7 其他工业以太网芯片</w:t>
      </w:r>
      <w:r>
        <w:rPr>
          <w:rFonts w:hint="eastAsia"/>
        </w:rPr>
        <w:br/>
      </w:r>
      <w:r>
        <w:rPr>
          <w:rFonts w:hint="eastAsia"/>
        </w:rPr>
        <w:t>　　1.3 按照不同协议架构，工业以太网芯片主要可以分为如下几个类别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中国不同协议架构工业以太网芯片增长趋势2021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单协议专用芯片</w:t>
      </w:r>
      <w:r>
        <w:rPr>
          <w:rFonts w:hint="eastAsia"/>
        </w:rPr>
        <w:br/>
      </w:r>
      <w:r>
        <w:rPr>
          <w:rFonts w:hint="eastAsia"/>
        </w:rPr>
        <w:t>　　　　1.3.3 可配置多协议芯片</w:t>
      </w:r>
      <w:r>
        <w:rPr>
          <w:rFonts w:hint="eastAsia"/>
        </w:rPr>
        <w:br/>
      </w:r>
      <w:r>
        <w:rPr>
          <w:rFonts w:hint="eastAsia"/>
        </w:rPr>
        <w:t>　　　　1.3.4 基于TSN的以太网芯片</w:t>
      </w:r>
      <w:r>
        <w:rPr>
          <w:rFonts w:hint="eastAsia"/>
        </w:rPr>
        <w:br/>
      </w:r>
      <w:r>
        <w:rPr>
          <w:rFonts w:hint="eastAsia"/>
        </w:rPr>
        <w:t>　　　　1.3.5 标准工业以太网芯片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按照不同芯片集成度，工业以太网芯片主要可以分为如下几个类别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中国不同芯片集成度工业以太网芯片增长趋势2021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独立接口芯片</w:t>
      </w:r>
      <w:r>
        <w:rPr>
          <w:rFonts w:hint="eastAsia"/>
        </w:rPr>
        <w:br/>
      </w:r>
      <w:r>
        <w:rPr>
          <w:rFonts w:hint="eastAsia"/>
        </w:rPr>
        <w:t>　　　　1.4.3 MCU集成型芯片</w:t>
      </w:r>
      <w:r>
        <w:rPr>
          <w:rFonts w:hint="eastAsia"/>
        </w:rPr>
        <w:br/>
      </w:r>
      <w:r>
        <w:rPr>
          <w:rFonts w:hint="eastAsia"/>
        </w:rPr>
        <w:t>　　　　1.4.4 MPU／SoC集成型芯片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按照不同物理接口形式，工业以太网芯片主要可以分为如下几个类别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中国不同物理接口形式工业以太网芯片增长趋势2021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多对铜线以太网</w:t>
      </w:r>
      <w:r>
        <w:rPr>
          <w:rFonts w:hint="eastAsia"/>
        </w:rPr>
        <w:br/>
      </w:r>
      <w:r>
        <w:rPr>
          <w:rFonts w:hint="eastAsia"/>
        </w:rPr>
        <w:t>　　　　1.5.3 单对以太网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从不同应用，工业以太网芯片主要包括如下几个方面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中国不同应用工业以太网芯片增长趋势2021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PLC及工业控制器</w:t>
      </w:r>
      <w:r>
        <w:rPr>
          <w:rFonts w:hint="eastAsia"/>
        </w:rPr>
        <w:br/>
      </w:r>
      <w:r>
        <w:rPr>
          <w:rFonts w:hint="eastAsia"/>
        </w:rPr>
        <w:t>　　　　1.6.3 机器视觉及工业计算</w:t>
      </w:r>
      <w:r>
        <w:rPr>
          <w:rFonts w:hint="eastAsia"/>
        </w:rPr>
        <w:br/>
      </w:r>
      <w:r>
        <w:rPr>
          <w:rFonts w:hint="eastAsia"/>
        </w:rPr>
        <w:t>　　　　1.6.4 过程仪表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中国工业以太网芯片发展现状及未来趋势（2021-2032）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中国市场工业以太网芯片收入及增长率（2021-2032）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中国市场工业以太网芯片销量及增长率（2021-2032）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中国市场主要工业以太网芯片厂商分析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中国市场主要厂商工业以太网芯片销量及市场占有率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中国市场主要厂商工业以太网芯片销量（2021-2026）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中国市场主要厂商工业以太网芯片销量市场份额（2021-2026）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中国市场主要厂商工业以太网芯片收入及市场占有率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中国市场主要厂商工业以太网芯片收入（2021-2026）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中国市场主要厂商工业以太网芯片收入市场份额（2021-2026）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2025年中国市场主要厂商工业以太网芯片收入排名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中国市场主要厂商工业以太网芯片价格（2021-2026）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中国市场主要厂商工业以太网芯片总部及产地分布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中国市场主要厂商成立时间及工业以太网芯片商业化日期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中国市场主要厂商工业以太网芯片产品类型及应用</w:t>
      </w:r>
      <w:r>
        <w:rPr>
          <w:rFonts w:hint="eastAsia"/>
        </w:rPr>
        <w:br/>
      </w:r>
      <w:r>
        <w:rPr>
          <w:rFonts w:hint="eastAsia"/>
        </w:rPr>
        <w:t>　　2.7 工业以太网芯片行业集中度、竞争程度分析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工业以太网芯片行业集中度分析：2025年中国Top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中国市场工业以太网芯片第一梯队、第二梯队和第三梯队厂商（品牌）及2025年市场份额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重点企业（31）在中国市场工业以太网芯片销量、收入、价格及毛利率（2021-2026）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不同产品类型工业以太网芯片分析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中国市场不同产品类型工业以太网芯片销量（2021-2032）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中国市场不同产品类型工业以太网芯片销量及市场份额（2021-2026）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中国市场不同产品类型工业以太网芯片销量预测（2027-2032）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中国市场不同产品类型工业以太网芯片规模（2021-2032）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中国市场不同产品类型工业以太网芯片规模及市场份额（2021-2026）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中国市场不同产品类型工业以太网芯片规模预测（2027-2032）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中国市场不同产品类型工业以太网芯片价格走势（2021-2032）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不同应用工业以太网芯片分析</w:t>
      </w:r>
      <w:r>
        <w:rPr>
          <w:rFonts w:hint="eastAsia"/>
        </w:rPr>
        <w:br/>
      </w:r>
      <w:r>
        <w:rPr>
          <w:rFonts w:hint="eastAsia"/>
        </w:rPr>
        <w:t>　　5.1 中国市场不同应用工业以太网芯片销量（2021-2032）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中国市场不同应用工业以太网芯片销量及市场份额（2021-2026）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中国市场不同应用工业以太网芯片销量预测（2027-2032）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中国市场不同应用工业以太网芯片规模（2021-2032）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中国市场不同应用工业以太网芯片规模及市场份额（2021-2026）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中国市场不同应用工业以太网芯片规模预测（2027-2032）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中国市场不同应用工业以太网芯片价格走势（2021-2032）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工业以太网芯片行业发展分析---发展趋势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工业以太网芯片行业发展分析---厂商壁垒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工业以太网芯片行业发展分析---驱动因素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工业以太网芯片行业发展分析---制约因素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工业以太网芯片中国企业SWOT分析</w:t>
      </w:r>
      <w:r>
        <w:rPr>
          <w:rFonts w:hint="eastAsia"/>
        </w:rPr>
        <w:br/>
      </w:r>
      <w:r>
        <w:rPr>
          <w:rFonts w:hint="eastAsia"/>
        </w:rPr>
        <w:t>　　6.6 工业以太网芯片行业发展分析---行业政策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工业以太网芯片行业产业链简介</w:t>
      </w:r>
      <w:r>
        <w:rPr>
          <w:rFonts w:hint="eastAsia"/>
        </w:rPr>
        <w:br/>
      </w:r>
      <w:r>
        <w:rPr>
          <w:rFonts w:hint="eastAsia"/>
        </w:rPr>
        <w:t>　　7.2 工业以太网芯片产业链分析-上游</w:t>
      </w:r>
      <w:r>
        <w:rPr>
          <w:rFonts w:hint="eastAsia"/>
        </w:rPr>
        <w:br/>
      </w:r>
      <w:r>
        <w:rPr>
          <w:rFonts w:hint="eastAsia"/>
        </w:rPr>
        <w:t>　　7.3 工业以太网芯片产业链分析-中游</w:t>
      </w:r>
      <w:r>
        <w:rPr>
          <w:rFonts w:hint="eastAsia"/>
        </w:rPr>
        <w:br/>
      </w:r>
      <w:r>
        <w:rPr>
          <w:rFonts w:hint="eastAsia"/>
        </w:rPr>
        <w:t>　　7.4 工业以太网芯片产业链分析-下游</w:t>
      </w:r>
      <w:r>
        <w:rPr>
          <w:rFonts w:hint="eastAsia"/>
        </w:rPr>
        <w:br/>
      </w:r>
      <w:r>
        <w:rPr>
          <w:rFonts w:hint="eastAsia"/>
        </w:rPr>
        <w:t>　　7.5 工业以太网芯片行业采购模式</w:t>
      </w:r>
      <w:r>
        <w:rPr>
          <w:rFonts w:hint="eastAsia"/>
        </w:rPr>
        <w:br/>
      </w:r>
      <w:r>
        <w:rPr>
          <w:rFonts w:hint="eastAsia"/>
        </w:rPr>
        <w:t>　　7.6 工业以太网芯片行业生产模式</w:t>
      </w:r>
      <w:r>
        <w:rPr>
          <w:rFonts w:hint="eastAsia"/>
        </w:rPr>
        <w:br/>
      </w:r>
      <w:r>
        <w:rPr>
          <w:rFonts w:hint="eastAsia"/>
        </w:rPr>
        <w:t>　　7.7 工业以太网芯片行业销售模式及销售渠道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中国本土工业以太网芯片产能、产量分析</w:t>
      </w:r>
      <w:r>
        <w:rPr>
          <w:rFonts w:hint="eastAsia"/>
        </w:rPr>
        <w:br/>
      </w:r>
      <w:r>
        <w:rPr>
          <w:rFonts w:hint="eastAsia"/>
        </w:rPr>
        <w:t>　　8.1 中国工业以太网芯片供需现状及预测（2021-2032）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中国工业以太网芯片产能、产量、产能利用率及发展趋势（2021-2032）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中国工业以太网芯片产量、市场需求量及发展趋势（2021-2032）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中国工业以太网芯片进出口分析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中国市场工业以太网芯片主要进口来源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中国市场工业以太网芯片主要出口目的地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不同产品类型工业以太网芯片市场规模2021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不同协议架构工业以太网芯片市场规模2021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不同芯片集成度工业以太网芯片市场规模2021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不同物理接口形式工业以太网芯片市场规模2021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不同应用工业以太网芯片市场规模2021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中国市场主要厂商工业以太网芯片销量（2021-2026）&amp;（百万颗）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中国市场主要厂商工业以太网芯片销量市场份额（2021-2026）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中国市场主要厂商工业以太网芯片收入（2021-2026）&amp;（万元）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中国市场主要厂商工业以太网芯片收入份额（2021-2026）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2025年中国主要生产商工业以太网芯片收入排名（万元）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中国市场主要厂商工业以太网芯片价格（2021-2026）&amp;（元/颗）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中国市场主要厂商工业以太网芯片总部及产地分布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中国市场主要厂商成立时间及工业以太网芯片商业化日期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中国市场主要厂商工业以太网芯片产品类型及应用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2025年中国市场工业以太网芯片主要厂商市场地位（第一梯队、第二梯队和第三梯队）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工业以太网芯片市场投资、并购等现状分析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工业以太网芯片生产基地、总部、竞争对手及市场地位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工业以太网芯片产品规格、参数及市场应用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工业以太网芯片销量（百万颗）、收入（万元）、价格（元/颗）及毛利率（2021-2026）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中国市场不同产品类型工业以太网芯片销量（2021-2026）&amp;（百万颗）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中国市场不同产品类型工业以太网芯片销量市场份额（2021-2026）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中国市场不同产品类型工业以太网芯片销量预测（2027-2032）&amp;（百万颗）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175： 中国市场不同产品类型工业以太网芯片销量市场份额预测（2027-2032）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中国市场不同产品类型工业以太网芯片规模（2021-2026）&amp;（万元）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中国市场不同产品类型工业以太网芯片规模市场份额（2021-2026）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中国市场不同产品类型工业以太网芯片规模预测（2027-2032）&amp;（万元）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中国市场不同产品类型工业以太网芯片规模市场份额预测（2027-2032）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中国市场不同应用工业以太网芯片销量（2021-2026）&amp;（百万颗）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181： 中国市场不同应用工业以太网芯片销量市场份额（2021-2026）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中国市场不同应用工业以太网芯片销量预测（2027-2032）&amp;（百万颗）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183： 中国市场不同应用工业以太网芯片销量市场份额预测（2027-2032）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中国市场不同应用工业以太网芯片规模（2021-2026）&amp;（万元）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中国市场不同应用工业以太网芯片规模市场份额（2021-2026）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中国市场不同应用工业以太网芯片规模预测（2027-2032）&amp;（万元）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中国市场不同应用工业以太网芯片规模市场份额预测（2027-2032）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工业以太网芯片行业发展分析---发展趋势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189： 工业以太网芯片行业发展分析---厂商壁垒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190： 工业以太网芯片行业发展分析---驱动因素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191： 工业以太网芯片行业发展分析---制约因素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192： 工业以太网芯片行业相关重点政策一览</w:t>
      </w:r>
      <w:r>
        <w:rPr>
          <w:rFonts w:hint="eastAsia"/>
        </w:rPr>
        <w:br/>
      </w:r>
      <w:r>
        <w:rPr>
          <w:rFonts w:hint="eastAsia"/>
        </w:rPr>
        <w:t>　　表 193： 工业以太网芯片行业供应链分析</w:t>
      </w:r>
      <w:r>
        <w:rPr>
          <w:rFonts w:hint="eastAsia"/>
        </w:rPr>
        <w:br/>
      </w:r>
      <w:r>
        <w:rPr>
          <w:rFonts w:hint="eastAsia"/>
        </w:rPr>
        <w:t>　　表 194： 工业以太网芯片上游原料供应商</w:t>
      </w:r>
      <w:r>
        <w:rPr>
          <w:rFonts w:hint="eastAsia"/>
        </w:rPr>
        <w:br/>
      </w:r>
      <w:r>
        <w:rPr>
          <w:rFonts w:hint="eastAsia"/>
        </w:rPr>
        <w:t>　　表 195： 工业以太网芯片行业主要下游客户</w:t>
      </w:r>
      <w:r>
        <w:rPr>
          <w:rFonts w:hint="eastAsia"/>
        </w:rPr>
        <w:br/>
      </w:r>
      <w:r>
        <w:rPr>
          <w:rFonts w:hint="eastAsia"/>
        </w:rPr>
        <w:t>　　表 196： 工业以太网芯片典型经销商</w:t>
      </w:r>
      <w:r>
        <w:rPr>
          <w:rFonts w:hint="eastAsia"/>
        </w:rPr>
        <w:br/>
      </w:r>
      <w:r>
        <w:rPr>
          <w:rFonts w:hint="eastAsia"/>
        </w:rPr>
        <w:t>　　表 197： 中国工业以太网芯片产量、销量、进口量及出口量（2021-2026）&amp;（百万颗）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198： 中国工业以太网芯片产量、销量、进口量及出口量预测（2027-2032）&amp;（百万颗）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199： 中国市场工业以太网芯片主要进口来源</w:t>
      </w:r>
      <w:r>
        <w:rPr>
          <w:rFonts w:hint="eastAsia"/>
        </w:rPr>
        <w:br/>
      </w:r>
      <w:r>
        <w:rPr>
          <w:rFonts w:hint="eastAsia"/>
        </w:rPr>
        <w:t>　　表 200： 中国市场工业以太网芯片主要出口目的地</w:t>
      </w:r>
      <w:r>
        <w:rPr>
          <w:rFonts w:hint="eastAsia"/>
        </w:rPr>
        <w:br/>
      </w:r>
      <w:r>
        <w:rPr>
          <w:rFonts w:hint="eastAsia"/>
        </w:rPr>
        <w:t>　　表 201： 研究范围</w:t>
      </w:r>
      <w:r>
        <w:rPr>
          <w:rFonts w:hint="eastAsia"/>
        </w:rPr>
        <w:br/>
      </w:r>
      <w:r>
        <w:rPr>
          <w:rFonts w:hint="eastAsia"/>
        </w:rPr>
        <w:t>　　表 202：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工业以太网芯片产品图片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中国不同产品类型工业以太网芯片市场规模市场份额2025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工业以太网PHY芯片产品图片</w:t>
      </w:r>
      <w:r>
        <w:rPr>
          <w:rFonts w:hint="eastAsia"/>
        </w:rPr>
        <w:br/>
      </w:r>
      <w:r>
        <w:rPr>
          <w:rFonts w:hint="eastAsia"/>
        </w:rPr>
        <w:t>　　图 4： 以太网交换芯片产品图片</w:t>
      </w:r>
      <w:r>
        <w:rPr>
          <w:rFonts w:hint="eastAsia"/>
        </w:rPr>
        <w:br/>
      </w:r>
      <w:r>
        <w:rPr>
          <w:rFonts w:hint="eastAsia"/>
        </w:rPr>
        <w:t>　　图 5： 工业协议控制器产品图片</w:t>
      </w:r>
      <w:r>
        <w:rPr>
          <w:rFonts w:hint="eastAsia"/>
        </w:rPr>
        <w:br/>
      </w:r>
      <w:r>
        <w:rPr>
          <w:rFonts w:hint="eastAsia"/>
        </w:rPr>
        <w:t>　　图 6： 工业通信处理器产品图片</w:t>
      </w:r>
      <w:r>
        <w:rPr>
          <w:rFonts w:hint="eastAsia"/>
        </w:rPr>
        <w:br/>
      </w:r>
      <w:r>
        <w:rPr>
          <w:rFonts w:hint="eastAsia"/>
        </w:rPr>
        <w:t>　　图 7： 工业以太网MCU／MPU产品图片</w:t>
      </w:r>
      <w:r>
        <w:rPr>
          <w:rFonts w:hint="eastAsia"/>
        </w:rPr>
        <w:br/>
      </w:r>
      <w:r>
        <w:rPr>
          <w:rFonts w:hint="eastAsia"/>
        </w:rPr>
        <w:t>　　图 8： 其他工业以太网芯片产品图片</w:t>
      </w:r>
      <w:r>
        <w:rPr>
          <w:rFonts w:hint="eastAsia"/>
        </w:rPr>
        <w:br/>
      </w:r>
      <w:r>
        <w:rPr>
          <w:rFonts w:hint="eastAsia"/>
        </w:rPr>
        <w:t>　　图 9： 中国不同协议架构工业以太网芯片市场规模市场份额2025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单协议专用芯片产品图片</w:t>
      </w:r>
      <w:r>
        <w:rPr>
          <w:rFonts w:hint="eastAsia"/>
        </w:rPr>
        <w:br/>
      </w:r>
      <w:r>
        <w:rPr>
          <w:rFonts w:hint="eastAsia"/>
        </w:rPr>
        <w:t>　　图 11： 可配置多协议芯片产品图片</w:t>
      </w:r>
      <w:r>
        <w:rPr>
          <w:rFonts w:hint="eastAsia"/>
        </w:rPr>
        <w:br/>
      </w:r>
      <w:r>
        <w:rPr>
          <w:rFonts w:hint="eastAsia"/>
        </w:rPr>
        <w:t>　　图 12： 基于TSN的以太网芯片产品图片</w:t>
      </w:r>
      <w:r>
        <w:rPr>
          <w:rFonts w:hint="eastAsia"/>
        </w:rPr>
        <w:br/>
      </w:r>
      <w:r>
        <w:rPr>
          <w:rFonts w:hint="eastAsia"/>
        </w:rPr>
        <w:t>　　图 13： 标准工业以太网芯片产品图片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中国不同芯片集成度工业以太网芯片市场规模市场份额2025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独立接口芯片产品图片</w:t>
      </w:r>
      <w:r>
        <w:rPr>
          <w:rFonts w:hint="eastAsia"/>
        </w:rPr>
        <w:br/>
      </w:r>
      <w:r>
        <w:rPr>
          <w:rFonts w:hint="eastAsia"/>
        </w:rPr>
        <w:t>　　图 17： MCU集成型芯片产品图片</w:t>
      </w:r>
      <w:r>
        <w:rPr>
          <w:rFonts w:hint="eastAsia"/>
        </w:rPr>
        <w:br/>
      </w:r>
      <w:r>
        <w:rPr>
          <w:rFonts w:hint="eastAsia"/>
        </w:rPr>
        <w:t>　　图 18： MPU／SoC集成型芯片产品图片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中国不同物理接口形式工业以太网芯片市场规模市场份额2025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21： 多对铜线以太网产品图片</w:t>
      </w:r>
      <w:r>
        <w:rPr>
          <w:rFonts w:hint="eastAsia"/>
        </w:rPr>
        <w:br/>
      </w:r>
      <w:r>
        <w:rPr>
          <w:rFonts w:hint="eastAsia"/>
        </w:rPr>
        <w:t>　　图 22： 单对以太网产品图片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中国不同应用工业以太网芯片市场份额2025 &amp; 2032</w:t>
      </w:r>
      <w:r>
        <w:rPr>
          <w:rFonts w:hint="eastAsia"/>
        </w:rPr>
        <w:br/>
      </w:r>
      <w:r>
        <w:rPr>
          <w:rFonts w:hint="eastAsia"/>
        </w:rPr>
        <w:t>　　图 25： PLC及工业控制器</w:t>
      </w:r>
      <w:r>
        <w:rPr>
          <w:rFonts w:hint="eastAsia"/>
        </w:rPr>
        <w:br/>
      </w:r>
      <w:r>
        <w:rPr>
          <w:rFonts w:hint="eastAsia"/>
        </w:rPr>
        <w:t>　　图 26： 机器视觉及工业计算</w:t>
      </w:r>
      <w:r>
        <w:rPr>
          <w:rFonts w:hint="eastAsia"/>
        </w:rPr>
        <w:br/>
      </w:r>
      <w:r>
        <w:rPr>
          <w:rFonts w:hint="eastAsia"/>
        </w:rPr>
        <w:t>　　图 27： 过程仪表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中国市场工业以太网芯片市场规模，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中国市场工业以太网芯片收入及增长率（2021-2032）&amp;（万元）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中国市场工业以太网芯片销量及增长率（2021-2032）&amp;（百万颗）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2025年中国市场主要厂商工业以太网芯片销量市场份额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2025年中国市场主要厂商工业以太网芯片收入市场份额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2025年中国市场前五大厂商工业以太网芯片市场份额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2025年中国市场工业以太网芯片第一梯队、第二梯队和第三梯队厂商（品牌）及市场份额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中国市场不同产品类型工业以太网芯片价格走势（2021-2032）&amp;（元/颗）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37： 中国市场不同应用工业以太网芯片价格走势（2021-2032）&amp;（元/颗）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38： 工业以太网芯片中国企业SWOT分析</w:t>
      </w:r>
      <w:r>
        <w:rPr>
          <w:rFonts w:hint="eastAsia"/>
        </w:rPr>
        <w:br/>
      </w:r>
      <w:r>
        <w:rPr>
          <w:rFonts w:hint="eastAsia"/>
        </w:rPr>
        <w:t>　　图 39： 工业以太网芯片产业链</w:t>
      </w:r>
      <w:r>
        <w:rPr>
          <w:rFonts w:hint="eastAsia"/>
        </w:rPr>
        <w:br/>
      </w:r>
      <w:r>
        <w:rPr>
          <w:rFonts w:hint="eastAsia"/>
        </w:rPr>
        <w:t>　　图 40： 工业以太网芯片行业采购模式分析</w:t>
      </w:r>
      <w:r>
        <w:rPr>
          <w:rFonts w:hint="eastAsia"/>
        </w:rPr>
        <w:br/>
      </w:r>
      <w:r>
        <w:rPr>
          <w:rFonts w:hint="eastAsia"/>
        </w:rPr>
        <w:t>　　图 41： 工业以太网芯片行业生产模式分析</w:t>
      </w:r>
      <w:r>
        <w:rPr>
          <w:rFonts w:hint="eastAsia"/>
        </w:rPr>
        <w:br/>
      </w:r>
      <w:r>
        <w:rPr>
          <w:rFonts w:hint="eastAsia"/>
        </w:rPr>
        <w:t>　　图 42： 工业以太网芯片行业销售模式分析</w:t>
      </w:r>
      <w:r>
        <w:rPr>
          <w:rFonts w:hint="eastAsia"/>
        </w:rPr>
        <w:br/>
      </w:r>
      <w:r>
        <w:rPr>
          <w:rFonts w:hint="eastAsia"/>
        </w:rPr>
        <w:t>　　图 43： 中国工业以太网芯片产能、产量、产能利用率及发展趋势（2021-2032）&amp;（百万颗）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中国工业以太网芯片产量、市场需求量及发展趋势（2021-2032）&amp;（百万颗）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b86971b6804b0c" w:history="1">
        <w:r>
          <w:rPr>
            <w:rStyle w:val="Hyperlink"/>
          </w:rPr>
          <w:t>2026-2032年中国工业以太网芯片市场研究分析与发展前景报告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b86971b6804b0c" w:history="1">
        <w:r>
          <w:rPr>
            <w:rStyle w:val="Hyperlink"/>
          </w:rPr>
          <w:t>https://www.20087.com/2/79/GongYeYiTaiWangXinPianDeQianJing.html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b1365338264c30" w:history="1">
      <w:r>
        <w:rPr>
          <w:rStyle w:val="Hyperlink"/>
        </w:rPr>
        <w:t>2026-2032年中国工业以太网芯片市场研究分析与发展前景报告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GongYeYiTaiWangXinPianDeQianJing.html" TargetMode="External" Id="Re9b86971b6804b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GongYeYiTaiWangXinPianDeQianJing.html" TargetMode="External" Id="Ra8b1365338264c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2026-08-08T01:34:24Z</dcterms:created>
  <dcterms:modified xsi:type="dcterms:W3CDTF">2026-08-08T02:34:24Z</dcterms:modified>
  <dc:subject>2026-2032年中国工业以太网芯片市场研究分析与发展前景报告</dc:subject>
  <dc:title>2026-2032年中国工业以太网芯片市场研究分析与发展前景报告</dc:title>
  <cp:keywords>2026-2032年中国工业以太网芯片市场研究分析与发展前景报告</cp:keywords>
  <dc:description>2026-2032年中国工业以太网芯片市场研究分析与发展前景报告</dc:description>
</cp:coreProperties>
</file>