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b7e24122b4721" w:history="1">
              <w:r>
                <w:rPr>
                  <w:rStyle w:val="Hyperlink"/>
                </w:rPr>
                <w:t>2025年中国无人船行业发展调研与市场前景分析报告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b7e24122b4721" w:history="1">
              <w:r>
                <w:rPr>
                  <w:rStyle w:val="Hyperlink"/>
                </w:rPr>
                <w:t>2025年中国无人船行业发展调研与市场前景分析报告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b7e24122b4721" w:history="1">
                <w:r>
                  <w:rPr>
                    <w:rStyle w:val="Hyperlink"/>
                  </w:rPr>
                  <w:t>https://www.20087.com/2/69/WuRenChuanWeiLaiFaZhanQuShiYuCe.html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船技术近年来取得了显著进展，尤其在海洋监测、货物运输和军事侦察等领域展现出巨大潜力。高精度导航、避障系统和远程控制技术的成熟，使得无人船能够执行复杂任务，如深海探索和环境数据采集。然而，法律法规的滞后、高成本和续航能力限制仍是阻碍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无人船将朝着自动化水平更高、续航能力更强和成本更低的方向发展。自动化水平的提升意味着无人船将具备更高级的自主决策能力，能够在复杂环境中自我规划路径并应对突发事件。续航能力的增强将通过改进能源效率和采用新型动力系统实现，以支持长时间、远距离的作业。降低成本将通过技术成熟和批量生产实现，使无人船技术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b7e24122b4721" w:history="1">
        <w:r>
          <w:rPr>
            <w:rStyle w:val="Hyperlink"/>
          </w:rPr>
          <w:t>2025年中国无人船行业发展调研与市场前景分析报告</w:t>
        </w:r>
      </w:hyperlink>
      <w:r>
        <w:rPr>
          <w:rFonts w:hint="eastAsia"/>
        </w:rPr>
        <w:t>》全面梳理了无人船产业链，结合市场需求和市场规模等数据，深入剖析无人船行业现状。报告详细探讨了无人船市场竞争格局，重点关注重点企业及其品牌影响力，并分析了无人船价格机制和细分市场特征。通过对无人船技术现状及未来方向的评估，报告展望了无人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2025年全球无人船行业市场运行形势调研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2025年全球无人船市场运营动态研究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二、全球无人船市场供需监测研究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三、全球无人船价格走势分析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2025年全球主要区域无人船市场运行形势透析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2025年全球主要国家无人船市场深度局势分析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2025-2031年全球无人船市场发展趋势预测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2025年中国无人船行业市场发展环境分析（PEST分析法）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2025年中国无人船行业政策环境分析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一、中国无人船行业政策的推动</w:t>
      </w:r>
      <w:r>
        <w:rPr>
          <w:rFonts w:hint="eastAsia"/>
        </w:rPr>
        <w:br/>
      </w:r>
      <w:r>
        <w:rPr>
          <w:rFonts w:hint="eastAsia"/>
        </w:rPr>
        <w:t>　　　　二、中国无人船行业相关政策</w:t>
      </w:r>
      <w:r>
        <w:rPr>
          <w:rFonts w:hint="eastAsia"/>
        </w:rPr>
        <w:br/>
      </w:r>
      <w:r>
        <w:rPr>
          <w:rFonts w:hint="eastAsia"/>
        </w:rPr>
        <w:t>　　　　三、中国无人船行业相关规划</w:t>
      </w:r>
      <w:r>
        <w:rPr>
          <w:rFonts w:hint="eastAsia"/>
        </w:rPr>
        <w:br/>
      </w:r>
      <w:r>
        <w:rPr>
          <w:rFonts w:hint="eastAsia"/>
        </w:rPr>
        <w:t>　　第三节 2025年中国无人船行业社会环境分析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第四节 2025年中国无人船行业技术环境分析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2025年中国无人船行业运行现状深度剖析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2025年中国无人船行业发展现状分析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一、中国无人船产业发展现状分析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二、中国无人船核心技术分析</w:t>
      </w:r>
      <w:r>
        <w:rPr>
          <w:rFonts w:hint="eastAsia"/>
        </w:rPr>
        <w:br/>
      </w:r>
      <w:r>
        <w:rPr>
          <w:rFonts w:hint="eastAsia"/>
        </w:rPr>
        <w:t>　　　　三、中国无人船产品价格分析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2025年中国无人船行业发展态势研究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2025年制约中国无人船发展的因素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2025年中国无人船行业发展存在问题及解决方案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2025年中国无人船行业市场运营局势研究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2025年中国无人船市场运营状况调查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一、中国无人船市场运营现状研究</w:t>
      </w:r>
      <w:r>
        <w:rPr>
          <w:rFonts w:hint="eastAsia"/>
        </w:rPr>
        <w:br/>
      </w:r>
      <w:r>
        <w:rPr>
          <w:rFonts w:hint="eastAsia"/>
        </w:rPr>
        <w:t>　　　　二、中国无人船行业发展热点</w:t>
      </w:r>
      <w:r>
        <w:rPr>
          <w:rFonts w:hint="eastAsia"/>
        </w:rPr>
        <w:br/>
      </w:r>
      <w:r>
        <w:rPr>
          <w:rFonts w:hint="eastAsia"/>
        </w:rPr>
        <w:t>　　　　三、中国无人船行业发展动态解析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2025年中国无人船市场供需状况分析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一、2025年中国无人船行业供给能力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二、2025年中国无人船市场供给分析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三、2025年中国无人船市场需求分析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四、2025年中国无人船产品价格分析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2025年中国无人船行业市场销售调研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2020-2025年中国无人船产能数据分析</w:t>
      </w:r>
      <w:r>
        <w:rPr>
          <w:rFonts w:hint="eastAsia"/>
        </w:rPr>
        <w:br/>
      </w:r>
      <w:r>
        <w:rPr>
          <w:rFonts w:hint="eastAsia"/>
        </w:rPr>
        <w:t>　　　　一、中国无人船产能数据分析</w:t>
      </w:r>
      <w:r>
        <w:rPr>
          <w:rFonts w:hint="eastAsia"/>
        </w:rPr>
        <w:br/>
      </w:r>
      <w:r>
        <w:rPr>
          <w:rFonts w:hint="eastAsia"/>
        </w:rPr>
        <w:t>　　　　二、中国无人船重点省市数据分析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2025年中国无人船产量数据剖析</w:t>
      </w:r>
      <w:r>
        <w:rPr>
          <w:rFonts w:hint="eastAsia"/>
        </w:rPr>
        <w:br/>
      </w:r>
      <w:r>
        <w:rPr>
          <w:rFonts w:hint="eastAsia"/>
        </w:rPr>
        <w:t>　　　　一、中国无人船产量数据剖析</w:t>
      </w:r>
      <w:r>
        <w:rPr>
          <w:rFonts w:hint="eastAsia"/>
        </w:rPr>
        <w:br/>
      </w:r>
      <w:r>
        <w:rPr>
          <w:rFonts w:hint="eastAsia"/>
        </w:rPr>
        <w:t>　　　　二、中国无人船重点省市数据剖析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2025年中国无人船产量增长性研究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2020-2025年中国无人船进出口数据监测研究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2020-2025年中国无人船进口数据分析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2020-2025年中国无人船出口数据分析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2020-2025年中国无人船进出口平均单价分析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2025年中国无人船进出口国家及地区分析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2020-2025年中国无人船所属（船舶及相关装置制造）行业数据监测分析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2020-2025年中国无人船所属（船舶及相关装置制造）行业规模研究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中国无人船所属（船舶及相关装置制造）行业结构分析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2020-2025年中国无人船所属（船舶及相关装置制造）行业产值分析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2020-2025年中国无人船所属（船舶及相关装置制造）行业成本费用分析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2020-2025年中国无人船所属（船舶及相关装置制造）行业盈利能力分析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2025年中国无人船产业基本竞争战略探讨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2025年中国无人船产业成本领先战略</w:t>
      </w:r>
      <w:r>
        <w:rPr>
          <w:rFonts w:hint="eastAsia"/>
        </w:rPr>
        <w:br/>
      </w:r>
      <w:r>
        <w:rPr>
          <w:rFonts w:hint="eastAsia"/>
        </w:rPr>
        <w:t>　　　　一、成本领先战略的类型</w:t>
      </w:r>
      <w:r>
        <w:rPr>
          <w:rFonts w:hint="eastAsia"/>
        </w:rPr>
        <w:br/>
      </w:r>
      <w:r>
        <w:rPr>
          <w:rFonts w:hint="eastAsia"/>
        </w:rPr>
        <w:t>　　　　二、成本领先战略的适用条件与组织要求</w:t>
      </w:r>
      <w:r>
        <w:rPr>
          <w:rFonts w:hint="eastAsia"/>
        </w:rPr>
        <w:br/>
      </w:r>
      <w:r>
        <w:rPr>
          <w:rFonts w:hint="eastAsia"/>
        </w:rPr>
        <w:t>　　　　三、成本领先战略的收益与风险</w:t>
      </w:r>
      <w:r>
        <w:rPr>
          <w:rFonts w:hint="eastAsia"/>
        </w:rPr>
        <w:br/>
      </w:r>
      <w:r>
        <w:rPr>
          <w:rFonts w:hint="eastAsia"/>
        </w:rPr>
        <w:t>　　第二节 2025年中国无人船产业差异化竞争战略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2025年中国无人船产业集中化竞争战略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2025年中国无人船产业市场竞争策略专家探讨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中国无人船产业市场五种竞争动力模式结构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影响无人船行业发展的主要因素分析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一、国民经济因素和无人船市场需求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四、产业组织创新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中国无人船产品优势企业竞争性财务指标对比分析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珠海云洲智能科技有限公司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海南灵鲸无人船科技有限公司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霆舟无人科技有限公司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北京淳一航空科技有限公司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上海优伟斯智能系统有限公司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广州中海达卫星导航定位技术股份有限公司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楚航测控科技有限公司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2025年中国无人船企业发展规模及盈利状况调查结果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中国无人船企业发展规模调查情况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中国无人船企业盈利状况调研结果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中国无人船企业发展前景展望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2025年中国无人船行业相关产业运行动态探析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相关产业一：水质监测行业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相关产业二：船舶工业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　　1、2025年全国船舶工业经济运行分析</w:t>
      </w:r>
      <w:r>
        <w:rPr>
          <w:rFonts w:hint="eastAsia"/>
        </w:rPr>
        <w:br/>
      </w:r>
      <w:r>
        <w:rPr>
          <w:rFonts w:hint="eastAsia"/>
        </w:rPr>
        <w:t>　　　　　　2、2025年我国船舶工业市场发展状况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4、我国造船市场供求关系现状</w:t>
      </w:r>
      <w:r>
        <w:rPr>
          <w:rFonts w:hint="eastAsia"/>
        </w:rPr>
        <w:br/>
      </w:r>
      <w:r>
        <w:rPr>
          <w:rFonts w:hint="eastAsia"/>
        </w:rPr>
        <w:t>　　　　　　5、我国船舶卖方市场现状分析</w:t>
      </w:r>
      <w:r>
        <w:rPr>
          <w:rFonts w:hint="eastAsia"/>
        </w:rPr>
        <w:br/>
      </w:r>
      <w:r>
        <w:rPr>
          <w:rFonts w:hint="eastAsia"/>
        </w:rPr>
        <w:t>　　　　　　6、2020-2025年中国船舶出口分析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　　　　1、2025年我国造船订单预测</w:t>
      </w:r>
      <w:r>
        <w:rPr>
          <w:rFonts w:hint="eastAsia"/>
        </w:rPr>
        <w:br/>
      </w:r>
      <w:r>
        <w:rPr>
          <w:rFonts w:hint="eastAsia"/>
        </w:rPr>
        <w:t>　　　　　　2、2025年我国船舶工业利润增长预测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　　3、2025年我国船舶工业产能预测</w:t>
      </w:r>
      <w:r>
        <w:rPr>
          <w:rFonts w:hint="eastAsia"/>
        </w:rPr>
        <w:br/>
      </w:r>
      <w:r>
        <w:rPr>
          <w:rFonts w:hint="eastAsia"/>
        </w:rPr>
        <w:t>　　　　　　4、2025年我国船舶工业发展趋势</w:t>
      </w:r>
      <w:r>
        <w:rPr>
          <w:rFonts w:hint="eastAsia"/>
        </w:rPr>
        <w:br/>
      </w:r>
      <w:r>
        <w:rPr>
          <w:rFonts w:hint="eastAsia"/>
        </w:rPr>
        <w:t>　　　　　　5、2025年中国占有世界造船市场份额预测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　　　　6、2025-2031年我国船舶工业发展展望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第三节 相关产业三：船舶配套电子产品及信息化行业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　　1、船舶配套电子产品</w:t>
      </w:r>
      <w:r>
        <w:rPr>
          <w:rFonts w:hint="eastAsia"/>
        </w:rPr>
        <w:br/>
      </w:r>
      <w:r>
        <w:rPr>
          <w:rFonts w:hint="eastAsia"/>
        </w:rPr>
        <w:t>　　　　　　2、船舶电子及导航设备产业发展分析</w:t>
      </w:r>
      <w:r>
        <w:rPr>
          <w:rFonts w:hint="eastAsia"/>
        </w:rPr>
        <w:br/>
      </w:r>
      <w:r>
        <w:rPr>
          <w:rFonts w:hint="eastAsia"/>
        </w:rPr>
        <w:t>　　　　　　3、我国船舶电子及导航设备的发展现状和市场机遇</w:t>
      </w:r>
      <w:r>
        <w:rPr>
          <w:rFonts w:hint="eastAsia"/>
        </w:rPr>
        <w:br/>
      </w:r>
      <w:r>
        <w:rPr>
          <w:rFonts w:hint="eastAsia"/>
        </w:rPr>
        <w:t>　　　　　　4、中国船舶电子产业现状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t>　　　　　　1、船舶信息化市场潜力分析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　　2、船舶信息化重点分析</w:t>
      </w:r>
      <w:r>
        <w:rPr>
          <w:rFonts w:hint="eastAsia"/>
        </w:rPr>
        <w:br/>
      </w:r>
      <w:r>
        <w:rPr>
          <w:rFonts w:hint="eastAsia"/>
        </w:rPr>
        <w:t>　　　　　　3、我国船舶行业信息化发展历程</w:t>
      </w:r>
      <w:r>
        <w:rPr>
          <w:rFonts w:hint="eastAsia"/>
        </w:rPr>
        <w:br/>
      </w:r>
      <w:r>
        <w:rPr>
          <w:rFonts w:hint="eastAsia"/>
        </w:rPr>
        <w:t>　　　　　　4、船舶行业振兴对信息化需求分析</w:t>
      </w:r>
      <w:r>
        <w:rPr>
          <w:rFonts w:hint="eastAsia"/>
        </w:rPr>
        <w:br/>
      </w:r>
      <w:r>
        <w:rPr>
          <w:rFonts w:hint="eastAsia"/>
        </w:rPr>
        <w:t>　　　　　　5、中国船舶行业信息化健康状况解析</w:t>
      </w:r>
      <w:r>
        <w:rPr>
          <w:rFonts w:hint="eastAsia"/>
        </w:rPr>
        <w:br/>
      </w:r>
      <w:r>
        <w:rPr>
          <w:rFonts w:hint="eastAsia"/>
        </w:rPr>
        <w:t>　　　　　　6、中国主要造船企业信息化健康程度</w:t>
      </w:r>
      <w:r>
        <w:rPr>
          <w:rFonts w:hint="eastAsia"/>
        </w:rPr>
        <w:br/>
      </w:r>
      <w:r>
        <w:rPr>
          <w:rFonts w:hint="eastAsia"/>
        </w:rPr>
        <w:t>　　　　　　7、现代船舶信息技术的趋势及作用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　　　　8、造船企业信息化难点分析</w:t>
      </w:r>
      <w:r>
        <w:rPr>
          <w:rFonts w:hint="eastAsia"/>
        </w:rPr>
        <w:br/>
      </w:r>
      <w:r>
        <w:rPr>
          <w:rFonts w:hint="eastAsia"/>
        </w:rPr>
        <w:t>　　　　　　9、数字化造船技术水平现状</w:t>
      </w:r>
      <w:r>
        <w:rPr>
          <w:rFonts w:hint="eastAsia"/>
        </w:rPr>
        <w:br/>
      </w:r>
      <w:r>
        <w:rPr>
          <w:rFonts w:hint="eastAsia"/>
        </w:rPr>
        <w:t>　　　　　　10、中日韩三国先进船厂数字化应用状况分析</w:t>
      </w:r>
      <w:r>
        <w:rPr>
          <w:rFonts w:hint="eastAsia"/>
        </w:rPr>
        <w:br/>
      </w:r>
      <w:r>
        <w:rPr>
          <w:rFonts w:hint="eastAsia"/>
        </w:rPr>
        <w:t>　　　　　　11、2025年船舶行业电子商务网发展分析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　　12、船舶电子大世界发展现状及策略</w:t>
      </w:r>
      <w:r>
        <w:rPr>
          <w:rFonts w:hint="eastAsia"/>
        </w:rPr>
        <w:br/>
      </w:r>
      <w:r>
        <w:rPr>
          <w:rFonts w:hint="eastAsia"/>
        </w:rPr>
        <w:t>　　第四节 相关产业四：船舶用钢材市场运行分析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五、2025年钢材出口分析</w:t>
      </w:r>
      <w:r>
        <w:rPr>
          <w:rFonts w:hint="eastAsia"/>
        </w:rPr>
        <w:br/>
      </w:r>
      <w:r>
        <w:rPr>
          <w:rFonts w:hint="eastAsia"/>
        </w:rPr>
        <w:t>　　　　六、2025年我国钢材市产量形势分析</w:t>
      </w:r>
      <w:r>
        <w:rPr>
          <w:rFonts w:hint="eastAsia"/>
        </w:rPr>
        <w:br/>
      </w:r>
      <w:r>
        <w:rPr>
          <w:rFonts w:hint="eastAsia"/>
        </w:rPr>
        <w:t>　　　　七、2025年我国钢材市场需求形势分析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八、2025年国内钢材市场供需平衡的矛盾和问题</w:t>
      </w:r>
      <w:r>
        <w:rPr>
          <w:rFonts w:hint="eastAsia"/>
        </w:rPr>
        <w:br/>
      </w:r>
      <w:r>
        <w:rPr>
          <w:rFonts w:hint="eastAsia"/>
        </w:rPr>
        <w:t>　　　　九、2025年我国钢铁业的机遇与挑战分析</w:t>
      </w:r>
      <w:r>
        <w:rPr>
          <w:rFonts w:hint="eastAsia"/>
        </w:rPr>
        <w:br/>
      </w:r>
      <w:r>
        <w:rPr>
          <w:rFonts w:hint="eastAsia"/>
        </w:rPr>
        <w:t>　　第五节 相关产业五：智能船舶产业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2025-2031年中国无人船行业发展趋势与投资策略研究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2025-2031年中国无人船产品发展趋势预测分析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一、2025-2031年中国无人船产品供给预测分析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二、2025-2031年中国无人船产品需求预测分析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三、2025-2031年中国无人船产品产值预测分析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2025-2031年中国无人船产品市场盈利预测研究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二、销售收入预测</w:t>
      </w:r>
      <w:r>
        <w:rPr>
          <w:rFonts w:hint="eastAsia"/>
        </w:rPr>
        <w:br/>
      </w:r>
      <w:r>
        <w:rPr>
          <w:rFonts w:hint="eastAsia"/>
        </w:rPr>
        <w:t>　　　　三、销量走势预测</w:t>
      </w:r>
      <w:r>
        <w:rPr>
          <w:rFonts w:hint="eastAsia"/>
        </w:rPr>
        <w:br/>
      </w:r>
      <w:r>
        <w:rPr>
          <w:rFonts w:hint="eastAsia"/>
        </w:rPr>
        <w:t>　　第三节 2025-2031年中国无人船产品未来发展预测研究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2025-2031年中国无人船产品投资策略专家研究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2025-2031年中国无人船产品项目投资可行性研究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2025-2031年中国无人船产品投资吸引力分析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2025-2031年中国无人船产品投资风险研究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一、中国无人船产品进入壁垒研究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二、中国无人船产品投资风险及规避建议</w:t>
      </w:r>
      <w:r>
        <w:rPr>
          <w:rFonts w:hint="eastAsia"/>
        </w:rPr>
        <w:br/>
      </w:r>
      <w:r>
        <w:rPr>
          <w:rFonts w:hint="eastAsia"/>
        </w:rPr>
        <w:t>　　　　　　1、宏观调控政策风险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3、金融风险</w:t>
      </w:r>
      <w:r>
        <w:rPr>
          <w:rFonts w:hint="eastAsia"/>
        </w:rPr>
        <w:br/>
      </w:r>
      <w:r>
        <w:rPr>
          <w:rFonts w:hint="eastAsia"/>
        </w:rPr>
        <w:t>　　　　　　4、市场运营机制风险</w:t>
      </w:r>
      <w:r>
        <w:rPr>
          <w:rFonts w:hint="eastAsia"/>
        </w:rPr>
        <w:br/>
      </w:r>
      <w:r>
        <w:rPr>
          <w:rFonts w:hint="eastAsia"/>
        </w:rPr>
        <w:t>　　第三节 2025-2031年中国无人船产品投资可行性分析研究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中~智林~－2025-2031年中国无人船产品收益状况预测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b7e24122b4721" w:history="1">
        <w:r>
          <w:rPr>
            <w:rStyle w:val="Hyperlink"/>
          </w:rPr>
          <w:t>2025年中国无人船行业发展调研与市场前景分析报告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b7e24122b4721" w:history="1">
        <w:r>
          <w:rPr>
            <w:rStyle w:val="Hyperlink"/>
          </w:rPr>
          <w:t>https://www.20087.com/2/69/WuRenChuanWeiLaiFaZhanQuShiYuCe.html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热点：无人船生产厂家、无人船生产厂家、无人船水下测量、无人船国内做得更好的企业、打捞船、无人船发展现状、割草船、无人船研究现状、水面无人艇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8752a1eaa4c28" w:history="1">
      <w:r>
        <w:rPr>
          <w:rStyle w:val="Hyperlink"/>
        </w:rPr>
        <w:t>2025年中国无人船行业发展调研与市场前景分析报告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uRenChuanWeiLaiFaZhanQuShiYuCe.html" TargetMode="External" Id="R264b7e24122b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uRenChuanWeiLaiFaZhanQuShiYuCe.html" TargetMode="External" Id="R5e48752a1eaa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2025-01-20T07:33:00Z</dcterms:created>
  <dcterms:modified xsi:type="dcterms:W3CDTF">2025-01-20T08:33:00Z</dcterms:modified>
  <dc:subject>2025年中国无人船行业发展调研与市场前景分析报告</dc:subject>
  <dc:title>2025年中国无人船行业发展调研与市场前景分析报告</dc:title>
  <cp:keywords>2025年中国无人船行业发展调研与市场前景分析报告</cp:keywords>
  <dc:description>2025年中国无人船行业发展调研与市场前景分析报告</dc:description>
</cp:coreProperties>
</file>