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04350715d4c48" w:history="1">
              <w:r>
                <w:rPr>
                  <w:rStyle w:val="Hyperlink"/>
                </w:rPr>
                <w:t>2026-2032年中国电磁振荡器行业现状与发展前景报告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04350715d4c48" w:history="1">
              <w:r>
                <w:rPr>
                  <w:rStyle w:val="Hyperlink"/>
                </w:rPr>
                <w:t>2026-2032年中国电磁振荡器行业现状与发展前景报告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04350715d4c48" w:history="1">
                <w:r>
                  <w:rPr>
                    <w:rStyle w:val="Hyperlink"/>
                  </w:rPr>
                  <w:t>https://www.20087.com/2/59/DianCiZhenDangQiHangYeFaZhanQianJing.html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振荡器是一种利用电磁感应原理，通过交变电流产生周期性磁场，从而驱动机械部件进行高频振动或往复运动的精密驱动装置。目前，电磁振荡器凭借响应速度快、控制精度高、结构紧凑及免维护等优势，已广泛应用于工业自动化给料（如电磁振动给料机）、精密筛选、医疗实验室混合以及消费电子（如手机线性马达）等领域。在工业制造环节，电磁振荡器通常配合控制器实现振幅与频率的精准调节，确保物料输送的均匀性与稳定性。随着精密制造与自动化水平的提升，现代电磁振荡器在能效比与噪音控制上取得了显著进步，能够适应高温、粉尘等恶劣工业环境，成为自动化产线中重要的基础执行元件。</w:t>
      </w:r>
      <w:r>
        <w:rPr>
          <w:rFonts w:hint="eastAsia"/>
        </w:rPr>
        <w:br/>
      </w:r>
      <w:r>
        <w:rPr>
          <w:rFonts w:hint="eastAsia"/>
        </w:rPr>
        <w:t>　　未来，电磁振荡器将向智能化闭环控制、微型化集成与绿色节能方向深度转型。市场调研网认为，物联网技术的引入将赋予电磁振荡器自我感知能力，通过内置传感器实时监测振动频率、振幅及线圈温度，实现故障预警与自适应调节，确保在负载变化时依然保持恒定的输出性能。在微型化领域，随着消费电子与微型医疗器械的发展，超薄型、高加速度的线性电磁振荡器将成为研发重点，为用户提供更细腻的触觉反馈与更高效的微流体驱动方案。此外，为了响应全球节能减排号召，新型低损耗磁性材料与优化磁路设计的应用，将大幅降低设备运行能耗，配合智能休眠与唤醒机制，推动电磁驱动技术向更高效、更智能、更环保的现代化工业模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a04350715d4c48" w:history="1">
        <w:r>
          <w:rPr>
            <w:rStyle w:val="Hyperlink"/>
          </w:rPr>
          <w:t>2026-2032年中国电磁振荡器行业现状与发展前景报告</w:t>
        </w:r>
      </w:hyperlink>
      <w:r>
        <w:rPr>
          <w:rFonts w:hint="eastAsia"/>
        </w:rPr>
        <w:t>》，2025年电磁振荡器行业市场规模达 亿元，预计2032年市场规模将达 亿元，期间年均复合增长率（CAGR）达 %。报告基于统计局、相关行业协会及科研机构的详实数据，系统分析电磁振荡器市场供需状况、技术发展路径及竞争格局。报告客观评估当前电磁振荡器市场规模，预测行业增长潜力，并对电磁振荡器重点企业的市场竞争力进行分析。通过分析市场机遇与风险因素，为投资者提供项目评估参考和风险应对建议，助力把握电磁振荡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电磁振荡器行业概述</w:t>
      </w:r>
      <w:r>
        <w:rPr>
          <w:rFonts w:hint="eastAsia"/>
        </w:rPr>
        <w:br/>
      </w:r>
      <w:r>
        <w:rPr>
          <w:rFonts w:hint="eastAsia"/>
        </w:rPr>
        <w:t>　　第一节 电磁振荡器定义与分类</w:t>
      </w:r>
      <w:r>
        <w:rPr>
          <w:rFonts w:hint="eastAsia"/>
        </w:rPr>
        <w:br/>
      </w:r>
      <w:r>
        <w:rPr>
          <w:rFonts w:hint="eastAsia"/>
        </w:rPr>
        <w:t>　　第二节 电磁振荡器应用领域</w:t>
      </w:r>
      <w:r>
        <w:rPr>
          <w:rFonts w:hint="eastAsia"/>
        </w:rPr>
        <w:br/>
      </w:r>
      <w:r>
        <w:rPr>
          <w:rFonts w:hint="eastAsia"/>
        </w:rPr>
        <w:t>　　第三节 电磁振荡器行业经济指标分析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全球电磁振荡器市场发展综述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2020-2025年全球电磁振荡器市场规模与趋势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主要国家与地区电磁振荡器市场分析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中国电磁振荡器行业市场分析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二、电磁振荡器产能扩张与投资动态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2026-2032年电磁振荡器行业产量统计与趋势预测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1、2020-2025年电磁振荡器产量及增长趋势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三、2026-2032年电磁振荡器产量预测</w:t>
      </w:r>
      <w:r>
        <w:rPr>
          <w:rFonts w:hint="eastAsia"/>
        </w:rPr>
        <w:br/>
      </w:r>
      <w:r>
        <w:rPr>
          <w:rFonts w:hint="eastAsia"/>
        </w:rPr>
        <w:t>　　第三节 2026-2032年电磁振荡器市场需求与销售分析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一、2025-2026年电磁振荡器行业需求现状</w:t>
      </w:r>
      <w:r>
        <w:rPr>
          <w:rFonts w:hint="eastAsia"/>
        </w:rPr>
        <w:br/>
      </w:r>
      <w:r>
        <w:rPr>
          <w:rFonts w:hint="eastAsia"/>
        </w:rPr>
        <w:t>　　　　二、电磁振荡器客户群体与需求特点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一、2025-2026年电磁振荡器各应用领域市场现状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电磁振荡器行业进口情况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电磁振荡器行业出口情况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2020-2025年中国电磁振荡器行业规模情况</w:t>
      </w:r>
      <w:r>
        <w:rPr>
          <w:rFonts w:hint="eastAsia"/>
        </w:rPr>
        <w:br/>
      </w:r>
      <w:r>
        <w:rPr>
          <w:rFonts w:hint="eastAsia"/>
        </w:rPr>
        <w:t>　　　　一、电磁振荡器行业企业数量规模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2020-2025年中国电磁振荡器行业财务能力分析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一、电磁振荡器行业盈利能力</w:t>
      </w:r>
      <w:r>
        <w:rPr>
          <w:rFonts w:hint="eastAsia"/>
        </w:rPr>
        <w:br/>
      </w:r>
      <w:r>
        <w:rPr>
          <w:rFonts w:hint="eastAsia"/>
        </w:rPr>
        <w:t>　　　　二、电磁振荡器行业偿债能力</w:t>
      </w:r>
      <w:r>
        <w:rPr>
          <w:rFonts w:hint="eastAsia"/>
        </w:rPr>
        <w:br/>
      </w:r>
      <w:r>
        <w:rPr>
          <w:rFonts w:hint="eastAsia"/>
        </w:rPr>
        <w:t>　　　　三、电磁振荡器行业营运能力</w:t>
      </w:r>
      <w:r>
        <w:rPr>
          <w:rFonts w:hint="eastAsia"/>
        </w:rPr>
        <w:br/>
      </w:r>
      <w:r>
        <w:rPr>
          <w:rFonts w:hint="eastAsia"/>
        </w:rPr>
        <w:t>　　　　四、电磁振荡器行业发展能力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2020-2025年电磁振荡器行业企业并购活动分析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中国电磁振荡器行业风险与对策</w:t>
      </w:r>
      <w:r>
        <w:rPr>
          <w:rFonts w:hint="eastAsia"/>
        </w:rPr>
        <w:br/>
      </w:r>
      <w:r>
        <w:rPr>
          <w:rFonts w:hint="eastAsia"/>
        </w:rPr>
        <w:t>　　第一节 电磁振荡器行业SWOT分析</w:t>
      </w:r>
      <w:r>
        <w:rPr>
          <w:rFonts w:hint="eastAsia"/>
        </w:rPr>
        <w:br/>
      </w:r>
      <w:r>
        <w:rPr>
          <w:rFonts w:hint="eastAsia"/>
        </w:rPr>
        <w:t>　　　　一、电磁振荡器行业优势</w:t>
      </w:r>
      <w:r>
        <w:rPr>
          <w:rFonts w:hint="eastAsia"/>
        </w:rPr>
        <w:br/>
      </w:r>
      <w:r>
        <w:rPr>
          <w:rFonts w:hint="eastAsia"/>
        </w:rPr>
        <w:t>　　　　二、电磁振荡器行业劣势</w:t>
      </w:r>
      <w:r>
        <w:rPr>
          <w:rFonts w:hint="eastAsia"/>
        </w:rPr>
        <w:br/>
      </w:r>
      <w:r>
        <w:rPr>
          <w:rFonts w:hint="eastAsia"/>
        </w:rPr>
        <w:t>　　　　三、电磁振荡器市场机会</w:t>
      </w:r>
      <w:r>
        <w:rPr>
          <w:rFonts w:hint="eastAsia"/>
        </w:rPr>
        <w:br/>
      </w:r>
      <w:r>
        <w:rPr>
          <w:rFonts w:hint="eastAsia"/>
        </w:rPr>
        <w:t>　　　　四、电磁振荡器市场威胁</w:t>
      </w:r>
      <w:r>
        <w:rPr>
          <w:rFonts w:hint="eastAsia"/>
        </w:rPr>
        <w:br/>
      </w:r>
      <w:r>
        <w:rPr>
          <w:rFonts w:hint="eastAsia"/>
        </w:rPr>
        <w:t>　　第二节 电磁振荡器行业风险及对策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2025-2026年电磁振荡器行业发展环境分析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2026-2032年电磁振荡器行业发展趋势与方向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2026-2032年电磁振荡器行业发展潜力与机遇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电磁振荡器行业发展建议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2026-2032年中国电磁振荡器行业产量预测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2020-2025年中国电磁振荡器行业市场需求及增长情况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2026-2032年中国电磁振荡器行业市场需求预测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2020-2025年中国电磁振荡器行业利润及增长情况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**地区电磁振荡器行业市场需求情况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2020-2025年中国电磁振荡器行业出口情况分析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2020-2025年中国电磁振荡器行业产品市场价格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2026-2032年中国电磁振荡器行业产品市场价格走势预测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电磁振荡器重点企业经营情况分析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电磁振荡器重点企业经营情况分析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2026-2032年中国电磁振荡器市场规模预测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2026-2032年中国电磁振荡器行业利润预测</w:t>
      </w:r>
      <w:r>
        <w:rPr>
          <w:rFonts w:hint="eastAsia"/>
        </w:rPr>
        <w:br/>
      </w:r>
      <w:r>
        <w:rPr>
          <w:rFonts w:hint="eastAsia"/>
        </w:rPr>
        <w:t>　　图表 2026年电磁振荡器行业壁垒</w:t>
      </w:r>
      <w:r>
        <w:rPr>
          <w:rFonts w:hint="eastAsia"/>
        </w:rPr>
        <w:br/>
      </w:r>
      <w:r>
        <w:rPr>
          <w:rFonts w:hint="eastAsia"/>
        </w:rPr>
        <w:t>　　图表 2026年电磁振荡器市场前景分析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2026-2032年中国电磁振荡器市场需求预测</w:t>
      </w:r>
      <w:r>
        <w:rPr>
          <w:rFonts w:hint="eastAsia"/>
        </w:rPr>
        <w:br/>
      </w:r>
      <w:r>
        <w:rPr>
          <w:rFonts w:hint="eastAsia"/>
        </w:rPr>
        <w:t>　　图表 2026年电磁振荡器发展趋势预测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04350715d4c48" w:history="1">
        <w:r>
          <w:rPr>
            <w:rStyle w:val="Hyperlink"/>
          </w:rPr>
          <w:t>2026-2032年中国电磁振荡器行业现状与发展前景报告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04350715d4c48" w:history="1">
        <w:r>
          <w:rPr>
            <w:rStyle w:val="Hyperlink"/>
          </w:rPr>
          <w:t>https://www.20087.com/2/59/DianCiZhenDangQiHangYeFaZhanQianJing.html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热点：振荡器、电磁振动器调整方法、振荡器的作用、电磁振荡器原理图、晶体振荡器、电磁振荡器十大名牌、电磁振荡器工作原理、电磁振荡器制作方法、电磁振荡乐乐课堂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df67fb4cc4f0e" w:history="1">
      <w:r>
        <w:rPr>
          <w:rStyle w:val="Hyperlink"/>
        </w:rPr>
        <w:t>2026-2032年中国电磁振荡器行业现状与发展前景报告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CiZhenDangQiHangYeFaZhanQianJing.html" TargetMode="External" Id="R86a04350715d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CiZhenDangQiHangYeFaZhanQianJing.html" TargetMode="External" Id="Re98df67fb4cc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2026-05-26T04:58:39Z</dcterms:created>
  <dcterms:modified xsi:type="dcterms:W3CDTF">2026-05-26T05:58:39Z</dcterms:modified>
  <dc:subject>2026-2032年中国电磁振荡器行业现状与发展前景报告</dc:subject>
  <dc:title>2026-2032年中国电磁振荡器行业现状与发展前景报告</dc:title>
  <cp:keywords>2026-2032年中国电磁振荡器行业现状与发展前景报告</cp:keywords>
  <dc:description>2026-2032年中国电磁振荡器行业现状与发展前景报告</dc:description>
</cp:coreProperties>
</file>