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ae13ea11e46e8" w:history="1">
              <w:r>
                <w:rPr>
                  <w:rStyle w:val="Hyperlink"/>
                </w:rPr>
                <w:t>中国体感游戏机行业现状调研与发展趋势预测报告（2024-2030年）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ae13ea11e46e8" w:history="1">
              <w:r>
                <w:rPr>
                  <w:rStyle w:val="Hyperlink"/>
                </w:rPr>
                <w:t>中国体感游戏机行业现状调研与发展趋势预测报告（2024-2030年）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ae13ea11e46e8" w:history="1">
                <w:r>
                  <w:rPr>
                    <w:rStyle w:val="Hyperlink"/>
                  </w:rPr>
                  <w:t>https://www.20087.com/2/89/TiGanYouXiJiFaZhanXianZhuangFenX.html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通过捕捉玩家的动作和姿势，使玩家能够以自然的方式与游戏互动，提供了沉浸式的娱乐体验。近年来，随着传感器技术的进步和虚拟现实（VR）/增强现实（AR）技术的融合，体感游戏机的互动性和真实感大幅提升，吸引了更广泛的用户群体。</w:t>
      </w:r>
      <w:r>
        <w:rPr>
          <w:rFonts w:hint="eastAsia"/>
        </w:rPr>
        <w:br/>
      </w:r>
      <w:r>
        <w:rPr>
          <w:rFonts w:hint="eastAsia"/>
        </w:rPr>
        <w:t>　　未来，体感游戏机将更加注重用户体验和健康益处。除了提供娱乐，体感游戏将更多地被用于教育、康复和健身领域，如通过游戏化的运动训练促进身体健康。同时，随着5G网络的普及，云游戏服务将使体感游戏机摆脱硬件限制，实现随时随地的互动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ae13ea11e46e8" w:history="1">
        <w:r>
          <w:rPr>
            <w:rStyle w:val="Hyperlink"/>
          </w:rPr>
          <w:t>中国体感游戏机行业现状调研与发展趋势预测报告（2024-2030年）</w:t>
        </w:r>
      </w:hyperlink>
      <w:r>
        <w:rPr>
          <w:rFonts w:hint="eastAsia"/>
        </w:rPr>
        <w:t>》全面分析了体感游戏机行业的市场规模、需求和价格趋势，探讨了产业链结构及其发展变化。体感游戏机报告详尽阐述了行业现状，对未来体感游戏机市场前景和发展趋势进行了科学预测。同时，体感游戏机报告还深入剖析了细分市场的竞争格局，重点评估了行业领先企业的竞争实力、市场集中度及品牌影响力。体感游戏机报告以专业、科学的视角，为投资者揭示了体感游戏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体感游戏机行业发展综述</w:t>
      </w:r>
      <w:r>
        <w:rPr>
          <w:rFonts w:hint="eastAsia"/>
        </w:rPr>
        <w:br/>
      </w:r>
      <w:r>
        <w:rPr>
          <w:rFonts w:hint="eastAsia"/>
        </w:rPr>
        <w:t>　　第一节 体感游戏机行业定义及分类</w:t>
      </w:r>
      <w:r>
        <w:rPr>
          <w:rFonts w:hint="eastAsia"/>
        </w:rPr>
        <w:br/>
      </w:r>
      <w:r>
        <w:rPr>
          <w:rFonts w:hint="eastAsia"/>
        </w:rPr>
        <w:t>　　　　一、体感游戏机行业的定义</w:t>
      </w:r>
      <w:r>
        <w:rPr>
          <w:rFonts w:hint="eastAsia"/>
        </w:rPr>
        <w:br/>
      </w:r>
      <w:r>
        <w:rPr>
          <w:rFonts w:hint="eastAsia"/>
        </w:rPr>
        <w:t>　　　　二、体感游戏机行业的分类</w:t>
      </w:r>
      <w:r>
        <w:rPr>
          <w:rFonts w:hint="eastAsia"/>
        </w:rPr>
        <w:br/>
      </w:r>
      <w:r>
        <w:rPr>
          <w:rFonts w:hint="eastAsia"/>
        </w:rPr>
        <w:t>　　　　三、体感游戏机产品的特点</w:t>
      </w:r>
      <w:r>
        <w:rPr>
          <w:rFonts w:hint="eastAsia"/>
        </w:rPr>
        <w:br/>
      </w:r>
      <w:r>
        <w:rPr>
          <w:rFonts w:hint="eastAsia"/>
        </w:rPr>
        <w:t>　　　　四、体感游戏机行业在国民经济中的地位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体感游戏机行业发展成熟度分析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体感游戏机行业运行环境（PEST）分析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体感游戏机行业政治法律环境分析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体感游戏机行业经济环境分析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体感游戏机行业社会环境分析</w:t>
      </w:r>
      <w:r>
        <w:rPr>
          <w:rFonts w:hint="eastAsia"/>
        </w:rPr>
        <w:br/>
      </w:r>
      <w:r>
        <w:rPr>
          <w:rFonts w:hint="eastAsia"/>
        </w:rPr>
        <w:t>　　　　一、体感游戏机产业社会环境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三、体感游戏机产业发展对社会发展的影响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体感游戏机行业技术环境分析</w:t>
      </w:r>
      <w:r>
        <w:rPr>
          <w:rFonts w:hint="eastAsia"/>
        </w:rPr>
        <w:br/>
      </w:r>
      <w:r>
        <w:rPr>
          <w:rFonts w:hint="eastAsia"/>
        </w:rPr>
        <w:t>　　　　一、体感游戏机技术分析</w:t>
      </w:r>
      <w:r>
        <w:rPr>
          <w:rFonts w:hint="eastAsia"/>
        </w:rPr>
        <w:br/>
      </w:r>
      <w:r>
        <w:rPr>
          <w:rFonts w:hint="eastAsia"/>
        </w:rPr>
        <w:t>　　　　二、体感游戏机技术发展水平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体感游戏机行业国内外发展概述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全球体感游戏机行业发展概况</w:t>
      </w:r>
      <w:r>
        <w:rPr>
          <w:rFonts w:hint="eastAsia"/>
        </w:rPr>
        <w:br/>
      </w:r>
      <w:r>
        <w:rPr>
          <w:rFonts w:hint="eastAsia"/>
        </w:rPr>
        <w:t>　　　　一、全球体感游戏机行业发展现状</w:t>
      </w:r>
      <w:r>
        <w:rPr>
          <w:rFonts w:hint="eastAsia"/>
        </w:rPr>
        <w:br/>
      </w:r>
      <w:r>
        <w:rPr>
          <w:rFonts w:hint="eastAsia"/>
        </w:rPr>
        <w:t>　　　　二、全球体感游戏机行业发展特点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三、全球体感游戏机行业发展中存在的问题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一、欧洲体感游戏机行业发展现状</w:t>
      </w:r>
      <w:r>
        <w:rPr>
          <w:rFonts w:hint="eastAsia"/>
        </w:rPr>
        <w:br/>
      </w:r>
      <w:r>
        <w:rPr>
          <w:rFonts w:hint="eastAsia"/>
        </w:rPr>
        <w:t>　　　　二、美国体感游戏机行业发展现状</w:t>
      </w:r>
      <w:r>
        <w:rPr>
          <w:rFonts w:hint="eastAsia"/>
        </w:rPr>
        <w:br/>
      </w:r>
      <w:r>
        <w:rPr>
          <w:rFonts w:hint="eastAsia"/>
        </w:rPr>
        <w:t>　　　　三、日韩体感游戏机行业发展现状</w:t>
      </w:r>
      <w:r>
        <w:rPr>
          <w:rFonts w:hint="eastAsia"/>
        </w:rPr>
        <w:br/>
      </w:r>
      <w:r>
        <w:rPr>
          <w:rFonts w:hint="eastAsia"/>
        </w:rPr>
        <w:t>　　第三节 中国体感游戏机行业发展概况</w:t>
      </w:r>
      <w:r>
        <w:rPr>
          <w:rFonts w:hint="eastAsia"/>
        </w:rPr>
        <w:br/>
      </w:r>
      <w:r>
        <w:rPr>
          <w:rFonts w:hint="eastAsia"/>
        </w:rPr>
        <w:t>　　　　一、中国体感游戏机行业发展现状</w:t>
      </w:r>
      <w:r>
        <w:rPr>
          <w:rFonts w:hint="eastAsia"/>
        </w:rPr>
        <w:br/>
      </w:r>
      <w:r>
        <w:rPr>
          <w:rFonts w:hint="eastAsia"/>
        </w:rPr>
        <w:t>　　　　二、中国体感游戏机行业发展特点</w:t>
      </w:r>
      <w:r>
        <w:rPr>
          <w:rFonts w:hint="eastAsia"/>
        </w:rPr>
        <w:br/>
      </w:r>
      <w:r>
        <w:rPr>
          <w:rFonts w:hint="eastAsia"/>
        </w:rPr>
        <w:t>　　　　三、中国体感游戏机行业发展中存在的问题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全球体感游戏机行业的发展趋势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中国体感游戏机行业发展状况</w:t>
      </w:r>
      <w:r>
        <w:rPr>
          <w:rFonts w:hint="eastAsia"/>
        </w:rPr>
        <w:br/>
      </w:r>
      <w:r>
        <w:rPr>
          <w:rFonts w:hint="eastAsia"/>
        </w:rPr>
        <w:t>　　第一节 中国体感游戏机行业市场格局分析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中国体感游戏机行业市场产生分析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中国体感游戏机行业市场需求分析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中国体感游戏机行业供需平衡分析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中国体感游戏机行业技术分析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中国体感游戏机行业经济运行分析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2019-2024年中国体感游戏机行业总体规模分析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2019-2024年中国体感游戏机行业运营情况分析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2019-2024年中国体感游戏机行业财务指标总体分析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体感游戏机产业链内在运行分析</w:t>
      </w:r>
      <w:r>
        <w:rPr>
          <w:rFonts w:hint="eastAsia"/>
        </w:rPr>
        <w:br/>
      </w:r>
      <w:r>
        <w:rPr>
          <w:rFonts w:hint="eastAsia"/>
        </w:rPr>
        <w:t>　　第二节 体感游戏机行业上游运行分析</w:t>
      </w:r>
      <w:r>
        <w:rPr>
          <w:rFonts w:hint="eastAsia"/>
        </w:rPr>
        <w:br/>
      </w:r>
      <w:r>
        <w:rPr>
          <w:rFonts w:hint="eastAsia"/>
        </w:rPr>
        <w:t>　　　　一、体感游戏机行业上游发展状况介绍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二、体感游戏机行业上游供应规模情况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三、上游对体感游戏机行业发展影响力分析</w:t>
      </w:r>
      <w:r>
        <w:rPr>
          <w:rFonts w:hint="eastAsia"/>
        </w:rPr>
        <w:br/>
      </w:r>
      <w:r>
        <w:rPr>
          <w:rFonts w:hint="eastAsia"/>
        </w:rPr>
        <w:t>　　第三节 体感游戏机行业下游运行分析</w:t>
      </w:r>
      <w:r>
        <w:rPr>
          <w:rFonts w:hint="eastAsia"/>
        </w:rPr>
        <w:br/>
      </w:r>
      <w:r>
        <w:rPr>
          <w:rFonts w:hint="eastAsia"/>
        </w:rPr>
        <w:t>　　　　一、体感游戏机行业下游发展状况介绍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二、体感游戏机行业下游需求规模情况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三、下游对体感游戏机行业发展影响力分析</w:t>
      </w:r>
      <w:r>
        <w:rPr>
          <w:rFonts w:hint="eastAsia"/>
        </w:rPr>
        <w:br/>
      </w:r>
      <w:r>
        <w:rPr>
          <w:rFonts w:hint="eastAsia"/>
        </w:rPr>
        <w:t>　　第四节 体感游戏机产业链运行趋势分析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体感游戏机行业竞争力分析</w:t>
      </w:r>
      <w:r>
        <w:rPr>
          <w:rFonts w:hint="eastAsia"/>
        </w:rPr>
        <w:br/>
      </w:r>
      <w:r>
        <w:rPr>
          <w:rFonts w:hint="eastAsia"/>
        </w:rPr>
        <w:t>　　第一节 体感游戏机行业集中度分析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体感游戏机行业竞争五力分析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体感游戏机行业竞争SWOT分析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主要体感游戏机企业竞争分析</w:t>
      </w:r>
      <w:r>
        <w:rPr>
          <w:rFonts w:hint="eastAsia"/>
        </w:rPr>
        <w:br/>
      </w:r>
      <w:r>
        <w:rPr>
          <w:rFonts w:hint="eastAsia"/>
        </w:rPr>
        <w:t>　　第一节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任天堂（中国香港）有限公司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中山市小霸王电子科技有限公司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深圳泰山在线科技有限公司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广州代代星电子科技有限公司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中山外星文教科技股份有限公司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体感游戏机行业发展趋势分析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中国体感游戏机行业前景与机遇分析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一、中国体感游戏机行业发展前景</w:t>
      </w:r>
      <w:r>
        <w:rPr>
          <w:rFonts w:hint="eastAsia"/>
        </w:rPr>
        <w:br/>
      </w:r>
      <w:r>
        <w:rPr>
          <w:rFonts w:hint="eastAsia"/>
        </w:rPr>
        <w:t>　　　　二、中国体感游戏机行业发展机遇分析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三、2024-2030年体感游戏机行业的发展机遇分析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2024-2030年中国体感游戏机市场趋势分析</w:t>
      </w:r>
      <w:r>
        <w:rPr>
          <w:rFonts w:hint="eastAsia"/>
        </w:rPr>
        <w:br/>
      </w:r>
      <w:r>
        <w:rPr>
          <w:rFonts w:hint="eastAsia"/>
        </w:rPr>
        <w:t>　　　　一、2024年体感游戏机行业市场趋势总结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二、2024-2030年体感游戏机行业发展趋势分析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三、2024-2030年体感游戏机市场发展空间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四、2024-2030年体感游戏机产业政策趋向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五、2024-2030年体感游戏机行业技术革新趋势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未来中国体感游戏机行业发展预测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未来中国体感游戏机需求与消费预测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一、2024-2030年体感游戏机行业产品消费预测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二、2024-2030年体感游戏机市场规模预测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三、2024-2030年体感游戏机行业总产值预测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四、2024-2030年体感游戏机行业销售收入预测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五、2024-2030年体感游戏机行业总资产预测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未来中国体感游戏机行业供需预测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一、2024-2030年中国体感游戏机行业供给预测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二、2024-2030年中国体感游戏机行业需求预测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三、2024-2030年中国体感游戏机行业供需平衡预测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中国体感游戏机行业投资机会及风险分析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中国体感游戏机行业渠道分析及策略</w:t>
      </w:r>
      <w:r>
        <w:rPr>
          <w:rFonts w:hint="eastAsia"/>
        </w:rPr>
        <w:br/>
      </w:r>
      <w:r>
        <w:rPr>
          <w:rFonts w:hint="eastAsia"/>
        </w:rPr>
        <w:t>　　第一节 体感游戏机行业渠道分析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二、各类渠道对体感游戏机行业的影响</w:t>
      </w:r>
      <w:r>
        <w:rPr>
          <w:rFonts w:hint="eastAsia"/>
        </w:rPr>
        <w:br/>
      </w:r>
      <w:r>
        <w:rPr>
          <w:rFonts w:hint="eastAsia"/>
        </w:rPr>
        <w:t>　　　　三、主要体感游戏机企业渠道策略研究</w:t>
      </w:r>
      <w:r>
        <w:rPr>
          <w:rFonts w:hint="eastAsia"/>
        </w:rPr>
        <w:br/>
      </w:r>
      <w:r>
        <w:rPr>
          <w:rFonts w:hint="eastAsia"/>
        </w:rPr>
        <w:t>　　第二节 体感游戏机行业用户分析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体感游戏机行业营销策略分析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一、中国体感游戏机营销概况</w:t>
      </w:r>
      <w:r>
        <w:rPr>
          <w:rFonts w:hint="eastAsia"/>
        </w:rPr>
        <w:br/>
      </w:r>
      <w:r>
        <w:rPr>
          <w:rFonts w:hint="eastAsia"/>
        </w:rPr>
        <w:t>　　　　二、体感游戏机营销策略探讨</w:t>
      </w:r>
      <w:r>
        <w:rPr>
          <w:rFonts w:hint="eastAsia"/>
        </w:rPr>
        <w:br/>
      </w:r>
      <w:r>
        <w:rPr>
          <w:rFonts w:hint="eastAsia"/>
        </w:rPr>
        <w:t>　　　　三、体感游戏机营销发展趋势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体感游戏机行业产业链示意图</w:t>
      </w:r>
      <w:r>
        <w:rPr>
          <w:rFonts w:hint="eastAsia"/>
        </w:rPr>
        <w:br/>
      </w:r>
      <w:r>
        <w:rPr>
          <w:rFonts w:hint="eastAsia"/>
        </w:rPr>
        <w:t>　　图表 体感游戏机行业生产周期及阶段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2019-2024年体感游戏机行业工业总产值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2019-2024年体感游戏机行业工业总产值增长趋势图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2024-2030年体感游戏机行业市场产品价格趋势预测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2019-2024年体感游戏机行业企业数量走势图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2019-2024年体感游戏机行业总资产增长趋势图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2019-2024年体感游戏机行业利润总额增长趋势图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2019-2024年体感游戏机行业销售收入增长趋势图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2019-2024年体感游戏机业产销率趋势图</w:t>
      </w:r>
      <w:r>
        <w:rPr>
          <w:rFonts w:hint="eastAsia"/>
        </w:rPr>
        <w:br/>
      </w:r>
      <w:r>
        <w:rPr>
          <w:rFonts w:hint="eastAsia"/>
        </w:rPr>
        <w:t>　　图表 2019-2024年体感游戏机业总资产、销售收入、利润总额增长情况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2019-2024年体感游戏机业总资产、销售收入、利润总额增长趋势图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2019-2024年体感游戏机行业盈利能力状况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2019-2024年体感游戏机行业偿债能力状况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2019-2024年体感游戏机行业营运能力状况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2019-2024年体感游戏机行业发展能力状况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2019-2024年体感游戏机行业产能数据</w:t>
      </w:r>
      <w:r>
        <w:rPr>
          <w:rFonts w:hint="eastAsia"/>
        </w:rPr>
        <w:br/>
      </w:r>
      <w:r>
        <w:rPr>
          <w:rFonts w:hint="eastAsia"/>
        </w:rPr>
        <w:t>　　图表 2019-2024年体感游戏机行业产能及增长趋势图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2024-2030年体感游戏机行业产能预测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2019-2024年体感游戏机行业产量数据</w:t>
      </w:r>
      <w:r>
        <w:rPr>
          <w:rFonts w:hint="eastAsia"/>
        </w:rPr>
        <w:br/>
      </w:r>
      <w:r>
        <w:rPr>
          <w:rFonts w:hint="eastAsia"/>
        </w:rPr>
        <w:t>　　图表 2019-2024年体感游戏机行业产量及增长趋势图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2019-2024年体感游戏机行业需求状况</w:t>
      </w:r>
      <w:r>
        <w:rPr>
          <w:rFonts w:hint="eastAsia"/>
        </w:rPr>
        <w:br/>
      </w:r>
      <w:r>
        <w:rPr>
          <w:rFonts w:hint="eastAsia"/>
        </w:rPr>
        <w:t>　　图表 2024-2030年体感游戏机行业需求预测</w:t>
      </w:r>
      <w:r>
        <w:rPr>
          <w:rFonts w:hint="eastAsia"/>
        </w:rPr>
        <w:br/>
      </w:r>
      <w:r>
        <w:rPr>
          <w:rFonts w:hint="eastAsia"/>
        </w:rPr>
        <w:t>　　图表 2024-2030年体感游戏机行业市场规模预测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2024-2030年体感游戏机行业发展前景预测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ae13ea11e46e8" w:history="1">
        <w:r>
          <w:rPr>
            <w:rStyle w:val="Hyperlink"/>
          </w:rPr>
          <w:t>中国体感游戏机行业现状调研与发展趋势预测报告（2024-2030年）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ae13ea11e46e8" w:history="1">
        <w:r>
          <w:rPr>
            <w:rStyle w:val="Hyperlink"/>
          </w:rPr>
          <w:t>https://www.20087.com/2/89/TiGanYouXiJiFaZhanXianZhuangFenX.html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3e9c7af194c34" w:history="1">
      <w:r>
        <w:rPr>
          <w:rStyle w:val="Hyperlink"/>
        </w:rPr>
        <w:t>中国体感游戏机行业现状调研与发展趋势预测报告（2024-2030年）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iGanYouXiJiFaZhanXianZhuangFenX.html" TargetMode="External" Id="R7b5ae13ea11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iGanYouXiJiFaZhanXianZhuangFenX.html" TargetMode="External" Id="Ra493e9c7af19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2024-03-05T01:47:00Z</dcterms:created>
  <dcterms:modified xsi:type="dcterms:W3CDTF">2024-03-05T02:47:00Z</dcterms:modified>
  <dc:subject>中国体感游戏机行业现状调研与发展趋势预测报告（2024-2030年）</dc:subject>
  <dc:title>中国体感游戏机行业现状调研与发展趋势预测报告（2024-2030年）</dc:title>
  <cp:keywords>中国体感游戏机行业现状调研与发展趋势预测报告（2024-2030年）</cp:keywords>
  <dc:description>中国体感游戏机行业现状调研与发展趋势预测报告（2024-2030年）</dc:description>
</cp:coreProperties>
</file>