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4c09b86974199" w:history="1">
              <w:r>
                <w:rPr>
                  <w:rStyle w:val="Hyperlink"/>
                </w:rPr>
                <w:t>2026-2032年全球与中国吸震泡棉行业现状及市场前景报告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4c09b86974199" w:history="1">
              <w:r>
                <w:rPr>
                  <w:rStyle w:val="Hyperlink"/>
                </w:rPr>
                <w:t>2026-2032年全球与中国吸震泡棉行业现状及市场前景报告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4c09b86974199" w:history="1">
                <w:r>
                  <w:rPr>
                    <w:rStyle w:val="Hyperlink"/>
                  </w:rPr>
                  <w:t>https://www.20087.com/2/59/XiZhenPaoMianHangYeXianZhuangJiQianJing.html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震泡棉是一类具有高能量吸收、缓冲减震与回弹性功能的多孔高分子材料，主要包括聚氨酯（PU）、聚乙烯（PE）、乙烯-醋酸乙烯共聚物（EVA）及热塑性聚氨酯（TPU）发泡体，广泛应用于消费电子包装、运动护具、汽车内饰、医疗器械及建筑隔震等领域。目前，行业通过调控发泡剂类型、交联密度与泡孔结构（如微孔、梯度孔、闭孔率）来平衡硬度、压缩永久变形与冲击吸收效率。高端产品如慢回弹记忆泡棉、超临界CO₂发泡TPU已在智能手机、头盔、假肢接受腔等场景实现精细化应用。然而，传统石油基吸震泡棉面临环保压力，而生物基或可降解替代品在力学性能与成本方面尚难匹敌；同时，极端温度或长期动态载荷下的性能衰减问题仍未完全解决。</w:t>
      </w:r>
      <w:r>
        <w:rPr>
          <w:rFonts w:hint="eastAsia"/>
        </w:rPr>
        <w:br/>
      </w:r>
      <w:r>
        <w:rPr>
          <w:rFonts w:hint="eastAsia"/>
        </w:rPr>
        <w:t>　　未来，吸震泡棉将沿着可持续材料、智能响应与结构功能一体化路径发展。一方面，生物基多元醇、回收塑料再生料及水发泡工艺的成熟，将推动全生命周期低碳化产品普及；另一方面，引入形状记忆聚合物、磁流变弹性体等智能材料，可开发具备自适应刚度调节能力的“活体”吸震结构，用于高端运动装备或人机交互界面。在制造端，3D打印定制化吸震泡棉构件可实现局部性能梯度设计，满足个性化防护需求。此外，随着电动汽车轻量化与电池安全要求提升，兼具隔热、阻燃与吸能特性的多功能复合泡棉将成为研发热点。长期看，吸震泡棉将从通用缓冲材料进化为“感知-响应-保护”一体化智能界面，在人因工程与安全防护体系中扮演更主动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4c09b86974199" w:history="1">
        <w:r>
          <w:rPr>
            <w:rStyle w:val="Hyperlink"/>
          </w:rPr>
          <w:t>2026-2032年全球与中国吸震泡棉行业现状及市场前景报告</w:t>
        </w:r>
      </w:hyperlink>
      <w:r>
        <w:rPr>
          <w:rFonts w:hint="eastAsia"/>
        </w:rPr>
        <w:t>》系统梳理了吸震泡棉行业的产业链结构，详细分析了吸震泡棉市场规模与需求状况，并对市场价格、行业现状及未来前景进行了客观评估。报告结合吸震泡棉技术现状与发展方向，对行业趋势作出科学预测，同时聚焦吸震泡棉重点企业，解析竞争格局、市场集中度及品牌影响力。通过对吸震泡棉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按产品类型细分，全球吸震泡棉市场规模2021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聚氨酯泡棉</w:t>
      </w:r>
      <w:r>
        <w:rPr>
          <w:rFonts w:hint="eastAsia"/>
        </w:rPr>
        <w:br/>
      </w:r>
      <w:r>
        <w:rPr>
          <w:rFonts w:hint="eastAsia"/>
        </w:rPr>
        <w:t>　　　　1.3.3 EVA泡棉</w:t>
      </w:r>
      <w:r>
        <w:rPr>
          <w:rFonts w:hint="eastAsia"/>
        </w:rPr>
        <w:br/>
      </w:r>
      <w:r>
        <w:rPr>
          <w:rFonts w:hint="eastAsia"/>
        </w:rPr>
        <w:t>　　　　1.3.4 硅胶泡棉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按应用细分，全球吸震泡棉市场规模2021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运动与休闲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吸震泡棉行业发展总体概况</w:t>
      </w:r>
      <w:r>
        <w:rPr>
          <w:rFonts w:hint="eastAsia"/>
        </w:rPr>
        <w:br/>
      </w:r>
      <w:r>
        <w:rPr>
          <w:rFonts w:hint="eastAsia"/>
        </w:rPr>
        <w:t>　　　　1.5.2 吸震泡棉行业发展主要特点</w:t>
      </w:r>
      <w:r>
        <w:rPr>
          <w:rFonts w:hint="eastAsia"/>
        </w:rPr>
        <w:br/>
      </w:r>
      <w:r>
        <w:rPr>
          <w:rFonts w:hint="eastAsia"/>
        </w:rPr>
        <w:t>　　　　1.5.3 吸震泡棉行业发展影响因素</w:t>
      </w:r>
      <w:r>
        <w:rPr>
          <w:rFonts w:hint="eastAsia"/>
        </w:rPr>
        <w:br/>
      </w:r>
      <w:r>
        <w:rPr>
          <w:rFonts w:hint="eastAsia"/>
        </w:rPr>
        <w:t>　　　　1.5.3 .1 吸震泡棉有利因素</w:t>
      </w:r>
      <w:r>
        <w:rPr>
          <w:rFonts w:hint="eastAsia"/>
        </w:rPr>
        <w:br/>
      </w:r>
      <w:r>
        <w:rPr>
          <w:rFonts w:hint="eastAsia"/>
        </w:rPr>
        <w:t>　　　　1.5.3 .2 吸震泡棉不利因素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全球市场，近三年吸震泡棉主要企业占有率及排名（按销量）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吸震泡棉主要企业在国际市场占有率（按销量，2023-2026）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2025年吸震泡棉主要企业在国际市场排名（按销量）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全球市场主要企业吸震泡棉销量（2023-2026）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全球市场，近三年吸震泡棉主要企业占有率及排名（按收入）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吸震泡棉主要企业在国际市场占有率（按收入，2023-2026）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2025年吸震泡棉主要企业在国际市场排名（按收入）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全球市场主要企业吸震泡棉销售收入（2023-2026）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全球市场主要企业吸震泡棉销售价格（2023-2026）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中国市场，近三年吸震泡棉主要企业占有率及排名（按销量）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吸震泡棉主要企业在中国市场占有率（按销量，2023-2026）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2025年吸震泡棉主要企业在中国市场排名（按销量）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中国市场主要企业吸震泡棉销量（2023-2026）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中国市场，近三年吸震泡棉主要企业占有率及排名（按收入）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吸震泡棉主要企业在中国市场占有率（按收入，2023-2026）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2025年吸震泡棉主要企业在中国市场排名（按收入）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中国市场主要企业吸震泡棉销售收入（2023-2026）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全球主要厂商吸震泡棉总部及产地分布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全球主要厂商成立时间及吸震泡棉商业化日期</w:t>
      </w:r>
      <w:r>
        <w:rPr>
          <w:rFonts w:hint="eastAsia"/>
        </w:rPr>
        <w:br/>
      </w:r>
      <w:r>
        <w:rPr>
          <w:rFonts w:hint="eastAsia"/>
        </w:rPr>
        <w:t>　　2.8 全球主要厂商吸震泡棉产品类型及应用</w:t>
      </w:r>
      <w:r>
        <w:rPr>
          <w:rFonts w:hint="eastAsia"/>
        </w:rPr>
        <w:br/>
      </w:r>
      <w:r>
        <w:rPr>
          <w:rFonts w:hint="eastAsia"/>
        </w:rPr>
        <w:t>　　2.9 吸震泡棉行业集中度、竞争程度分析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吸震泡棉行业集中度分析：2025年全球Top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全球吸震泡棉第一梯队、第二梯队和第三梯队生产商（品牌）及市场份额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全球吸震泡棉总体规模分析</w:t>
      </w:r>
      <w:r>
        <w:rPr>
          <w:rFonts w:hint="eastAsia"/>
        </w:rPr>
        <w:br/>
      </w:r>
      <w:r>
        <w:rPr>
          <w:rFonts w:hint="eastAsia"/>
        </w:rPr>
        <w:t>　　3.1 全球吸震泡棉供需现状及预测（2021-2032）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全球吸震泡棉产能、产量、产能利用率及发展趋势（2021-2032）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全球吸震泡棉产量、需求量及发展趋势（2021-2032）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全球主要地区吸震泡棉产量及发展趋势（2021-2032）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全球主要地区吸震泡棉产量（2021-2026）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全球主要地区吸震泡棉产量（2027-2032）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全球主要地区吸震泡棉产量市场份额（2021-2032）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中国吸震泡棉供需现状及预测（2021-2032）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中国吸震泡棉产能、产量、产能利用率及发展趋势（2021-2032）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中国吸震泡棉产量、市场需求量及发展趋势（2021-2032）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中国市场吸震泡棉进出口（2021-2032）</w:t>
      </w:r>
      <w:r>
        <w:rPr>
          <w:rFonts w:hint="eastAsia"/>
        </w:rPr>
        <w:br/>
      </w:r>
      <w:r>
        <w:rPr>
          <w:rFonts w:hint="eastAsia"/>
        </w:rPr>
        <w:t>　　3.4 全球吸震泡棉销量及销售额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全球市场吸震泡棉销售额（2021-2032）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全球市场吸震泡棉销量（2021-2032）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全球市场吸震泡棉价格趋势（2021-2032）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全球吸震泡棉主要地区分析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全球主要地区吸震泡棉市场规模分析：2021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全球主要地区吸震泡棉销售收入及市场份额（2021-2026）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全球主要地区吸震泡棉销售收入预测（2027-2032）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全球主要地区吸震泡棉销量分析：2021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全球主要地区吸震泡棉销量及市场份额（2021-2026）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全球主要地区吸震泡棉销量及市场份额预测（2027-2032）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北美市场吸震泡棉销量、收入及增长率（2021-2032）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欧洲市场吸震泡棉销量、收入及增长率（2021-2032）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中国市场吸震泡棉销量、收入及增长率（2021-2032）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日本市场吸震泡棉销量、收入及增长率（2021-2032）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东南亚市场吸震泡棉销量、收入及增长率（2021-2032）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印度市场吸震泡棉销量、收入及增长率（2021-2032）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南美市场吸震泡棉销量、收入及增长率（2021-2032）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中东市场吸震泡棉销量、收入及增长率（2021-2032）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重点企业（1）基本信息、吸震泡棉生产基地、销售区域、竞争对手及市场地位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吸震泡棉产品规格、参数及市场应用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吸震泡棉销量、收入、价格及毛利率（2021-2026）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重点企业（2）基本信息、吸震泡棉生产基地、销售区域、竞争对手及市场地位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吸震泡棉产品规格、参数及市场应用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吸震泡棉销量、收入、价格及毛利率（2021-2026）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重点企业（3）基本信息、吸震泡棉生产基地、销售区域、竞争对手及市场地位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吸震泡棉产品规格、参数及市场应用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吸震泡棉销量、收入、价格及毛利率（2021-2026）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重点企业（4）基本信息、吸震泡棉生产基地、销售区域、竞争对手及市场地位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吸震泡棉产品规格、参数及市场应用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吸震泡棉销量、收入、价格及毛利率（2021-2026）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重点企业（5）基本信息、吸震泡棉生产基地、销售区域、竞争对手及市场地位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吸震泡棉产品规格、参数及市场应用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吸震泡棉销量、收入、价格及毛利率（2021-2026）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重点企业（6）基本信息、吸震泡棉生产基地、销售区域、竞争对手及市场地位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吸震泡棉产品规格、参数及市场应用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吸震泡棉销量、收入、价格及毛利率（2021-2026）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重点企业（7）基本信息、吸震泡棉生产基地、销售区域、竞争对手及市场地位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吸震泡棉产品规格、参数及市场应用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吸震泡棉销量、收入、价格及毛利率（2021-2026）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重点企业（8）基本信息、吸震泡棉生产基地、销售区域、竞争对手及市场地位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吸震泡棉产品规格、参数及市场应用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吸震泡棉销量、收入、价格及毛利率（2021-2026）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重点企业（9）基本信息、吸震泡棉生产基地、销售区域、竞争对手及市场地位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吸震泡棉产品规格、参数及市场应用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吸震泡棉销量、收入、价格及毛利率（2021-2026）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重点企业（10）基本信息、吸震泡棉生产基地、销售区域、竞争对手及市场地位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吸震泡棉产品规格、参数及市场应用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吸震泡棉销量、收入、价格及毛利率（2021-2026）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不同产品类型吸震泡棉分析</w:t>
      </w:r>
      <w:r>
        <w:rPr>
          <w:rFonts w:hint="eastAsia"/>
        </w:rPr>
        <w:br/>
      </w:r>
      <w:r>
        <w:rPr>
          <w:rFonts w:hint="eastAsia"/>
        </w:rPr>
        <w:t>　　6.1 全球不同产品类型吸震泡棉销量（2021-2032）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全球不同产品类型吸震泡棉销量及市场份额（2021-2026）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全球不同产品类型吸震泡棉销量预测（2027-2032）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全球不同产品类型吸震泡棉收入（2021-2032）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全球不同产品类型吸震泡棉收入及市场份额（2021-2026）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全球不同产品类型吸震泡棉收入预测（2027-2032）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全球不同产品类型吸震泡棉价格走势（2021-2032）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中国不同产品类型吸震泡棉销量（2021-2032）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中国不同产品类型吸震泡棉销量及市场份额（2021-2026）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中国不同产品类型吸震泡棉销量预测（2027-2032）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中国不同产品类型吸震泡棉收入（2021-2032）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中国不同产品类型吸震泡棉收入及市场份额（2021-2026）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中国不同产品类型吸震泡棉收入预测（2027-2032）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不同应用吸震泡棉分析</w:t>
      </w:r>
      <w:r>
        <w:rPr>
          <w:rFonts w:hint="eastAsia"/>
        </w:rPr>
        <w:br/>
      </w:r>
      <w:r>
        <w:rPr>
          <w:rFonts w:hint="eastAsia"/>
        </w:rPr>
        <w:t>　　7.1 全球不同应用吸震泡棉销量（2021-2032）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全球不同应用吸震泡棉销量及市场份额（2021-2026）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全球不同应用吸震泡棉销量预测（2027-2032）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全球不同应用吸震泡棉收入（2021-2032）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全球不同应用吸震泡棉收入及市场份额（2021-2026）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全球不同应用吸震泡棉收入预测（2027-2032）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全球不同应用吸震泡棉价格走势（2021-2032）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中国不同应用吸震泡棉销量（2021-2032）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中国不同应用吸震泡棉销量及市场份额（2021-2026）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中国不同应用吸震泡棉销量预测（2027-2032）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中国不同应用吸震泡棉收入（2021-2032）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中国不同应用吸震泡棉收入及市场份额（2021-2026）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中国不同应用吸震泡棉收入预测（2027-2032）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吸震泡棉行业发展趋势</w:t>
      </w:r>
      <w:r>
        <w:rPr>
          <w:rFonts w:hint="eastAsia"/>
        </w:rPr>
        <w:br/>
      </w:r>
      <w:r>
        <w:rPr>
          <w:rFonts w:hint="eastAsia"/>
        </w:rPr>
        <w:t>　　8.2 吸震泡棉行业主要驱动因素</w:t>
      </w:r>
      <w:r>
        <w:rPr>
          <w:rFonts w:hint="eastAsia"/>
        </w:rPr>
        <w:br/>
      </w:r>
      <w:r>
        <w:rPr>
          <w:rFonts w:hint="eastAsia"/>
        </w:rPr>
        <w:t>　　8.3 吸震泡棉中国企业SWOT分析</w:t>
      </w:r>
      <w:r>
        <w:rPr>
          <w:rFonts w:hint="eastAsia"/>
        </w:rPr>
        <w:br/>
      </w:r>
      <w:r>
        <w:rPr>
          <w:rFonts w:hint="eastAsia"/>
        </w:rPr>
        <w:t>　　8.4 中国吸震泡棉行业政策环境分析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吸震泡棉行业产业链简介</w:t>
      </w:r>
      <w:r>
        <w:rPr>
          <w:rFonts w:hint="eastAsia"/>
        </w:rPr>
        <w:br/>
      </w:r>
      <w:r>
        <w:rPr>
          <w:rFonts w:hint="eastAsia"/>
        </w:rPr>
        <w:t>　　　　9.1.1 吸震泡棉行业供应链分析</w:t>
      </w:r>
      <w:r>
        <w:rPr>
          <w:rFonts w:hint="eastAsia"/>
        </w:rPr>
        <w:br/>
      </w:r>
      <w:r>
        <w:rPr>
          <w:rFonts w:hint="eastAsia"/>
        </w:rPr>
        <w:t>　　　　9.1.2 吸震泡棉主要原料及供应情况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吸震泡棉行业采购模式</w:t>
      </w:r>
      <w:r>
        <w:rPr>
          <w:rFonts w:hint="eastAsia"/>
        </w:rPr>
        <w:br/>
      </w:r>
      <w:r>
        <w:rPr>
          <w:rFonts w:hint="eastAsia"/>
        </w:rPr>
        <w:t>　　9.3 吸震泡棉行业生产模式</w:t>
      </w:r>
      <w:r>
        <w:rPr>
          <w:rFonts w:hint="eastAsia"/>
        </w:rPr>
        <w:br/>
      </w:r>
      <w:r>
        <w:rPr>
          <w:rFonts w:hint="eastAsia"/>
        </w:rPr>
        <w:t>　　9.4 吸震泡棉行业销售模式及销售渠道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按产品类型细分，全球吸震泡棉市场规模2021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按应用细分，全球吸震泡棉市场规模（CAGR）2021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吸震泡棉行业发展主要特点</w:t>
      </w:r>
      <w:r>
        <w:rPr>
          <w:rFonts w:hint="eastAsia"/>
        </w:rPr>
        <w:br/>
      </w:r>
      <w:r>
        <w:rPr>
          <w:rFonts w:hint="eastAsia"/>
        </w:rPr>
        <w:t>　　表 4： 吸震泡棉行业发展有利因素分析</w:t>
      </w:r>
      <w:r>
        <w:rPr>
          <w:rFonts w:hint="eastAsia"/>
        </w:rPr>
        <w:br/>
      </w:r>
      <w:r>
        <w:rPr>
          <w:rFonts w:hint="eastAsia"/>
        </w:rPr>
        <w:t>　　表 5： 吸震泡棉行业发展不利因素分析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进入吸震泡棉行业壁垒</w:t>
      </w:r>
      <w:r>
        <w:rPr>
          <w:rFonts w:hint="eastAsia"/>
        </w:rPr>
        <w:br/>
      </w:r>
      <w:r>
        <w:rPr>
          <w:rFonts w:hint="eastAsia"/>
        </w:rPr>
        <w:t>　　表 7： 吸震泡棉主要企业在国际市场占有率（按销量，2023-2026）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2025年吸震泡棉主要企业在国际市场排名（按销量）&amp;（吨）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全球市场主要企业吸震泡棉销量（2023-2026）&amp;（吨）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吸震泡棉主要企业在国际市场占有率（按收入，2023-2026）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2025年吸震泡棉主要企业在国际市场排名（按收入）&amp;（万元）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全球市场主要企业吸震泡棉销售收入（2023-2026）&amp;（万元）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全球市场主要企业吸震泡棉销售价格（2023-2026）&amp;（元/吨）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吸震泡棉主要企业在中国市场占有率（按销量，2023-2026）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2025年吸震泡棉主要企业在中国市场排名（按销量）&amp;（吨）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中国市场主要企业吸震泡棉销量（2023-2026）&amp;（吨）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吸震泡棉主要企业在中国市场占有率（按收入，2023-2026）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2025年吸震泡棉主要企业在中国市场排名（按收入）&amp;（万元）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中国市场主要企业吸震泡棉销售收入（2023-2026）&amp;（万元）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全球主要厂商吸震泡棉总部及产地分布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全球主要厂商成立时间及吸震泡棉商业化日期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全球主要厂商吸震泡棉产品类型及应用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2025年全球吸震泡棉主要厂商市场地位（第一梯队、第二梯队和第三梯队）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全球吸震泡棉市场投资、并购等现状分析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全球主要地区吸震泡棉产量增速（CAGR）：（2021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全球主要地区吸震泡棉产量（2021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全球主要地区吸震泡棉产量（2021-2026）&amp;（吨）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全球主要地区吸震泡棉产量（2027-2032）&amp;（吨）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全球主要地区吸震泡棉产量市场份额（2021-2026）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全球主要地区吸震泡棉产量市场份额（2027-2032）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中国市场吸震泡棉产量、销量、进出口（2021-2026）&amp;（吨）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中国市场吸震泡棉产量、销量、进出口预测（2027-2032）&amp;（吨）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全球主要地区吸震泡棉销售收入增速：（2021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全球主要地区吸震泡棉销售收入（2021-2026）&amp;（万元）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全球主要地区吸震泡棉销售收入市场份额（2021-2026）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全球主要地区吸震泡棉收入（2027-2032）&amp;（万元）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全球主要地区吸震泡棉收入市场份额（2027-2032）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全球主要地区吸震泡棉销量（吨）：2021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全球主要地区吸震泡棉销量（2021-2026）&amp;（吨）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全球主要地区吸震泡棉销量市场份额（2021-2026）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全球主要地区吸震泡棉销量（2027-2032）&amp;（吨）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全球主要地区吸震泡棉销量份额（2027-2032）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吸震泡棉生产基地、销售区域、竞争对手及市场地位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吸震泡棉产品规格、参数及市场应用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吸震泡棉销量（吨）、收入（万元）、价格（元/吨）及毛利率（2021-2026）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吸震泡棉生产基地、销售区域、竞争对手及市场地位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吸震泡棉产品规格、参数及市场应用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吸震泡棉销量（吨）、收入（万元）、价格（元/吨）及毛利率（2021-2026）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吸震泡棉生产基地、销售区域、竞争对手及市场地位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吸震泡棉产品规格、参数及市场应用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吸震泡棉销量（吨）、收入（万元）、价格（元/吨）及毛利率（2021-2026）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吸震泡棉生产基地、销售区域、竞争对手及市场地位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吸震泡棉产品规格、参数及市场应用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吸震泡棉销量（吨）、收入（万元）、价格（元/吨）及毛利率（2021-2026）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吸震泡棉生产基地、销售区域、竞争对手及市场地位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吸震泡棉产品规格、参数及市场应用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吸震泡棉销量（吨）、收入（万元）、价格（元/吨）及毛利率（2021-2026）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吸震泡棉生产基地、销售区域、竞争对手及市场地位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吸震泡棉产品规格、参数及市场应用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吸震泡棉销量（吨）、收入（万元）、价格（元/吨）及毛利率（2021-2026）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吸震泡棉生产基地、销售区域、竞争对手及市场地位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吸震泡棉产品规格、参数及市场应用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吸震泡棉销量（吨）、收入（万元）、价格（元/吨）及毛利率（2021-2026）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吸震泡棉生产基地、销售区域、竞争对手及市场地位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吸震泡棉产品规格、参数及市场应用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吸震泡棉销量（吨）、收入（万元）、价格（元/吨）及毛利率（2021-2026）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吸震泡棉生产基地、销售区域、竞争对手及市场地位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吸震泡棉产品规格、参数及市场应用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吸震泡棉销量（吨）、收入（万元）、价格（元/吨）及毛利率（2021-2026）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吸震泡棉生产基地、销售区域、竞争对手及市场地位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吸震泡棉产品规格、参数及市场应用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吸震泡棉销量（吨）、收入（万元）、价格（元/吨）及毛利率（2021-2026）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全球不同产品类型吸震泡棉销量（2021-2026）&amp;（吨）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全球不同产品类型吸震泡棉销量市场份额（2021-2026）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全球不同产品类型吸震泡棉销量预测（2027-2032）&amp;（吨）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全球市场不同产品类型吸震泡棉销量市场份额预测（2027-2032）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全球不同产品类型吸震泡棉收入（2021-2026）&amp;（万元）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全球不同产品类型吸震泡棉收入市场份额（2021-2026）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全球不同产品类型吸震泡棉收入预测（2027-2032）&amp;（万元）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全球不同产品类型吸震泡棉收入市场份额预测（2027-2032）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中国不同产品类型吸震泡棉销量（2021-2026）&amp;（吨）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中国不同产品类型吸震泡棉销量市场份额（2021-2026）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中国不同产品类型吸震泡棉销量预测（2027-2032）&amp;（吨）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全球市场不同产品类型吸震泡棉销量市场份额预测（2027-2032）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中国不同产品类型吸震泡棉收入（2021-2026）&amp;（万元）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中国不同产品类型吸震泡棉收入市场份额（2021-2026）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中国不同产品类型吸震泡棉收入预测（2027-2032）&amp;（万元）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中国不同产品类型吸震泡棉收入市场份额预测（2027-2032）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全球不同应用吸震泡棉销量（2021-2026）&amp;（吨）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全球不同应用吸震泡棉销量市场份额（2021-2026）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全球不同应用吸震泡棉销量预测（2027-2032）&amp;（吨）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全球市场不同应用吸震泡棉销量市场份额预测（2027-2032）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全球不同应用吸震泡棉收入（2021-2026）&amp;（万元）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全球不同应用吸震泡棉收入市场份额（2021-2026）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全球不同应用吸震泡棉收入预测（2027-2032）&amp;（万元）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全球不同应用吸震泡棉收入市场份额预测（2027-2032）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中国不同应用吸震泡棉销量（2021-2026）&amp;（吨）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中国不同应用吸震泡棉销量市场份额（2021-2026）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中国不同应用吸震泡棉销量预测（2027-2032）&amp;（吨）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中国市场不同应用吸震泡棉销量市场份额预测（2027-2032）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中国不同应用吸震泡棉收入（2021-2026）&amp;（万元）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中国不同应用吸震泡棉收入市场份额（2021-2026）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中国不同应用吸震泡棉收入预测（2027-2032）&amp;（万元）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中国不同应用吸震泡棉收入市场份额预测（2027-2032）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吸震泡棉行业发展趋势</w:t>
      </w:r>
      <w:r>
        <w:rPr>
          <w:rFonts w:hint="eastAsia"/>
        </w:rPr>
        <w:br/>
      </w:r>
      <w:r>
        <w:rPr>
          <w:rFonts w:hint="eastAsia"/>
        </w:rPr>
        <w:t>　　表 126： 吸震泡棉行业主要驱动因素</w:t>
      </w:r>
      <w:r>
        <w:rPr>
          <w:rFonts w:hint="eastAsia"/>
        </w:rPr>
        <w:br/>
      </w:r>
      <w:r>
        <w:rPr>
          <w:rFonts w:hint="eastAsia"/>
        </w:rPr>
        <w:t>　　表 127： 吸震泡棉行业供应链分析</w:t>
      </w:r>
      <w:r>
        <w:rPr>
          <w:rFonts w:hint="eastAsia"/>
        </w:rPr>
        <w:br/>
      </w:r>
      <w:r>
        <w:rPr>
          <w:rFonts w:hint="eastAsia"/>
        </w:rPr>
        <w:t>　　表 128： 吸震泡棉上游原料供应商</w:t>
      </w:r>
      <w:r>
        <w:rPr>
          <w:rFonts w:hint="eastAsia"/>
        </w:rPr>
        <w:br/>
      </w:r>
      <w:r>
        <w:rPr>
          <w:rFonts w:hint="eastAsia"/>
        </w:rPr>
        <w:t>　　表 129： 吸震泡棉主要地区不同应用客户分析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吸震泡棉典型经销商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吸震泡棉产品图片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全球不同产品类型吸震泡棉销售额2021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全球不同产品类型吸震泡棉市场份额2025 &amp; 2032</w:t>
      </w:r>
      <w:r>
        <w:rPr>
          <w:rFonts w:hint="eastAsia"/>
        </w:rPr>
        <w:br/>
      </w:r>
      <w:r>
        <w:rPr>
          <w:rFonts w:hint="eastAsia"/>
        </w:rPr>
        <w:t>　　图 4： 聚氨酯泡棉产品图片</w:t>
      </w:r>
      <w:r>
        <w:rPr>
          <w:rFonts w:hint="eastAsia"/>
        </w:rPr>
        <w:br/>
      </w:r>
      <w:r>
        <w:rPr>
          <w:rFonts w:hint="eastAsia"/>
        </w:rPr>
        <w:t>　　图 5： EVA泡棉产品图片</w:t>
      </w:r>
      <w:r>
        <w:rPr>
          <w:rFonts w:hint="eastAsia"/>
        </w:rPr>
        <w:br/>
      </w:r>
      <w:r>
        <w:rPr>
          <w:rFonts w:hint="eastAsia"/>
        </w:rPr>
        <w:t>　　图 6： 硅胶泡棉产品图片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全球不同应用吸震泡棉市场份额2025 &amp; 2032</w:t>
      </w:r>
      <w:r>
        <w:rPr>
          <w:rFonts w:hint="eastAsia"/>
        </w:rPr>
        <w:br/>
      </w:r>
      <w:r>
        <w:rPr>
          <w:rFonts w:hint="eastAsia"/>
        </w:rPr>
        <w:t>　　图 10： 运动与休闲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2025年全球前五大生产商吸震泡棉市场份额</w:t>
      </w:r>
      <w:r>
        <w:rPr>
          <w:rFonts w:hint="eastAsia"/>
        </w:rPr>
        <w:br/>
      </w:r>
      <w:r>
        <w:rPr>
          <w:rFonts w:hint="eastAsia"/>
        </w:rPr>
        <w:t>　　图 15： 2025年全球吸震泡棉第一梯队、第二梯队和第三梯队厂商及市场份额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全球吸震泡棉产能、产量、产能利用率及发展趋势（2021-2032）&amp;（吨）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全球吸震泡棉产量、需求量及发展趋势（2021-2032）&amp;（吨）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全球主要地区吸震泡棉产量市场份额（2021-2032）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中国吸震泡棉产能、产量、产能利用率及发展趋势（2021-2032）&amp;（吨）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中国吸震泡棉产量、市场需求量及发展趋势（2021-2032）&amp;（吨）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全球吸震泡棉市场销售额及增长率：（2021-2032）&amp;（万元）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全球市场吸震泡棉市场规模：2021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全球市场吸震泡棉销量及增长率（2021-2032）&amp;（吨）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全球市场吸震泡棉价格趋势（2021-2032）&amp;（元/吨）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全球主要地区吸震泡棉销售收入（2021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全球主要地区吸震泡棉销售收入市场份额（2021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北美市场吸震泡棉销量及增长率（2021-2032）&amp;（吨）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北美市场吸震泡棉收入及增长率（2021-2032）&amp;（万元）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欧洲市场吸震泡棉销量及增长率（2021-2032）&amp;（吨）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欧洲市场吸震泡棉收入及增长率（2021-2032）&amp;（万元）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中国市场吸震泡棉销量及增长率（2021-2032）&amp;（吨）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中国市场吸震泡棉收入及增长率（2021-2032）&amp;（万元）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日本市场吸震泡棉销量及增长率（2021-2032）&amp;（吨）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日本市场吸震泡棉收入及增长率（2021-2032）&amp;（万元）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东南亚市场吸震泡棉销量及增长率（2021-2032）&amp;（吨）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东南亚市场吸震泡棉收入及增长率（2021-2032）&amp;（万元）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印度市场吸震泡棉销量及增长率（2021-2032）&amp;（吨）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印度市场吸震泡棉收入及增长率（2021-2032）&amp;（万元）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南美市场吸震泡棉销量及增长率（2021-2032）&amp;（吨）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南美市场吸震泡棉收入及增长率（2021-2032）&amp;（万元）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中东市场吸震泡棉销量及增长率（2021-2032）&amp;（吨）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中东市场吸震泡棉收入及增长率（2021-2032）&amp;（万元）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全球不同产品类型吸震泡棉价格走势（2021-2032）&amp;（元/吨）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全球不同应用吸震泡棉价格走势（2021-2032）&amp;（元/吨）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吸震泡棉中国企业SWOT分析</w:t>
      </w:r>
      <w:r>
        <w:rPr>
          <w:rFonts w:hint="eastAsia"/>
        </w:rPr>
        <w:br/>
      </w:r>
      <w:r>
        <w:rPr>
          <w:rFonts w:hint="eastAsia"/>
        </w:rPr>
        <w:t>　　图 46： 吸震泡棉产业链</w:t>
      </w:r>
      <w:r>
        <w:rPr>
          <w:rFonts w:hint="eastAsia"/>
        </w:rPr>
        <w:br/>
      </w:r>
      <w:r>
        <w:rPr>
          <w:rFonts w:hint="eastAsia"/>
        </w:rPr>
        <w:t>　　图 47： 吸震泡棉行业采购模式分析</w:t>
      </w:r>
      <w:r>
        <w:rPr>
          <w:rFonts w:hint="eastAsia"/>
        </w:rPr>
        <w:br/>
      </w:r>
      <w:r>
        <w:rPr>
          <w:rFonts w:hint="eastAsia"/>
        </w:rPr>
        <w:t>　　图 48： 吸震泡棉行业生产模式</w:t>
      </w:r>
      <w:r>
        <w:rPr>
          <w:rFonts w:hint="eastAsia"/>
        </w:rPr>
        <w:br/>
      </w:r>
      <w:r>
        <w:rPr>
          <w:rFonts w:hint="eastAsia"/>
        </w:rPr>
        <w:t>　　图 49： 吸震泡棉行业销售模式分析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4c09b86974199" w:history="1">
        <w:r>
          <w:rPr>
            <w:rStyle w:val="Hyperlink"/>
          </w:rPr>
          <w:t>2026-2032年全球与中国吸震泡棉行业现状及市场前景报告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4c09b86974199" w:history="1">
        <w:r>
          <w:rPr>
            <w:rStyle w:val="Hyperlink"/>
          </w:rPr>
          <w:t>https://www.20087.com/2/59/XiZhenPaoMianHangYeXianZhuangJiQianJing.html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5df2e7d6a4056" w:history="1">
      <w:r>
        <w:rPr>
          <w:rStyle w:val="Hyperlink"/>
        </w:rPr>
        <w:t>2026-2032年全球与中国吸震泡棉行业现状及市场前景报告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XiZhenPaoMianHangYeXianZhuangJiQianJing.html" TargetMode="External" Id="Ra9d4c09b8697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XiZhenPaoMianHangYeXianZhuangJiQianJing.html" TargetMode="External" Id="R1ae5df2e7d6a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2026-01-28T23:33:42Z</dcterms:created>
  <dcterms:modified xsi:type="dcterms:W3CDTF">2026-01-29T00:33:42Z</dcterms:modified>
  <dc:subject>2026-2032年全球与中国吸震泡棉行业现状及市场前景报告</dc:subject>
  <dc:title>2026-2032年全球与中国吸震泡棉行业现状及市场前景报告</dc:title>
  <cp:keywords>2026-2032年全球与中国吸震泡棉行业现状及市场前景报告</cp:keywords>
  <dc:description>2026-2032年全球与中国吸震泡棉行业现状及市场前景报告</dc:description>
</cp:coreProperties>
</file>