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ef8f28ef42cb" w:history="1">
              <w:r>
                <w:rPr>
                  <w:rStyle w:val="Hyperlink"/>
                </w:rPr>
                <w:t>2026-2032年中国平床身数控车床行业市场调研及前景分析报告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ef8f28ef42cb" w:history="1">
              <w:r>
                <w:rPr>
                  <w:rStyle w:val="Hyperlink"/>
                </w:rPr>
                <w:t>2026-2032年中国平床身数控车床行业市场调研及前景分析报告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ef8f28ef42cb" w:history="1">
                <w:r>
                  <w:rPr>
                    <w:rStyle w:val="Hyperlink"/>
                  </w:rPr>
                  <w:t>https://www.20087.com/2/79/PingChuangShenShuKongCheChuangDeFaZhanQianJing.html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床身数控车床是一种床身导轨呈水平布置的传统车削设备，以刚性好、排屑顺畅、操作维护简便等优点，广泛应用于轴类、盘套类零件的批量加工，尤其在汽车零部件、通用机械及模具行业占据重要地位。平床身数控车床主流机型配备高精度滚珠丝杠、伺服主轴及刀塔，支持多通道控制与自动上下料接口，强调加工稳定性与重复定位精度。在智能制造转型中，设备普遍集成远程监控、刀具寿命管理及防碰撞软件。然而，相比斜床身结构，其切屑易堆积于导轨区域；且空间利用率较低，难以满足紧凑型产线布局需求。</w:t>
      </w:r>
      <w:r>
        <w:rPr>
          <w:rFonts w:hint="eastAsia"/>
        </w:rPr>
        <w:br/>
      </w:r>
      <w:r>
        <w:rPr>
          <w:rFonts w:hint="eastAsia"/>
        </w:rPr>
        <w:t>　　未来，平床身数控车床将向高柔性、数字孪生与绿色制造深度融合。模块化设计支持快速更换主轴或刀库以适配不同工艺；数字孪生平台实现虚拟调试与能耗优化。在技术层面，直线电机驱动将提升动态响应；干式切削或微量润滑技术将减少切削液依赖。同时，与MES系统深度集成可实现订单驱动的自适应加工。长远看，平床身数控车床将从通用加工设备升级为具备工艺自学习、资源高效与网络协同能力的智能车削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ef8f28ef42cb" w:history="1">
        <w:r>
          <w:rPr>
            <w:rStyle w:val="Hyperlink"/>
          </w:rPr>
          <w:t>2026-2032年中国平床身数控车床行业市场调研及前景分析报告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平床身数控车床行业的市场规模、需求动态及产业链结构。报告详细解析了平床身数控车床市场价格变化、行业竞争格局及重点企业的经营现状，并对未来市场前景与发展趋势进行了科学预测。同时，报告通过细分市场领域，评估了平床身数控车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平床身数控车床市场概述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按照不同产品类型，平床身数控车床主要可以分为如下几个类别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中国不同产品类型平床身数控车床增长趋势2021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单主轴</w:t>
      </w:r>
      <w:r>
        <w:rPr>
          <w:rFonts w:hint="eastAsia"/>
        </w:rPr>
        <w:br/>
      </w:r>
      <w:r>
        <w:rPr>
          <w:rFonts w:hint="eastAsia"/>
        </w:rPr>
        <w:t>　　　　1.2.3 双主轴</w:t>
      </w:r>
      <w:r>
        <w:rPr>
          <w:rFonts w:hint="eastAsia"/>
        </w:rPr>
        <w:br/>
      </w:r>
      <w:r>
        <w:rPr>
          <w:rFonts w:hint="eastAsia"/>
        </w:rPr>
        <w:t>　　1.3 从不同应用，平床身数控车床主要包括如下几个方面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中国不同应用平床身数控车床增长趋势2021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中国平床身数控车床发展现状及未来趋势（2021-2032）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中国市场平床身数控车床收入及增长率（2021-2032）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中国市场平床身数控车床销量及增长率（2021-2032）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中国市场主要平床身数控车床厂商分析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中国市场主要厂商平床身数控车床销量及市场占有率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中国市场主要厂商平床身数控车床销量（2021-2026）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中国市场主要厂商平床身数控车床销量市场份额（2021-2026）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中国市场主要厂商平床身数控车床收入及市场占有率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中国市场主要厂商平床身数控车床收入（2021-2026）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中国市场主要厂商平床身数控车床收入市场份额（2021-2026）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2025年中国市场主要厂商平床身数控车床收入排名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中国市场主要厂商平床身数控车床价格（2021-2026）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中国市场主要厂商平床身数控车床总部及产地分布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中国市场主要厂商成立时间及平床身数控车床商业化日期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中国市场主要厂商平床身数控车床产品类型及应用</w:t>
      </w:r>
      <w:r>
        <w:rPr>
          <w:rFonts w:hint="eastAsia"/>
        </w:rPr>
        <w:br/>
      </w:r>
      <w:r>
        <w:rPr>
          <w:rFonts w:hint="eastAsia"/>
        </w:rPr>
        <w:t>　　2.7 平床身数控车床行业集中度、竞争程度分析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平床身数控车床行业集中度分析：2025年中国Top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中国市场平床身数控车床第一梯队、第二梯队和第三梯队厂商（品牌）及2025年市场份额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重点企业（18）在中国市场平床身数控车床销量、收入、价格及毛利率（2021-2026）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不同产品类型平床身数控车床分析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中国市场不同产品类型平床身数控车床销量（2021-2032）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中国市场不同产品类型平床身数控车床销量及市场份额（2021-2026）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中国市场不同产品类型平床身数控车床销量预测（2027-2032）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中国市场不同产品类型平床身数控车床规模（2021-2032）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中国市场不同产品类型平床身数控车床规模及市场份额（2021-2026）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中国市场不同产品类型平床身数控车床规模预测（2027-2032）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中国市场不同产品类型平床身数控车床价格走势（2021-2032）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不同应用平床身数控车床分析</w:t>
      </w:r>
      <w:r>
        <w:rPr>
          <w:rFonts w:hint="eastAsia"/>
        </w:rPr>
        <w:br/>
      </w:r>
      <w:r>
        <w:rPr>
          <w:rFonts w:hint="eastAsia"/>
        </w:rPr>
        <w:t>　　5.1 中国市场不同应用平床身数控车床销量（2021-2032）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中国市场不同应用平床身数控车床销量及市场份额（2021-2026）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中国市场不同应用平床身数控车床销量预测（2027-2032）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中国市场不同应用平床身数控车床规模（2021-2032）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中国市场不同应用平床身数控车床规模及市场份额（2021-2026）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中国市场不同应用平床身数控车床规模预测（2027-2032）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中国市场不同应用平床身数控车床价格走势（2021-2032）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平床身数控车床行业发展分析---发展趋势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平床身数控车床行业发展分析---厂商壁垒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平床身数控车床行业发展分析---驱动因素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平床身数控车床行业发展分析---制约因素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平床身数控车床中国企业SWOT分析</w:t>
      </w:r>
      <w:r>
        <w:rPr>
          <w:rFonts w:hint="eastAsia"/>
        </w:rPr>
        <w:br/>
      </w:r>
      <w:r>
        <w:rPr>
          <w:rFonts w:hint="eastAsia"/>
        </w:rPr>
        <w:t>　　6.6 平床身数控车床行业发展分析---行业政策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平床身数控车床行业产业链简介</w:t>
      </w:r>
      <w:r>
        <w:rPr>
          <w:rFonts w:hint="eastAsia"/>
        </w:rPr>
        <w:br/>
      </w:r>
      <w:r>
        <w:rPr>
          <w:rFonts w:hint="eastAsia"/>
        </w:rPr>
        <w:t>　　7.2 平床身数控车床产业链分析-上游</w:t>
      </w:r>
      <w:r>
        <w:rPr>
          <w:rFonts w:hint="eastAsia"/>
        </w:rPr>
        <w:br/>
      </w:r>
      <w:r>
        <w:rPr>
          <w:rFonts w:hint="eastAsia"/>
        </w:rPr>
        <w:t>　　7.3 平床身数控车床产业链分析-中游</w:t>
      </w:r>
      <w:r>
        <w:rPr>
          <w:rFonts w:hint="eastAsia"/>
        </w:rPr>
        <w:br/>
      </w:r>
      <w:r>
        <w:rPr>
          <w:rFonts w:hint="eastAsia"/>
        </w:rPr>
        <w:t>　　7.4 平床身数控车床产业链分析-下游</w:t>
      </w:r>
      <w:r>
        <w:rPr>
          <w:rFonts w:hint="eastAsia"/>
        </w:rPr>
        <w:br/>
      </w:r>
      <w:r>
        <w:rPr>
          <w:rFonts w:hint="eastAsia"/>
        </w:rPr>
        <w:t>　　7.5 平床身数控车床行业采购模式</w:t>
      </w:r>
      <w:r>
        <w:rPr>
          <w:rFonts w:hint="eastAsia"/>
        </w:rPr>
        <w:br/>
      </w:r>
      <w:r>
        <w:rPr>
          <w:rFonts w:hint="eastAsia"/>
        </w:rPr>
        <w:t>　　7.6 平床身数控车床行业生产模式</w:t>
      </w:r>
      <w:r>
        <w:rPr>
          <w:rFonts w:hint="eastAsia"/>
        </w:rPr>
        <w:br/>
      </w:r>
      <w:r>
        <w:rPr>
          <w:rFonts w:hint="eastAsia"/>
        </w:rPr>
        <w:t>　　7.7 平床身数控车床行业销售模式及销售渠道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中国本土平床身数控车床产能、产量分析</w:t>
      </w:r>
      <w:r>
        <w:rPr>
          <w:rFonts w:hint="eastAsia"/>
        </w:rPr>
        <w:br/>
      </w:r>
      <w:r>
        <w:rPr>
          <w:rFonts w:hint="eastAsia"/>
        </w:rPr>
        <w:t>　　8.1 中国平床身数控车床供需现状及预测（2021-2032）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中国平床身数控车床产能、产量、产能利用率及发展趋势（2021-2032）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中国平床身数控车床产量、市场需求量及发展趋势（2021-2032）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中国平床身数控车床进出口分析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中国市场平床身数控车床主要进口来源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中国市场平床身数控车床主要出口目的地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不同产品类型平床身数控车床市场规模2021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不同应用平床身数控车床市场规模2021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中国市场主要厂商平床身数控车床销量（2021-2026）&amp;（台）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中国市场主要厂商平床身数控车床销量市场份额（2021-2026）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中国市场主要厂商平床身数控车床收入（2021-2026）&amp;（万元）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中国市场主要厂商平床身数控车床收入份额（2021-2026）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2025年中国主要生产商平床身数控车床收入排名（万元）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中国市场主要厂商平床身数控车床价格（2021-2026）&amp;（元/台）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中国市场主要厂商平床身数控车床总部及产地分布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中国市场主要厂商成立时间及平床身数控车床商业化日期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中国市场主要厂商平床身数控车床产品类型及应用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2025年中国市场平床身数控车床主要厂商市场地位（第一梯队、第二梯队和第三梯队）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平床身数控车床市场投资、并购等现状分析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平床身数控车床生产基地、总部、竞争对手及市场地位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平床身数控车床产品规格、参数及市场应用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平床身数控车床销量（台）、收入（万元）、价格（元/台）及毛利率（2021-2026）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中国市场不同产品类型平床身数控车床销量（2021-2026）&amp;（台）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中国市场不同产品类型平床身数控车床销量市场份额（2021-2026）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中国市场不同产品类型平床身数控车床销量预测（2027-2032）&amp;（台）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中国市场不同产品类型平床身数控车床销量市场份额预测（2027-2032）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中国市场不同产品类型平床身数控车床规模（2021-2026）&amp;（万元）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中国市场不同产品类型平床身数控车床规模市场份额（2021-2026）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中国市场不同产品类型平床身数控车床规模预测（2027-2032）&amp;（万元）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中国市场不同产品类型平床身数控车床规模市场份额预测（2027-2032）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中国市场不同应用平床身数控车床销量（2021-2026）&amp;（台）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中国市场不同应用平床身数控车床销量市场份额（2021-2026）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中国市场不同应用平床身数控车床销量预测（2027-2032）&amp;（台）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中国市场不同应用平床身数控车床销量市场份额预测（2027-2032）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中国市场不同应用平床身数控车床规模（2021-2026）&amp;（万元）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中国市场不同应用平床身数控车床规模市场份额（2021-2026）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中国市场不同应用平床身数控车床规模预测（2027-2032）&amp;（万元）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中国市场不同应用平床身数控车床规模市场份额预测（2027-2032）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平床身数控车床行业发展分析---发展趋势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平床身数控车床行业发展分析---厂商壁垒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平床身数控车床行业发展分析---驱动因素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平床身数控车床行业发展分析---制约因素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平床身数控车床行业相关重点政策一览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平床身数控车床行业供应链分析</w:t>
      </w:r>
      <w:r>
        <w:rPr>
          <w:rFonts w:hint="eastAsia"/>
        </w:rPr>
        <w:br/>
      </w:r>
      <w:r>
        <w:rPr>
          <w:rFonts w:hint="eastAsia"/>
        </w:rPr>
        <w:t>　　表 126： 平床身数控车床上游原料供应商</w:t>
      </w:r>
      <w:r>
        <w:rPr>
          <w:rFonts w:hint="eastAsia"/>
        </w:rPr>
        <w:br/>
      </w:r>
      <w:r>
        <w:rPr>
          <w:rFonts w:hint="eastAsia"/>
        </w:rPr>
        <w:t>　　表 127： 平床身数控车床行业主要下游客户</w:t>
      </w:r>
      <w:r>
        <w:rPr>
          <w:rFonts w:hint="eastAsia"/>
        </w:rPr>
        <w:br/>
      </w:r>
      <w:r>
        <w:rPr>
          <w:rFonts w:hint="eastAsia"/>
        </w:rPr>
        <w:t>　　表 128： 平床身数控车床典型经销商</w:t>
      </w:r>
      <w:r>
        <w:rPr>
          <w:rFonts w:hint="eastAsia"/>
        </w:rPr>
        <w:br/>
      </w:r>
      <w:r>
        <w:rPr>
          <w:rFonts w:hint="eastAsia"/>
        </w:rPr>
        <w:t>　　表 129： 中国平床身数控车床产量、销量、进口量及出口量（2021-2026）&amp;（台）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中国平床身数控车床产量、销量、进口量及出口量预测（2027-2032）&amp;（台）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中国市场平床身数控车床主要进口来源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中国市场平床身数控车床主要出口目的地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平床身数控车床产品图片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中国不同产品类型平床身数控车床市场规模市场份额2025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单主轴产品图片</w:t>
      </w:r>
      <w:r>
        <w:rPr>
          <w:rFonts w:hint="eastAsia"/>
        </w:rPr>
        <w:br/>
      </w:r>
      <w:r>
        <w:rPr>
          <w:rFonts w:hint="eastAsia"/>
        </w:rPr>
        <w:t>　　图 4： 双主轴产品图片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中国不同应用平床身数控车床市场份额2025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医疗工业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航空航天工业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中国市场平床身数控车床市场规模，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中国市场平床身数控车床收入及增长率（2021-2032）&amp;（万元）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中国市场平床身数控车床销量及增长率（2021-2032）&amp;（台）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2025年中国市场主要厂商平床身数控车床销量市场份额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2025年中国市场主要厂商平床身数控车床收入市场份额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2025年中国市场前五大厂商平床身数控车床市场份额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2025年中国市场平床身数控车床第一梯队、第二梯队和第三梯队厂商（品牌）及市场份额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中国市场不同产品类型平床身数控车床价格走势（2021-2032）&amp;（元/台）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中国市场不同应用平床身数控车床价格走势（2021-2032）&amp;（元/台）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平床身数控车床中国企业SWOT分析</w:t>
      </w:r>
      <w:r>
        <w:rPr>
          <w:rFonts w:hint="eastAsia"/>
        </w:rPr>
        <w:br/>
      </w:r>
      <w:r>
        <w:rPr>
          <w:rFonts w:hint="eastAsia"/>
        </w:rPr>
        <w:t>　　图 20： 平床身数控车床产业链</w:t>
      </w:r>
      <w:r>
        <w:rPr>
          <w:rFonts w:hint="eastAsia"/>
        </w:rPr>
        <w:br/>
      </w:r>
      <w:r>
        <w:rPr>
          <w:rFonts w:hint="eastAsia"/>
        </w:rPr>
        <w:t>　　图 21： 平床身数控车床行业采购模式分析</w:t>
      </w:r>
      <w:r>
        <w:rPr>
          <w:rFonts w:hint="eastAsia"/>
        </w:rPr>
        <w:br/>
      </w:r>
      <w:r>
        <w:rPr>
          <w:rFonts w:hint="eastAsia"/>
        </w:rPr>
        <w:t>　　图 22： 平床身数控车床行业生产模式分析</w:t>
      </w:r>
      <w:r>
        <w:rPr>
          <w:rFonts w:hint="eastAsia"/>
        </w:rPr>
        <w:br/>
      </w:r>
      <w:r>
        <w:rPr>
          <w:rFonts w:hint="eastAsia"/>
        </w:rPr>
        <w:t>　　图 23： 平床身数控车床行业销售模式分析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中国平床身数控车床产能、产量、产能利用率及发展趋势（2021-2032）&amp;（台）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中国平床身数控车床产量、市场需求量及发展趋势（2021-2032）&amp;（台）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ef8f28ef42cb" w:history="1">
        <w:r>
          <w:rPr>
            <w:rStyle w:val="Hyperlink"/>
          </w:rPr>
          <w:t>2026-2032年中国平床身数控车床行业市场调研及前景分析报告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ef8f28ef42cb" w:history="1">
        <w:r>
          <w:rPr>
            <w:rStyle w:val="Hyperlink"/>
          </w:rPr>
          <w:t>https://www.20087.com/2/79/PingChuangShenShuKongCheChuangDeFaZhanQianJing.html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轨车床和斜轨车床的优势、平床身数控车床的优点、普通车床、平床身数控车床的工艺性好,导、数控车床平轨和斜轨区别、平床身数控车床结构图、机械加工图片高清图、平床身数控车床布局图、最简单的机械抓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14e1e8e34ff7" w:history="1">
      <w:r>
        <w:rPr>
          <w:rStyle w:val="Hyperlink"/>
        </w:rPr>
        <w:t>2026-2032年中国平床身数控车床行业市场调研及前景分析报告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ingChuangShenShuKongCheChuangDeFaZhanQianJing.html" TargetMode="External" Id="Re4a4ef8f28e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ingChuangShenShuKongCheChuangDeFaZhanQianJing.html" TargetMode="External" Id="Rd69614e1e8e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2026-01-20T08:23:44Z</dcterms:created>
  <dcterms:modified xsi:type="dcterms:W3CDTF">2026-01-20T09:23:44Z</dcterms:modified>
  <dc:subject>2026-2032年中国平床身数控车床行业市场调研及前景分析报告</dc:subject>
  <dc:title>2026-2032年中国平床身数控车床行业市场调研及前景分析报告</dc:title>
  <cp:keywords>2026-2032年中国平床身数控车床行业市场调研及前景分析报告</cp:keywords>
  <dc:description>2026-2032年中国平床身数控车床行业市场调研及前景分析报告</dc:description>
</cp:coreProperties>
</file>