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3df21c394611" w:history="1">
              <w:r>
                <w:rPr>
                  <w:rStyle w:val="Hyperlink"/>
                </w:rPr>
                <w:t>2024-2030年中国时尚手表市场调查研究及发展趋势分析报告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3df21c394611" w:history="1">
              <w:r>
                <w:rPr>
                  <w:rStyle w:val="Hyperlink"/>
                </w:rPr>
                <w:t>2024-2030年中国时尚手表市场调查研究及发展趋势分析报告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83df21c394611" w:history="1">
                <w:r>
                  <w:rPr>
                    <w:rStyle w:val="Hyperlink"/>
                  </w:rPr>
                  <w:t>https://www.20087.com/2/19/ShiShangShouBiaoHangYeXianZhuang.html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表已超越了单纯的时间显示功能，成为个人风格和身份的象征。随着智能手表的兴起，传统时尚手表品牌也纷纷涉足智能穿戴领域，结合经典设计与高科技功能。环保材料的应用，如回收金属和植物基表带，体现了品牌对可持续时尚的承诺。</w:t>
      </w:r>
      <w:r>
        <w:rPr>
          <w:rFonts w:hint="eastAsia"/>
        </w:rPr>
        <w:br/>
      </w:r>
      <w:r>
        <w:rPr>
          <w:rFonts w:hint="eastAsia"/>
        </w:rPr>
        <w:t>　　时尚手表行业将更加注重跨界合作和个性化定制，与艺术家、设计师合作推出限量版，满足消费者对独特性的追求。随着技术的融合，手表将集成更多健康监测、支付等功能，同时保持时尚外观。可持续性和环保性将继续是关键议题，推动新材料和可循环利用方案的开发。此外，增强现实技术的应用可能开创全新的时尚体验，如虚拟试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3df21c394611" w:history="1">
        <w:r>
          <w:rPr>
            <w:rStyle w:val="Hyperlink"/>
          </w:rPr>
          <w:t>2024-2030年中国时尚手表市场调查研究及发展趋势分析报告</w:t>
        </w:r>
      </w:hyperlink>
      <w:r>
        <w:rPr>
          <w:rFonts w:hint="eastAsia"/>
        </w:rPr>
        <w:t>》基于多年监测调研数据，结合时尚手表行业现状与发展前景，全面分析了时尚手表市场需求、市场规模、产业链构成、价格机制以及时尚手表细分市场特性。时尚手表报告客观评估了市场前景，预测了发展趋势，深入分析了品牌竞争、市场集中度及时尚手表重点企业运营状况。同时，时尚手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时尚手表产品概述</w:t>
      </w:r>
      <w:r>
        <w:rPr>
          <w:rFonts w:hint="eastAsia"/>
        </w:rPr>
        <w:br/>
      </w:r>
      <w:r>
        <w:rPr>
          <w:rFonts w:hint="eastAsia"/>
        </w:rPr>
        <w:t>　　第 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中国时尚手表产品发展环境分析</w:t>
      </w:r>
      <w:r>
        <w:rPr>
          <w:rFonts w:hint="eastAsia"/>
        </w:rPr>
        <w:br/>
      </w:r>
      <w:r>
        <w:rPr>
          <w:rFonts w:hint="eastAsia"/>
        </w:rPr>
        <w:t>　　第 一节 2018-2023年时尚手表行业经济环境分析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2018-2023年时尚手表行业政策环境分析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2018-2023年时尚手表行业技术环境分析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2018-2023年时尚手表行业上、下游产业链分析</w:t>
      </w:r>
      <w:r>
        <w:rPr>
          <w:rFonts w:hint="eastAsia"/>
        </w:rPr>
        <w:br/>
      </w:r>
      <w:r>
        <w:rPr>
          <w:rFonts w:hint="eastAsia"/>
        </w:rPr>
        <w:t>　　第 一节时尚手表行业产业链概述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二、时尚手表行业产业链</w:t>
      </w:r>
      <w:r>
        <w:rPr>
          <w:rFonts w:hint="eastAsia"/>
        </w:rPr>
        <w:br/>
      </w:r>
      <w:r>
        <w:rPr>
          <w:rFonts w:hint="eastAsia"/>
        </w:rPr>
        <w:t>　　第二节 2018-2023年时尚手表行业主要上游产业发展分析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2018-2023年时尚手表行业主要下游产业发展分析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2018-2023年时尚手表国内市场供需发展综述</w:t>
      </w:r>
      <w:r>
        <w:rPr>
          <w:rFonts w:hint="eastAsia"/>
        </w:rPr>
        <w:br/>
      </w:r>
      <w:r>
        <w:rPr>
          <w:rFonts w:hint="eastAsia"/>
        </w:rPr>
        <w:t>　　第 一节2018-2023年时尚手表市场现状分析及预测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一、2018-2023年时尚手表市场现状分析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二、2024-2030年时尚手表市场规模回归模型预测</w:t>
      </w:r>
      <w:r>
        <w:rPr>
          <w:rFonts w:hint="eastAsia"/>
        </w:rPr>
        <w:br/>
      </w:r>
      <w:r>
        <w:rPr>
          <w:rFonts w:hint="eastAsia"/>
        </w:rPr>
        <w:t>　　第二节 无 2018-2023年线直放站产品产量分析及预测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一、2018-2023年时尚手表产品产量现状分析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二、2024-2030年时尚手表产品产量回归模型预测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2018-2023年时尚手表市场需求分析及预测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一、2018-2023年时尚手表行业需求市场现状分析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二、2024-2030年时尚手表行业需求市场回归模型预测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2018-2023年时尚手表行业市场价格走势分析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一、时尚手表行业市场价格走势影响因素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二、2018-2023年时尚手表行业价格走势</w:t>
      </w:r>
      <w:r>
        <w:rPr>
          <w:rFonts w:hint="eastAsia"/>
        </w:rPr>
        <w:br/>
      </w:r>
      <w:r>
        <w:rPr>
          <w:rFonts w:hint="eastAsia"/>
        </w:rPr>
        <w:t>　　第五节 2018-2023年时尚手表行业发展存在的问题及对策分析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一、时尚手表行业存在的问题分析</w:t>
      </w:r>
      <w:r>
        <w:rPr>
          <w:rFonts w:hint="eastAsia"/>
        </w:rPr>
        <w:br/>
      </w:r>
      <w:r>
        <w:rPr>
          <w:rFonts w:hint="eastAsia"/>
        </w:rPr>
        <w:t>　　　　二、时尚手表行业投资策略分析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2018-2023年我国时尚手表行业进出口市场调研</w:t>
      </w:r>
      <w:r>
        <w:rPr>
          <w:rFonts w:hint="eastAsia"/>
        </w:rPr>
        <w:br/>
      </w:r>
      <w:r>
        <w:rPr>
          <w:rFonts w:hint="eastAsia"/>
        </w:rPr>
        <w:t>　　第 一节时尚手表行业进口分析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一、2018-2023年进口总额</w:t>
      </w:r>
      <w:r>
        <w:rPr>
          <w:rFonts w:hint="eastAsia"/>
        </w:rPr>
        <w:br/>
      </w:r>
      <w:r>
        <w:rPr>
          <w:rFonts w:hint="eastAsia"/>
        </w:rPr>
        <w:t>　　　　二、2018-2023年进口总量</w:t>
      </w:r>
      <w:r>
        <w:rPr>
          <w:rFonts w:hint="eastAsia"/>
        </w:rPr>
        <w:br/>
      </w:r>
      <w:r>
        <w:rPr>
          <w:rFonts w:hint="eastAsia"/>
        </w:rPr>
        <w:t>　　　　三、2023年细分产品进口分析</w:t>
      </w:r>
      <w:r>
        <w:rPr>
          <w:rFonts w:hint="eastAsia"/>
        </w:rPr>
        <w:br/>
      </w:r>
      <w:r>
        <w:rPr>
          <w:rFonts w:hint="eastAsia"/>
        </w:rPr>
        <w:t>　　第二节 时尚手表行业出口分析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一、2018-2023年出口总额</w:t>
      </w:r>
      <w:r>
        <w:rPr>
          <w:rFonts w:hint="eastAsia"/>
        </w:rPr>
        <w:br/>
      </w:r>
      <w:r>
        <w:rPr>
          <w:rFonts w:hint="eastAsia"/>
        </w:rPr>
        <w:t>　　　　二、2018-2023年出口总量</w:t>
      </w:r>
      <w:r>
        <w:rPr>
          <w:rFonts w:hint="eastAsia"/>
        </w:rPr>
        <w:br/>
      </w:r>
      <w:r>
        <w:rPr>
          <w:rFonts w:hint="eastAsia"/>
        </w:rPr>
        <w:t>　　　　三、2023年细分产品出口分析</w:t>
      </w:r>
      <w:r>
        <w:rPr>
          <w:rFonts w:hint="eastAsia"/>
        </w:rPr>
        <w:br/>
      </w:r>
      <w:r>
        <w:rPr>
          <w:rFonts w:hint="eastAsia"/>
        </w:rPr>
        <w:t>　　第三节 时尚手表行业进出口格局分析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一、2023年出口格局</w:t>
      </w:r>
      <w:r>
        <w:rPr>
          <w:rFonts w:hint="eastAsia"/>
        </w:rPr>
        <w:br/>
      </w:r>
      <w:r>
        <w:rPr>
          <w:rFonts w:hint="eastAsia"/>
        </w:rPr>
        <w:t>　　　　二、2023年进口格局</w:t>
      </w:r>
      <w:r>
        <w:rPr>
          <w:rFonts w:hint="eastAsia"/>
        </w:rPr>
        <w:br/>
      </w:r>
      <w:r>
        <w:rPr>
          <w:rFonts w:hint="eastAsia"/>
        </w:rPr>
        <w:t>　　第四节 时尚手表行业进出口价格走势分析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2018-2023年时尚手表行业竞争格局分析</w:t>
      </w:r>
      <w:r>
        <w:rPr>
          <w:rFonts w:hint="eastAsia"/>
        </w:rPr>
        <w:br/>
      </w:r>
      <w:r>
        <w:rPr>
          <w:rFonts w:hint="eastAsia"/>
        </w:rPr>
        <w:t>　　第 一节时尚手表行业竞争结构分析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2023年时尚手表行业集中度分析</w:t>
      </w:r>
      <w:r>
        <w:rPr>
          <w:rFonts w:hint="eastAsia"/>
        </w:rPr>
        <w:br/>
      </w:r>
      <w:r>
        <w:rPr>
          <w:rFonts w:hint="eastAsia"/>
        </w:rPr>
        <w:t>　　　　一、2023年需求市场集中度分析</w:t>
      </w:r>
      <w:r>
        <w:rPr>
          <w:rFonts w:hint="eastAsia"/>
        </w:rPr>
        <w:br/>
      </w:r>
      <w:r>
        <w:rPr>
          <w:rFonts w:hint="eastAsia"/>
        </w:rPr>
        <w:t>　　　　二、2023年供给市场集中度分析</w:t>
      </w:r>
      <w:r>
        <w:rPr>
          <w:rFonts w:hint="eastAsia"/>
        </w:rPr>
        <w:br/>
      </w:r>
      <w:r>
        <w:rPr>
          <w:rFonts w:hint="eastAsia"/>
        </w:rPr>
        <w:t>　　　　三、2023年价格集中度分析</w:t>
      </w:r>
      <w:r>
        <w:rPr>
          <w:rFonts w:hint="eastAsia"/>
        </w:rPr>
        <w:br/>
      </w:r>
      <w:r>
        <w:rPr>
          <w:rFonts w:hint="eastAsia"/>
        </w:rPr>
        <w:t>　　第三节 时尚手表行业产品区域结构分析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一、时尚手表行业不同区域产品供给分析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二、时尚手表行业不同区域产品需求分析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时尚手表主要生产厂商、经销商介绍</w:t>
      </w:r>
      <w:r>
        <w:rPr>
          <w:rFonts w:hint="eastAsia"/>
        </w:rPr>
        <w:br/>
      </w:r>
      <w:r>
        <w:rPr>
          <w:rFonts w:hint="eastAsia"/>
        </w:rPr>
        <w:t>　　第 一节国内主要生产厂商介绍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2.1 工业总产值</w:t>
      </w:r>
      <w:r>
        <w:rPr>
          <w:rFonts w:hint="eastAsia"/>
        </w:rPr>
        <w:br/>
      </w:r>
      <w:r>
        <w:rPr>
          <w:rFonts w:hint="eastAsia"/>
        </w:rPr>
        <w:t>　　　　　　2.2 工业销售产值</w:t>
      </w:r>
      <w:r>
        <w:rPr>
          <w:rFonts w:hint="eastAsia"/>
        </w:rPr>
        <w:br/>
      </w:r>
      <w:r>
        <w:rPr>
          <w:rFonts w:hint="eastAsia"/>
        </w:rPr>
        <w:t>　　　　　　2.3 收入情况</w:t>
      </w:r>
      <w:r>
        <w:rPr>
          <w:rFonts w:hint="eastAsia"/>
        </w:rPr>
        <w:br/>
      </w:r>
      <w:r>
        <w:rPr>
          <w:rFonts w:hint="eastAsia"/>
        </w:rPr>
        <w:t>　　　　　　2.4 利润总额</w:t>
      </w:r>
      <w:r>
        <w:rPr>
          <w:rFonts w:hint="eastAsia"/>
        </w:rPr>
        <w:br/>
      </w:r>
      <w:r>
        <w:rPr>
          <w:rFonts w:hint="eastAsia"/>
        </w:rPr>
        <w:t>　　　　　　2.5 资产情况</w:t>
      </w:r>
      <w:r>
        <w:rPr>
          <w:rFonts w:hint="eastAsia"/>
        </w:rPr>
        <w:br/>
      </w:r>
      <w:r>
        <w:rPr>
          <w:rFonts w:hint="eastAsia"/>
        </w:rPr>
        <w:t>　　　　　　2.6 负债总额</w:t>
      </w:r>
      <w:r>
        <w:rPr>
          <w:rFonts w:hint="eastAsia"/>
        </w:rPr>
        <w:br/>
      </w:r>
      <w:r>
        <w:rPr>
          <w:rFonts w:hint="eastAsia"/>
        </w:rPr>
        <w:t>　　　　　　3、企业投资前景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2018-2023年时尚手表国内拟在建项目分析及竞争对手动向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 2018-2023年国内主要竞争对手动向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一、2018-2023年行业单位规模情况分析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中国时尚手表行业财务能力分析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一、2024-2030年行业盈利能力分析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三、2024-2030年行业营运能力分析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四、2024-2030年行业发展能力分析</w:t>
      </w:r>
      <w:r>
        <w:rPr>
          <w:rFonts w:hint="eastAsia"/>
        </w:rPr>
        <w:br/>
      </w:r>
      <w:r>
        <w:rPr>
          <w:rFonts w:hint="eastAsia"/>
        </w:rPr>
        <w:t>　　第二节 2024-2030年国内时尚手表拟在建项目分析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2024-2030年时尚手表行业主要投资项目分析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2024-2030年时尚手表行业未来发展预测及行业前景调研分析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 一节 当前时尚手表行业存在的问题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2024-2030年时尚手表行业前景分析</w:t>
      </w:r>
      <w:r>
        <w:rPr>
          <w:rFonts w:hint="eastAsia"/>
        </w:rPr>
        <w:br/>
      </w:r>
      <w:r>
        <w:rPr>
          <w:rFonts w:hint="eastAsia"/>
        </w:rPr>
        <w:t>　　　　一、时尚手表行业环境发展趋势</w:t>
      </w:r>
      <w:r>
        <w:rPr>
          <w:rFonts w:hint="eastAsia"/>
        </w:rPr>
        <w:br/>
      </w:r>
      <w:r>
        <w:rPr>
          <w:rFonts w:hint="eastAsia"/>
        </w:rPr>
        <w:t>　　　　二、时尚手表行业上下游发展趋势</w:t>
      </w:r>
      <w:r>
        <w:rPr>
          <w:rFonts w:hint="eastAsia"/>
        </w:rPr>
        <w:br/>
      </w:r>
      <w:r>
        <w:rPr>
          <w:rFonts w:hint="eastAsia"/>
        </w:rPr>
        <w:t>　　　　三、时尚手表行业发展趋势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2024-2030年时尚手表行业前景调研分析</w:t>
      </w:r>
      <w:r>
        <w:rPr>
          <w:rFonts w:hint="eastAsia"/>
        </w:rPr>
        <w:br/>
      </w:r>
      <w:r>
        <w:rPr>
          <w:rFonts w:hint="eastAsia"/>
        </w:rPr>
        <w:t>　　　　一、时尚手表行业供给预测</w:t>
      </w:r>
      <w:r>
        <w:rPr>
          <w:rFonts w:hint="eastAsia"/>
        </w:rPr>
        <w:br/>
      </w:r>
      <w:r>
        <w:rPr>
          <w:rFonts w:hint="eastAsia"/>
        </w:rPr>
        <w:t>　　　　二、时尚手表行业需求预测</w:t>
      </w:r>
      <w:r>
        <w:rPr>
          <w:rFonts w:hint="eastAsia"/>
        </w:rPr>
        <w:br/>
      </w:r>
      <w:r>
        <w:rPr>
          <w:rFonts w:hint="eastAsia"/>
        </w:rPr>
        <w:t>　　　　三、时尚手表行业进出口预测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时尚手表行业投资前景及防范措施</w:t>
      </w:r>
      <w:r>
        <w:rPr>
          <w:rFonts w:hint="eastAsia"/>
        </w:rPr>
        <w:br/>
      </w:r>
      <w:r>
        <w:rPr>
          <w:rFonts w:hint="eastAsia"/>
        </w:rPr>
        <w:t>　　第 一节 2024-2030年中国时尚手表行业投资机会分析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2024-2030年中国时尚手表行业投资前景分析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二、直放站投资吸引力分析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　　　　5.1 进入壁垒</w:t>
      </w:r>
      <w:r>
        <w:rPr>
          <w:rFonts w:hint="eastAsia"/>
        </w:rPr>
        <w:br/>
      </w:r>
      <w:r>
        <w:rPr>
          <w:rFonts w:hint="eastAsia"/>
        </w:rPr>
        <w:t>　　　　　　5.11 结构性进入壁垒</w:t>
      </w:r>
      <w:r>
        <w:rPr>
          <w:rFonts w:hint="eastAsia"/>
        </w:rPr>
        <w:br/>
      </w:r>
      <w:r>
        <w:rPr>
          <w:rFonts w:hint="eastAsia"/>
        </w:rPr>
        <w:t>　　　　　　3.绝对费用壁垒</w:t>
      </w:r>
      <w:r>
        <w:rPr>
          <w:rFonts w:hint="eastAsia"/>
        </w:rPr>
        <w:br/>
      </w:r>
      <w:r>
        <w:rPr>
          <w:rFonts w:hint="eastAsia"/>
        </w:rPr>
        <w:t>　　　　　　5.12 行为性进入壁垒</w:t>
      </w:r>
      <w:r>
        <w:rPr>
          <w:rFonts w:hint="eastAsia"/>
        </w:rPr>
        <w:br/>
      </w:r>
      <w:r>
        <w:rPr>
          <w:rFonts w:hint="eastAsia"/>
        </w:rPr>
        <w:t>　　　　　　5.2 退出壁垒</w:t>
      </w:r>
      <w:r>
        <w:rPr>
          <w:rFonts w:hint="eastAsia"/>
        </w:rPr>
        <w:br/>
      </w:r>
      <w:r>
        <w:rPr>
          <w:rFonts w:hint="eastAsia"/>
        </w:rPr>
        <w:t>　　　　　　5.2.1 沉没成本</w:t>
      </w:r>
      <w:r>
        <w:rPr>
          <w:rFonts w:hint="eastAsia"/>
        </w:rPr>
        <w:br/>
      </w:r>
      <w:r>
        <w:rPr>
          <w:rFonts w:hint="eastAsia"/>
        </w:rPr>
        <w:t>　　　　　　5.2.2 政策上的限制</w:t>
      </w:r>
      <w:r>
        <w:rPr>
          <w:rFonts w:hint="eastAsia"/>
        </w:rPr>
        <w:br/>
      </w:r>
      <w:r>
        <w:rPr>
          <w:rFonts w:hint="eastAsia"/>
        </w:rPr>
        <w:t>　　第三节 (中智~林)建议及防范措施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3、2018-2023年国内生产总值绝对额统计表</w:t>
      </w:r>
      <w:r>
        <w:rPr>
          <w:rFonts w:hint="eastAsia"/>
        </w:rPr>
        <w:br/>
      </w:r>
      <w:r>
        <w:rPr>
          <w:rFonts w:hint="eastAsia"/>
        </w:rPr>
        <w:t>　　图表 4、2018-2023年国内生产总值不同产业绝对额统计表</w:t>
      </w:r>
      <w:r>
        <w:rPr>
          <w:rFonts w:hint="eastAsia"/>
        </w:rPr>
        <w:br/>
      </w:r>
      <w:r>
        <w:rPr>
          <w:rFonts w:hint="eastAsia"/>
        </w:rPr>
        <w:t>　　图表 5、2018-2023年中国社会消费品零售总额及增长情况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2018-2023年农村居民人均纯收入及其实际增长速度（单位：元，%）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9、2023年全社会固定资产投资情况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10 2018-2023年全社会固定资产投资及其增长速度（单位：亿元，%）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11、2023年固定资产投资状况</w:t>
      </w:r>
      <w:r>
        <w:rPr>
          <w:rFonts w:hint="eastAsia"/>
        </w:rPr>
        <w:br/>
      </w:r>
      <w:r>
        <w:rPr>
          <w:rFonts w:hint="eastAsia"/>
        </w:rPr>
        <w:t>　　图表 12、2018-2023年国内工业增加值增长速度分析</w:t>
      </w:r>
      <w:r>
        <w:rPr>
          <w:rFonts w:hint="eastAsia"/>
        </w:rPr>
        <w:br/>
      </w:r>
      <w:r>
        <w:rPr>
          <w:rFonts w:hint="eastAsia"/>
        </w:rPr>
        <w:t>　　图表 13、2018-2023年工业增加值及其增长速度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14、2018-2023年我国货物进出口总额情况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15、2018-2023年我国货物进口额与出口总额比较图</w:t>
      </w:r>
      <w:r>
        <w:rPr>
          <w:rFonts w:hint="eastAsia"/>
        </w:rPr>
        <w:br/>
      </w:r>
      <w:r>
        <w:rPr>
          <w:rFonts w:hint="eastAsia"/>
        </w:rPr>
        <w:t>　　图表 16、2018-2023年国内海关进出口增减情况一览表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17、时尚手表制造业产业链模型</w:t>
      </w:r>
      <w:r>
        <w:rPr>
          <w:rFonts w:hint="eastAsia"/>
        </w:rPr>
        <w:br/>
      </w:r>
      <w:r>
        <w:rPr>
          <w:rFonts w:hint="eastAsia"/>
        </w:rPr>
        <w:t>　　图表 18、2018-2023年我国上游产品产量情况表</w:t>
      </w:r>
      <w:r>
        <w:rPr>
          <w:rFonts w:hint="eastAsia"/>
        </w:rPr>
        <w:br/>
      </w:r>
      <w:r>
        <w:rPr>
          <w:rFonts w:hint="eastAsia"/>
        </w:rPr>
        <w:t>　　图表 19、2018-2023年我国上游产品产量情况图</w:t>
      </w:r>
      <w:r>
        <w:rPr>
          <w:rFonts w:hint="eastAsia"/>
        </w:rPr>
        <w:br/>
      </w:r>
      <w:r>
        <w:rPr>
          <w:rFonts w:hint="eastAsia"/>
        </w:rPr>
        <w:t>　　图表 20、2018-2023年我国上游产品价格情况表</w:t>
      </w:r>
      <w:r>
        <w:rPr>
          <w:rFonts w:hint="eastAsia"/>
        </w:rPr>
        <w:br/>
      </w:r>
      <w:r>
        <w:rPr>
          <w:rFonts w:hint="eastAsia"/>
        </w:rPr>
        <w:t>　　图表 21、2018-2023年我国上游产品价格情况图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3df21c394611" w:history="1">
        <w:r>
          <w:rPr>
            <w:rStyle w:val="Hyperlink"/>
          </w:rPr>
          <w:t>2024-2030年中国时尚手表市场调查研究及发展趋势分析报告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83df21c394611" w:history="1">
        <w:r>
          <w:rPr>
            <w:rStyle w:val="Hyperlink"/>
          </w:rPr>
          <w:t>https://www.20087.com/2/19/ShiShangShouBiaoHangYeXianZhuang.html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02158f36e4735" w:history="1">
      <w:r>
        <w:rPr>
          <w:rStyle w:val="Hyperlink"/>
        </w:rPr>
        <w:t>2024-2030年中国时尚手表市场调查研究及发展趋势分析报告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ShangShouBiaoHangYeXianZhuang.html" TargetMode="External" Id="Rf0c83df21c3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ShangShouBiaoHangYeXianZhuang.html" TargetMode="External" Id="R9a502158f36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2023-08-10T05:33:00Z</dcterms:created>
  <dcterms:modified xsi:type="dcterms:W3CDTF">2023-08-10T06:33:00Z</dcterms:modified>
  <dc:subject>2024-2030年中国时尚手表市场调查研究及发展趋势分析报告</dc:subject>
  <dc:title>2024-2030年中国时尚手表市场调查研究及发展趋势分析报告</dc:title>
  <cp:keywords>2024-2030年中国时尚手表市场调查研究及发展趋势分析报告</cp:keywords>
  <dc:description>2024-2030年中国时尚手表市场调查研究及发展趋势分析报告</dc:description>
</cp:coreProperties>
</file>