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f46ebd5444909" w:history="1">
              <w:r>
                <w:rPr>
                  <w:rStyle w:val="Hyperlink"/>
                </w:rPr>
                <w:t>全球与中国电力电缆终端行业现状分析及发展前景研究报告（2026-2032年）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f46ebd5444909" w:history="1">
              <w:r>
                <w:rPr>
                  <w:rStyle w:val="Hyperlink"/>
                </w:rPr>
                <w:t>全球与中国电力电缆终端行业现状分析及发展前景研究报告（2026-2032年）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f46ebd5444909" w:history="1">
                <w:r>
                  <w:rPr>
                    <w:rStyle w:val="Hyperlink"/>
                  </w:rPr>
                  <w:t>https://www.20087.com/2/59/DianLiDianLanZhongDuanXianZhuangYuQianJingFenXi.html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缆终端是高压或中压电缆与设备（如变压器、开关柜）连接处的关键附件，用于控制电场分布、密封绝缘并防止局部放电，广泛应用于城市电网、风电场及轨道交通供电系统。主流类型包括冷缩式、预制式及热缩式，材质涵盖硅橡胶、三元乙丙橡胶（EPDM）及复合绝缘材料，强调界面密封性、耐电晕性及抗紫外线老化能力。在城市地下化与新能源并网加速推进背景下，对高电压等级（110kV以上）、免维护及带电可安装的电缆终端需求持续增长。然而，现场安装工艺依赖人工经验，界面气隙易引发局部放电；部分低价产品材料配方不稳，长期运行后出现龟裂或硬化；同时，缺乏在线监测手段，故障预警能力薄弱。</w:t>
      </w:r>
      <w:r>
        <w:rPr>
          <w:rFonts w:hint="eastAsia"/>
        </w:rPr>
        <w:br/>
      </w:r>
      <w:r>
        <w:rPr>
          <w:rFonts w:hint="eastAsia"/>
        </w:rPr>
        <w:t>　　未来，电力电缆终端将向智能感知、材料自修复与标准化安装方向突破。市场调研网认为，嵌入光纤光栅或UHF传感器可实时监测局部放电与温度异常；纳米改性硅橡胶将提升耐候性与自愈合能力。在施工端，模块化快装结构配合AR辅助指导将降低人为误差。认证体系上，IEC 60502-4与IEEE 48正推动性能测试统一化。长远看，电力电缆终端将从被动绝缘附件升级为具备状态可视、风险预判与长效可靠特性的智能电网连接节点，在新型电力系统高可靠运行中持续筑牢电缆系统薄弱环节。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bf46ebd5444909" w:history="1">
        <w:r>
          <w:rPr>
            <w:rStyle w:val="Hyperlink"/>
          </w:rPr>
          <w:t>全球与中国电力电缆终端行业现状分析及发展前景研究报告（2026-2032年）</w:t>
        </w:r>
      </w:hyperlink>
      <w:r>
        <w:rPr>
          <w:rFonts w:hint="eastAsia"/>
        </w:rPr>
        <w:t>》，2025年电力电缆终端行业市场规模达 亿元，预计2032年市场规模将达 亿元，期间年均复合增长率（CAGR）达 %。报告依托权威数据资源与长期市场监测，系统分析了电力电缆终端行业的市场规模、市场需求及产业链结构，深入探讨了电力电缆终端价格变动与细分市场特征。报告科学预测了电力电缆终端市场前景及未来发展趋势，重点剖析了行业集中度、竞争格局及重点企业的市场地位，并通过SWOT分析揭示了电力电缆终端行业机遇与潜在风险。报告为投资者及业内企业提供了全面的市场洞察与决策参考，助力把握电力电缆终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按产品类型细分，全球电力电缆终端市场规模2021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热收缩终端</w:t>
      </w:r>
      <w:r>
        <w:rPr>
          <w:rFonts w:hint="eastAsia"/>
        </w:rPr>
        <w:br/>
      </w:r>
      <w:r>
        <w:rPr>
          <w:rFonts w:hint="eastAsia"/>
        </w:rPr>
        <w:t>　　　　1.3.3 冷收缩终端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按应用细分，全球电力电缆终端市场规模2021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海洋</w:t>
      </w:r>
      <w:r>
        <w:rPr>
          <w:rFonts w:hint="eastAsia"/>
        </w:rPr>
        <w:br/>
      </w:r>
      <w:r>
        <w:rPr>
          <w:rFonts w:hint="eastAsia"/>
        </w:rPr>
        <w:t>　　　　1.4.4 公共设施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电力电缆终端行业发展总体概况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电力电缆终端行业发展主要特点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电力电缆终端行业发展影响因素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电力电缆终端有利因素</w:t>
      </w:r>
      <w:r>
        <w:rPr>
          <w:rFonts w:hint="eastAsia"/>
        </w:rPr>
        <w:br/>
      </w:r>
      <w:r>
        <w:rPr>
          <w:rFonts w:hint="eastAsia"/>
        </w:rPr>
        <w:t>　　　　1.5.3 .2 电力电缆终端不利因素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全球市场，近三年电力电缆终端主要企业占有率及排名（按销量）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电力电缆终端主要企业在国际市场占有率（按销量，2023-2026）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2025年电力电缆终端主要企业在国际市场排名（按销量）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全球市场主要企业电力电缆终端销量（2023-2026）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全球市场，近三年电力电缆终端主要企业占有率及排名（按收入）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电力电缆终端主要企业在国际市场占有率（按收入，2023-2026）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2025年电力电缆终端主要企业在国际市场排名（按收入）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全球市场主要企业电力电缆终端销售收入（2023-2026）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全球市场主要企业电力电缆终端销售价格（2023-2026）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中国市场，近三年电力电缆终端主要企业占有率及排名（按销量）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电力电缆终端主要企业在中国市场占有率（按销量，2023-2026）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2025年电力电缆终端主要企业在中国市场排名（按销量）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中国市场主要企业电力电缆终端销量（2023-2026）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中国市场，近三年电力电缆终端主要企业占有率及排名（按收入）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电力电缆终端主要企业在中国市场占有率（按收入，2023-2026）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2025年电力电缆终端主要企业在中国市场排名（按收入）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中国市场主要企业电力电缆终端销售收入（2023-2026）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2.9 电力电缆终端行业集中度、竞争程度分析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电力电缆终端行业集中度分析：2025年全球Top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全球电力电缆终端第一梯队、第二梯队和第三梯队生产商（品牌）及市场份额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全球电力电缆终端总体规模分析</w:t>
      </w:r>
      <w:r>
        <w:rPr>
          <w:rFonts w:hint="eastAsia"/>
        </w:rPr>
        <w:br/>
      </w:r>
      <w:r>
        <w:rPr>
          <w:rFonts w:hint="eastAsia"/>
        </w:rPr>
        <w:t>　　3.1 全球电力电缆终端供需现状及预测（2021-2032）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全球电力电缆终端产能、产量、产能利用率及发展趋势（2021-2032）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全球电力电缆终端产量、需求量及发展趋势（2021-2032）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全球主要地区电力电缆终端产量及发展趋势（2021-2032）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全球主要地区电力电缆终端产量（2021-2026）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全球主要地区电力电缆终端产量（2027-2032）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全球主要地区电力电缆终端产量市场份额（2021-2032）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中国电力电缆终端供需现状及预测（2021-2032）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中国电力电缆终端产能、产量、产能利用率及发展趋势（2021-2032）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中国电力电缆终端产量、市场需求量及发展趋势（2021-2032）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中国市场电力电缆终端进出口（2021-2032）</w:t>
      </w:r>
      <w:r>
        <w:rPr>
          <w:rFonts w:hint="eastAsia"/>
        </w:rPr>
        <w:br/>
      </w:r>
      <w:r>
        <w:rPr>
          <w:rFonts w:hint="eastAsia"/>
        </w:rPr>
        <w:t>　　3.4 全球电力电缆终端销量及销售额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全球市场电力电缆终端销售额（2021-2032）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全球市场电力电缆终端价格趋势（2021-2032）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全球电力电缆终端主要地区分析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全球主要地区电力电缆终端市场规模分析：2021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全球主要地区电力电缆终端销售收入及市场份额（2021-2026）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全球主要地区电力电缆终端销售收入预测（2027-2032）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全球主要地区电力电缆终端销量分析：2021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全球主要地区电力电缆终端销量及市场份额预测（2027-2032）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中东市场电力电缆终端销量、收入及增长率（2021-2032）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电力电缆终端销量、收入、价格及毛利率（2021-2026）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不同产品类型电力电缆终端分析</w:t>
      </w:r>
      <w:r>
        <w:rPr>
          <w:rFonts w:hint="eastAsia"/>
        </w:rPr>
        <w:br/>
      </w:r>
      <w:r>
        <w:rPr>
          <w:rFonts w:hint="eastAsia"/>
        </w:rPr>
        <w:t>　　6.1 全球不同产品类型电力电缆终端销量（2021-2032）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全球不同产品类型电力电缆终端收入（2021-2032）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全球不同产品类型电力电缆终端收入及市场份额（2021-2026）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全球不同产品类型电力电缆终端收入预测（2027-2032）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全球不同产品类型电力电缆终端价格走势（2021-2032）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中国不同产品类型电力电缆终端收入（2021-2032）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中国不同产品类型电力电缆终端收入及市场份额（2021-2026）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中国不同产品类型电力电缆终端收入预测（2027-2032）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不同应用电力电缆终端分析</w:t>
      </w:r>
      <w:r>
        <w:rPr>
          <w:rFonts w:hint="eastAsia"/>
        </w:rPr>
        <w:br/>
      </w:r>
      <w:r>
        <w:rPr>
          <w:rFonts w:hint="eastAsia"/>
        </w:rPr>
        <w:t>　　7.1 全球不同应用电力电缆终端销量（2021-2032）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全球不同应用电力电缆终端收入（2021-2032）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全球不同应用电力电缆终端收入及市场份额（2021-2026）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全球不同应用电力电缆终端收入预测（2027-2032）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全球不同应用电力电缆终端价格走势（2021-2032）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中国不同应用电力电缆终端销量（2021-2032）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中国不同应用电力电缆终端销量及市场份额（2021-2026）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中国不同应用电力电缆终端销量预测（2027-2032）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中国不同应用电力电缆终端收入（2021-2032）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中国不同应用电力电缆终端收入及市场份额（2021-2026）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中国不同应用电力电缆终端收入预测（2027-2032）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电力电缆终端行业发展趋势</w:t>
      </w:r>
      <w:r>
        <w:rPr>
          <w:rFonts w:hint="eastAsia"/>
        </w:rPr>
        <w:br/>
      </w:r>
      <w:r>
        <w:rPr>
          <w:rFonts w:hint="eastAsia"/>
        </w:rPr>
        <w:t>　　8.2 电力电缆终端行业主要驱动因素</w:t>
      </w:r>
      <w:r>
        <w:rPr>
          <w:rFonts w:hint="eastAsia"/>
        </w:rPr>
        <w:br/>
      </w:r>
      <w:r>
        <w:rPr>
          <w:rFonts w:hint="eastAsia"/>
        </w:rPr>
        <w:t>　　8.3 电力电缆终端中国企业SWOT分析</w:t>
      </w:r>
      <w:r>
        <w:rPr>
          <w:rFonts w:hint="eastAsia"/>
        </w:rPr>
        <w:br/>
      </w:r>
      <w:r>
        <w:rPr>
          <w:rFonts w:hint="eastAsia"/>
        </w:rPr>
        <w:t>　　8.4 中国电力电缆终端行业政策环境分析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电力电缆终端行业产业链简介</w:t>
      </w:r>
      <w:r>
        <w:rPr>
          <w:rFonts w:hint="eastAsia"/>
        </w:rPr>
        <w:br/>
      </w:r>
      <w:r>
        <w:rPr>
          <w:rFonts w:hint="eastAsia"/>
        </w:rPr>
        <w:t>　　　　9.1.1 电力电缆终端行业供应链分析</w:t>
      </w:r>
      <w:r>
        <w:rPr>
          <w:rFonts w:hint="eastAsia"/>
        </w:rPr>
        <w:br/>
      </w:r>
      <w:r>
        <w:rPr>
          <w:rFonts w:hint="eastAsia"/>
        </w:rPr>
        <w:t>　　　　9.1.2 电力电缆终端主要原料及供应情况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电力电缆终端行业采购模式</w:t>
      </w:r>
      <w:r>
        <w:rPr>
          <w:rFonts w:hint="eastAsia"/>
        </w:rPr>
        <w:br/>
      </w:r>
      <w:r>
        <w:rPr>
          <w:rFonts w:hint="eastAsia"/>
        </w:rPr>
        <w:t>　　9.3 电力电缆终端行业生产模式</w:t>
      </w:r>
      <w:r>
        <w:rPr>
          <w:rFonts w:hint="eastAsia"/>
        </w:rPr>
        <w:br/>
      </w:r>
      <w:r>
        <w:rPr>
          <w:rFonts w:hint="eastAsia"/>
        </w:rPr>
        <w:t>　　9.4 电力电缆终端行业销售模式及销售渠道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按产品类型细分，全球电力电缆终端市场规模2021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按应用细分，全球电力电缆终端市场规模（CAGR）2021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电力电缆终端行业发展主要特点</w:t>
      </w:r>
      <w:r>
        <w:rPr>
          <w:rFonts w:hint="eastAsia"/>
        </w:rPr>
        <w:br/>
      </w:r>
      <w:r>
        <w:rPr>
          <w:rFonts w:hint="eastAsia"/>
        </w:rPr>
        <w:t>　　表 4： 电力电缆终端行业发展有利因素分析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电力电缆终端行业发展不利因素分析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进入电力电缆终端行业壁垒</w:t>
      </w:r>
      <w:r>
        <w:rPr>
          <w:rFonts w:hint="eastAsia"/>
        </w:rPr>
        <w:br/>
      </w:r>
      <w:r>
        <w:rPr>
          <w:rFonts w:hint="eastAsia"/>
        </w:rPr>
        <w:t>　　表 7： 电力电缆终端主要企业在国际市场占有率（按销量，2023-2026）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2025年电力电缆终端主要企业在国际市场排名（按销量）&amp;（千件）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全球市场主要企业电力电缆终端销量（2023-2026）&amp;（千件）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电力电缆终端主要企业在国际市场占有率（按收入，2023-2026）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2025年电力电缆终端主要企业在国际市场排名（按收入）&amp;（万元）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全球市场主要企业电力电缆终端销售收入（2023-2026）&amp;（万元）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全球市场主要企业电力电缆终端销售价格（2023-2026）&amp;（元/件）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电力电缆终端主要企业在中国市场占有率（按销量，2023-2026）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2025年电力电缆终端主要企业在中国市场排名（按销量）&amp;（千件）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中国市场主要企业电力电缆终端销量（2023-2026）&amp;（千件）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电力电缆终端主要企业在中国市场占有率（按收入，2023-2026）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2025年电力电缆终端主要企业在中国市场排名（按收入）&amp;（万元）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中国市场主要企业电力电缆终端销售收入（2023-2026）&amp;（万元）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全球主要厂商电力电缆终端总部及产地分布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全球主要厂商成立时间及电力电缆终端商业化日期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全球主要厂商电力电缆终端产品类型及应用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2025年全球电力电缆终端主要厂商市场地位（第一梯队、第二梯队和第三梯队）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全球电力电缆终端市场投资、并购等现状分析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全球主要地区电力电缆终端产量增速（CAGR）：（2021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全球主要地区电力电缆终端产量（2021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全球主要地区电力电缆终端产量（2021-2026）&amp;（千件）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全球主要地区电力电缆终端产量（2027-2032）&amp;（千件）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全球主要地区电力电缆终端产量市场份额（2021-2026）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全球主要地区电力电缆终端产量市场份额（2027-2032）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中国市场电力电缆终端产量、销量、进出口（2021-2026）&amp;（千件）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中国市场电力电缆终端产量、销量、进出口预测（2027-2032）&amp;（千件）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全球主要地区电力电缆终端销售收入增速：（2021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全球主要地区电力电缆终端销售收入（2021-2026）&amp;（万元）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全球主要地区电力电缆终端销售收入市场份额（2021-2026）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全球主要地区电力电缆终端收入（2027-2032）&amp;（万元）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全球主要地区电力电缆终端收入市场份额（2027-2032）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全球主要地区电力电缆终端销量（千件）：2021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全球主要地区电力电缆终端销量（2027-2032）&amp;（千件）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全球主要地区电力电缆终端销量份额（2027-2032）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电力电缆终端生产基地、销售区域、竞争对手及市场地位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电力电缆终端产品规格、参数及市场应用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电力电缆终端销量（千件）、收入（万元）、价格（元/件）及毛利率（2021-2026）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全球不同产品类型电力电缆终端收入预测（2027-2032）&amp;（万元）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全球不同产品类型电力电缆终端收入市场份额预测（2027-2032）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中国不同产品类型电力电缆终端收入预测（2027-2032）&amp;（万元）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中国不同产品类型电力电缆终端收入市场份额预测（2027-2032）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全球不同应用电力电缆终端收入预测（2027-2032）&amp;（万元）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全球不同应用电力电缆终端收入市场份额预测（2027-2032）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中国不同应用电力电缆终端销量（2021-2026）&amp;（千件）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中国不同应用电力电缆终端销量市场份额（2021-2026）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中国不同应用电力电缆终端销量预测（2027-2032）&amp;（千件）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中国市场不同应用电力电缆终端销量市场份额预测（2027-2032）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中国不同应用电力电缆终端收入（2021-2026）&amp;（万元）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中国不同应用电力电缆终端收入市场份额（2021-2026）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中国不同应用电力电缆终端收入预测（2027-2032）&amp;（万元）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中国不同应用电力电缆终端收入市场份额预测（2027-2032）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电力电缆终端行业发展趋势</w:t>
      </w:r>
      <w:r>
        <w:rPr>
          <w:rFonts w:hint="eastAsia"/>
        </w:rPr>
        <w:br/>
      </w:r>
      <w:r>
        <w:rPr>
          <w:rFonts w:hint="eastAsia"/>
        </w:rPr>
        <w:t>　　表 151： 电力电缆终端行业主要驱动因素</w:t>
      </w:r>
      <w:r>
        <w:rPr>
          <w:rFonts w:hint="eastAsia"/>
        </w:rPr>
        <w:br/>
      </w:r>
      <w:r>
        <w:rPr>
          <w:rFonts w:hint="eastAsia"/>
        </w:rPr>
        <w:t>　　表 152： 电力电缆终端行业供应链分析</w:t>
      </w:r>
      <w:r>
        <w:rPr>
          <w:rFonts w:hint="eastAsia"/>
        </w:rPr>
        <w:br/>
      </w:r>
      <w:r>
        <w:rPr>
          <w:rFonts w:hint="eastAsia"/>
        </w:rPr>
        <w:t>　　表 153： 电力电缆终端上游原料供应商</w:t>
      </w:r>
      <w:r>
        <w:rPr>
          <w:rFonts w:hint="eastAsia"/>
        </w:rPr>
        <w:br/>
      </w:r>
      <w:r>
        <w:rPr>
          <w:rFonts w:hint="eastAsia"/>
        </w:rPr>
        <w:t>　　表 154： 电力电缆终端主要地区不同应用客户分析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电力电缆终端典型经销商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电力电缆终端产品图片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全球不同产品类型电力电缆终端销售额2021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全球不同产品类型电力电缆终端市场份额2025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4： 热收缩终端产品图片</w:t>
      </w:r>
      <w:r>
        <w:rPr>
          <w:rFonts w:hint="eastAsia"/>
        </w:rPr>
        <w:br/>
      </w:r>
      <w:r>
        <w:rPr>
          <w:rFonts w:hint="eastAsia"/>
        </w:rPr>
        <w:t>　　图 5： 冷收缩终端产品图片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全球不同应用电力电缆终端市场份额2025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海洋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2025年全球前五大生产商电力电缆终端市场份额</w:t>
      </w:r>
      <w:r>
        <w:rPr>
          <w:rFonts w:hint="eastAsia"/>
        </w:rPr>
        <w:br/>
      </w:r>
      <w:r>
        <w:rPr>
          <w:rFonts w:hint="eastAsia"/>
        </w:rPr>
        <w:t>　　图 14： 2025年全球电力电缆终端第一梯队、第二梯队和第三梯队厂商及市场份额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全球电力电缆终端产能、产量、产能利用率及发展趋势（2021-2032）&amp;（千件）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全球电力电缆终端产量、需求量及发展趋势（2021-2032）&amp;（千件）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全球主要地区电力电缆终端产量市场份额（2021-2032）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中国电力电缆终端产能、产量、产能利用率及发展趋势（2021-2032）&amp;（千件）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中国电力电缆终端产量、市场需求量及发展趋势（2021-2032）&amp;（千件）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全球电力电缆终端市场销售额及增长率：（2021-2032）&amp;（万元）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全球市场电力电缆终端市场规模：2021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全球市场电力电缆终端价格趋势（2021-2032）&amp;（元/件）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全球主要地区电力电缆终端销售收入（2021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全球主要地区电力电缆终端销售收入市场份额（2021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中东市场电力电缆终端销量及增长率（2021-2032）&amp;（千件）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中东市场电力电缆终端收入及增长率（2021-2032）&amp;（万元）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全球不同应用电力电缆终端价格走势（2021-2032）&amp;（元/件）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电力电缆终端中国企业SWOT分析</w:t>
      </w:r>
      <w:r>
        <w:rPr>
          <w:rFonts w:hint="eastAsia"/>
        </w:rPr>
        <w:br/>
      </w:r>
      <w:r>
        <w:rPr>
          <w:rFonts w:hint="eastAsia"/>
        </w:rPr>
        <w:t>　　图 45： 电力电缆终端产业链</w:t>
      </w:r>
      <w:r>
        <w:rPr>
          <w:rFonts w:hint="eastAsia"/>
        </w:rPr>
        <w:br/>
      </w:r>
      <w:r>
        <w:rPr>
          <w:rFonts w:hint="eastAsia"/>
        </w:rPr>
        <w:t>　　图 46： 电力电缆终端行业采购模式分析</w:t>
      </w:r>
      <w:r>
        <w:rPr>
          <w:rFonts w:hint="eastAsia"/>
        </w:rPr>
        <w:br/>
      </w:r>
      <w:r>
        <w:rPr>
          <w:rFonts w:hint="eastAsia"/>
        </w:rPr>
        <w:t>　　图 47： 电力电缆终端行业生产模式</w:t>
      </w:r>
      <w:r>
        <w:rPr>
          <w:rFonts w:hint="eastAsia"/>
        </w:rPr>
        <w:br/>
      </w:r>
      <w:r>
        <w:rPr>
          <w:rFonts w:hint="eastAsia"/>
        </w:rPr>
        <w:t>　　图 48： 电力电缆终端行业销售模式分析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f46ebd5444909" w:history="1">
        <w:r>
          <w:rPr>
            <w:rStyle w:val="Hyperlink"/>
          </w:rPr>
          <w:t>全球与中国电力电缆终端行业现状分析及发展前景研究报告（2026-2032年）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f46ebd5444909" w:history="1">
        <w:r>
          <w:rPr>
            <w:rStyle w:val="Hyperlink"/>
          </w:rPr>
          <w:t>https://www.20087.com/2/59/DianLiDianLanZhongDuanXianZhuangYuQianJingFenXi.html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包括哪些、电力电缆终端头是什么、电缆终端制作、电力电缆终端头预留1.5米是什么意思、电缆终端头价格、电力电缆终端头制作视频、电力电缆终端头是什么、电力电缆终端头检修余量是什么意思、高压电缆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86fccd90d44ce" w:history="1">
      <w:r>
        <w:rPr>
          <w:rStyle w:val="Hyperlink"/>
        </w:rPr>
        <w:t>全球与中国电力电缆终端行业现状分析及发展前景研究报告（2026-2032年）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DianLiDianLanZhongDuanXianZhuangYuQianJingFenXi.html" TargetMode="External" Id="Rb0bf46ebd544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DianLiDianLanZhongDuanXianZhuangYuQianJingFenXi.html" TargetMode="External" Id="R7f486fccd90d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2026-01-28T04:56:07Z</dcterms:created>
  <dcterms:modified xsi:type="dcterms:W3CDTF">2026-01-28T05:56:07Z</dcterms:modified>
  <dc:subject>全球与中国电力电缆终端行业现状分析及发展前景研究报告（2026-2032年）</dc:subject>
  <dc:title>全球与中国电力电缆终端行业现状分析及发展前景研究报告（2026-2032年）</dc:title>
  <cp:keywords>全球与中国电力电缆终端行业现状分析及发展前景研究报告（2026-2032年）</cp:keywords>
  <dc:description>全球与中国电力电缆终端行业现状分析及发展前景研究报告（2026-2032年）</dc:description>
</cp:coreProperties>
</file>