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908971a94de7" w:history="1">
              <w:r>
                <w:rPr>
                  <w:rStyle w:val="Hyperlink"/>
                </w:rPr>
                <w:t>全球与中国自动驾驶高算力芯片行业研究分析及前景趋势预测报告（2026-2032年）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908971a94de7" w:history="1">
              <w:r>
                <w:rPr>
                  <w:rStyle w:val="Hyperlink"/>
                </w:rPr>
                <w:t>全球与中国自动驾驶高算力芯片行业研究分析及前景趋势预测报告（2026-2032年）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908971a94de7" w:history="1">
                <w:r>
                  <w:rPr>
                    <w:rStyle w:val="Hyperlink"/>
                  </w:rPr>
                  <w:t>https://www.20087.com/2/19/ZiDongJiaShiGaoSuanLiXinPianDeFaZhanQianJing.html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高算力芯片是智能驾驶系统的核心计算平台，已进入多核异构架构阶段，普遍集成CPU、GPU、NPU及专用AI加速单元，以支持感知融合、路径规划与决策控制等复杂算法的实时运行。主流产品采用先进制程工艺（如5nm或7nm），在提升每瓦特性能的同时满足车规级可靠性、功能安全（ISO 26262 ASIL-D）及信息安全（ISO/SAE 21434）要求。行业竞争格局由少数具备深厚半导体与汽车电子背景的企业主导，产品迭代周期加快，软件工具链（如编译器、仿真平台）成为差异化关键。然而，芯片实际效能受算法优化程度、传感器数据吞吐瓶颈及热管理限制影响显著，且高功耗带来的散热设计挑战制约了在紧凑型车辆中的部署灵活性。</w:t>
      </w:r>
      <w:r>
        <w:rPr>
          <w:rFonts w:hint="eastAsia"/>
        </w:rPr>
        <w:br/>
      </w:r>
      <w:r>
        <w:rPr>
          <w:rFonts w:hint="eastAsia"/>
        </w:rPr>
        <w:t>　　未来，自动驾驶高算力芯片将向“超异构集成+软硬协同”方向深度演进。市场调研网认为，一方面，Chiplet（芯粒）技术将被用于整合不同工艺节点的功能模块（如模拟/RF与数字逻辑），在控制成本的同时提升集成度；另一方面，存算一体、神经形态计算等新型架构有望突破冯·诺依曼瓶颈，降低延迟与能耗。软件定义汽车趋势下，芯片将内置可重构硬件资源与OTA升级能力，支持算法模型动态部署与生命周期持续优化。此外，随着L3及以上级别自动驾驶法规逐步落地，芯片将强化可信执行环境（TEE）、硬件级安全隔离及故障自愈机制，构建端到端可信计算底座。长远看，自动驾驶高算力芯片将不仅是算力载体，更成为整车电子电气架构演进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908971a94de7" w:history="1">
        <w:r>
          <w:rPr>
            <w:rStyle w:val="Hyperlink"/>
          </w:rPr>
          <w:t>全球与中国自动驾驶高算力芯片行业研究分析及前景趋势预测报告（2026-2032年）</w:t>
        </w:r>
      </w:hyperlink>
      <w:r>
        <w:rPr>
          <w:rFonts w:hint="eastAsia"/>
        </w:rPr>
        <w:t>》基于详实数据资料，系统分析自动驾驶高算力芯片产业链结构、市场规模及需求现状，梳理自动驾驶高算力芯片市场价格走势与行业发展特点。报告重点研究行业竞争格局，包括重点自动驾驶高算力芯片企业的市场表现，并对自动驾驶高算力芯片细分领域的发展潜力进行评估。结合政策环境和自动驾驶高算力芯片技术演进方向，对自动驾驶高算力芯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按产品类型细分，全球自动驾驶高算力芯片市场规模2021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1.3.2 100-200TOPS</w:t>
      </w:r>
      <w:r>
        <w:rPr>
          <w:rFonts w:hint="eastAsia"/>
        </w:rPr>
        <w:br/>
      </w:r>
      <w:r>
        <w:rPr>
          <w:rFonts w:hint="eastAsia"/>
        </w:rPr>
        <w:t>　　　　1.3.3 超过200TOPS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按应用细分，全球自动驾驶高算力芯片市场规模2021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自动驾驶高算力芯片行业发展总体概况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自动驾驶高算力芯片行业发展主要特点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自动驾驶高算力芯片行业发展影响因素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自动驾驶高算力芯片有利因素</w:t>
      </w:r>
      <w:r>
        <w:rPr>
          <w:rFonts w:hint="eastAsia"/>
        </w:rPr>
        <w:br/>
      </w:r>
      <w:r>
        <w:rPr>
          <w:rFonts w:hint="eastAsia"/>
        </w:rPr>
        <w:t>　　　　1.5.3 .2 自动驾驶高算力芯片不利因素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全球市场，近三年自动驾驶高算力芯片主要企业占有率及排名（按销量）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自动驾驶高算力芯片主要企业在国际市场占有率（按销量，2023-2026）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2025年自动驾驶高算力芯片主要企业在国际市场排名（按销量）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全球市场主要企业自动驾驶高算力芯片销量（2023-2026）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全球市场，近三年自动驾驶高算力芯片主要企业占有率及排名（按收入）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自动驾驶高算力芯片主要企业在国际市场占有率（按收入，2023-2026）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2025年自动驾驶高算力芯片主要企业在国际市场排名（按收入）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全球市场主要企业自动驾驶高算力芯片销售收入（2023-2026）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全球市场主要企业自动驾驶高算力芯片销售价格（2023-2026）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中国市场，近三年自动驾驶高算力芯片主要企业占有率及排名（按销量）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自动驾驶高算力芯片主要企业在中国市场占有率（按销量，2023-2026）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2025年自动驾驶高算力芯片主要企业在中国市场排名（按销量）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中国市场主要企业自动驾驶高算力芯片销量（2023-2026）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中国市场，近三年自动驾驶高算力芯片主要企业占有率及排名（按收入）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自动驾驶高算力芯片主要企业在中国市场占有率（按收入，2023-2026）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2025年自动驾驶高算力芯片主要企业在中国市场排名（按收入）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中国市场主要企业自动驾驶高算力芯片销售收入（2023-2026）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全球主要厂商自动驾驶高算力芯片总部及产地分布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全球主要厂商成立时间及自动驾驶高算力芯片商业化日期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全球主要厂商自动驾驶高算力芯片产品类型及应用</w:t>
      </w:r>
      <w:r>
        <w:rPr>
          <w:rFonts w:hint="eastAsia"/>
        </w:rPr>
        <w:br/>
      </w:r>
      <w:r>
        <w:rPr>
          <w:rFonts w:hint="eastAsia"/>
        </w:rPr>
        <w:t>　　2.9 自动驾驶高算力芯片行业集中度、竞争程度分析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自动驾驶高算力芯片行业集中度分析：2025年全球Top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全球自动驾驶高算力芯片第一梯队、第二梯队和第三梯队生产商（品牌）及市场份额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全球自动驾驶高算力芯片总体规模分析</w:t>
      </w:r>
      <w:r>
        <w:rPr>
          <w:rFonts w:hint="eastAsia"/>
        </w:rPr>
        <w:br/>
      </w:r>
      <w:r>
        <w:rPr>
          <w:rFonts w:hint="eastAsia"/>
        </w:rPr>
        <w:t>　　3.1 全球自动驾驶高算力芯片供需现状及预测（2021-2032）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全球自动驾驶高算力芯片产能、产量、产能利用率及发展趋势（2021-2032）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全球自动驾驶高算力芯片产量、需求量及发展趋势（2021-2032）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全球主要地区自动驾驶高算力芯片产量及发展趋势（2021-2032）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全球主要地区自动驾驶高算力芯片产量（2021-2026）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全球主要地区自动驾驶高算力芯片产量（2027-2032）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全球主要地区自动驾驶高算力芯片产量市场份额（2021-2032）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中国自动驾驶高算力芯片供需现状及预测（2021-2032）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中国自动驾驶高算力芯片产能、产量、产能利用率及发展趋势（2021-2032）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中国自动驾驶高算力芯片产量、市场需求量及发展趋势（2021-2032）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中国市场自动驾驶高算力芯片进出口（2021-2032）</w:t>
      </w:r>
      <w:r>
        <w:rPr>
          <w:rFonts w:hint="eastAsia"/>
        </w:rPr>
        <w:br/>
      </w:r>
      <w:r>
        <w:rPr>
          <w:rFonts w:hint="eastAsia"/>
        </w:rPr>
        <w:t>　　3.4 全球自动驾驶高算力芯片销量及销售额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全球市场自动驾驶高算力芯片销售额（2021-2032）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全球市场自动驾驶高算力芯片销量（2021-2032）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全球市场自动驾驶高算力芯片价格趋势（2021-2032）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全球自动驾驶高算力芯片主要地区分析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全球主要地区自动驾驶高算力芯片市场规模分析：2021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全球主要地区自动驾驶高算力芯片销售收入及市场份额（2021-2026）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全球主要地区自动驾驶高算力芯片销售收入预测（2027-2032）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全球主要地区自动驾驶高算力芯片销量分析：2021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全球主要地区自动驾驶高算力芯片销量及市场份额（2021-2026）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全球主要地区自动驾驶高算力芯片销量及市场份额预测（2027-2032）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北美市场自动驾驶高算力芯片销量、收入及增长率（2021-2032）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欧洲市场自动驾驶高算力芯片销量、收入及增长率（2021-2032）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中国市场自动驾驶高算力芯片销量、收入及增长率（2021-2032）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日本市场自动驾驶高算力芯片销量、收入及增长率（2021-2032）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东南亚市场自动驾驶高算力芯片销量、收入及增长率（2021-2032）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印度市场自动驾驶高算力芯片销量、收入及增长率（2021-2032）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南美市场自动驾驶高算力芯片销量、收入及增长率（2021-2032）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中东市场自动驾驶高算力芯片销量、收入及增长率（2021-2032）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自动驾驶高算力芯片销量、收入、价格及毛利率（2021-2026）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不同产品类型自动驾驶高算力芯片分析</w:t>
      </w:r>
      <w:r>
        <w:rPr>
          <w:rFonts w:hint="eastAsia"/>
        </w:rPr>
        <w:br/>
      </w:r>
      <w:r>
        <w:rPr>
          <w:rFonts w:hint="eastAsia"/>
        </w:rPr>
        <w:t>　　6.1 全球不同产品类型自动驾驶高算力芯片销量（2021-2032）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全球不同产品类型自动驾驶高算力芯片销量及市场份额（2021-2026）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全球不同产品类型自动驾驶高算力芯片销量预测（2027-2032）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全球不同产品类型自动驾驶高算力芯片收入（2021-2032）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全球不同产品类型自动驾驶高算力芯片收入及市场份额（2021-2026）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全球不同产品类型自动驾驶高算力芯片收入预测（2027-2032）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全球不同产品类型自动驾驶高算力芯片价格走势（2021-2032）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中国不同产品类型自动驾驶高算力芯片销量（2021-2032）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中国不同产品类型自动驾驶高算力芯片销量及市场份额（2021-2026）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中国不同产品类型自动驾驶高算力芯片销量预测（2027-2032）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中国不同产品类型自动驾驶高算力芯片收入（2021-2032）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中国不同产品类型自动驾驶高算力芯片收入及市场份额（2021-2026）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中国不同产品类型自动驾驶高算力芯片收入预测（2027-2032）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不同应用自动驾驶高算力芯片分析</w:t>
      </w:r>
      <w:r>
        <w:rPr>
          <w:rFonts w:hint="eastAsia"/>
        </w:rPr>
        <w:br/>
      </w:r>
      <w:r>
        <w:rPr>
          <w:rFonts w:hint="eastAsia"/>
        </w:rPr>
        <w:t>　　7.1 全球不同应用自动驾驶高算力芯片销量（2021-2032）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全球不同应用自动驾驶高算力芯片销量及市场份额（2021-2026）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全球不同应用自动驾驶高算力芯片销量预测（2027-2032）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全球不同应用自动驾驶高算力芯片收入（2021-2032）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全球不同应用自动驾驶高算力芯片收入及市场份额（2021-2026）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全球不同应用自动驾驶高算力芯片收入预测（2027-2032）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全球不同应用自动驾驶高算力芯片价格走势（2021-2032）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中国不同应用自动驾驶高算力芯片销量（2021-2032）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中国不同应用自动驾驶高算力芯片销量及市场份额（2021-2026）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中国不同应用自动驾驶高算力芯片销量预测（2027-2032）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中国不同应用自动驾驶高算力芯片收入（2021-2032）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中国不同应用自动驾驶高算力芯片收入及市场份额（2021-2026）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中国不同应用自动驾驶高算力芯片收入预测（2027-2032）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自动驾驶高算力芯片行业发展趋势</w:t>
      </w:r>
      <w:r>
        <w:rPr>
          <w:rFonts w:hint="eastAsia"/>
        </w:rPr>
        <w:br/>
      </w:r>
      <w:r>
        <w:rPr>
          <w:rFonts w:hint="eastAsia"/>
        </w:rPr>
        <w:t>　　8.2 自动驾驶高算力芯片行业主要驱动因素</w:t>
      </w:r>
      <w:r>
        <w:rPr>
          <w:rFonts w:hint="eastAsia"/>
        </w:rPr>
        <w:br/>
      </w:r>
      <w:r>
        <w:rPr>
          <w:rFonts w:hint="eastAsia"/>
        </w:rPr>
        <w:t>　　8.3 自动驾驶高算力芯片中国企业SWOT分析</w:t>
      </w:r>
      <w:r>
        <w:rPr>
          <w:rFonts w:hint="eastAsia"/>
        </w:rPr>
        <w:br/>
      </w:r>
      <w:r>
        <w:rPr>
          <w:rFonts w:hint="eastAsia"/>
        </w:rPr>
        <w:t>　　8.4 中国自动驾驶高算力芯片行业政策环境分析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自动驾驶高算力芯片行业产业链简介</w:t>
      </w:r>
      <w:r>
        <w:rPr>
          <w:rFonts w:hint="eastAsia"/>
        </w:rPr>
        <w:br/>
      </w:r>
      <w:r>
        <w:rPr>
          <w:rFonts w:hint="eastAsia"/>
        </w:rPr>
        <w:t>　　　　9.1.1 自动驾驶高算力芯片行业供应链分析</w:t>
      </w:r>
      <w:r>
        <w:rPr>
          <w:rFonts w:hint="eastAsia"/>
        </w:rPr>
        <w:br/>
      </w:r>
      <w:r>
        <w:rPr>
          <w:rFonts w:hint="eastAsia"/>
        </w:rPr>
        <w:t>　　　　9.1.2 自动驾驶高算力芯片主要原料及供应情况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自动驾驶高算力芯片行业采购模式</w:t>
      </w:r>
      <w:r>
        <w:rPr>
          <w:rFonts w:hint="eastAsia"/>
        </w:rPr>
        <w:br/>
      </w:r>
      <w:r>
        <w:rPr>
          <w:rFonts w:hint="eastAsia"/>
        </w:rPr>
        <w:t>　　9.3 自动驾驶高算力芯片行业生产模式</w:t>
      </w:r>
      <w:r>
        <w:rPr>
          <w:rFonts w:hint="eastAsia"/>
        </w:rPr>
        <w:br/>
      </w:r>
      <w:r>
        <w:rPr>
          <w:rFonts w:hint="eastAsia"/>
        </w:rPr>
        <w:t>　　9.4 自动驾驶高算力芯片行业销售模式及销售渠道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按产品类型细分，全球自动驾驶高算力芯片市场规模2021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按应用细分，全球自动驾驶高算力芯片市场规模（CAGR）2021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自动驾驶高算力芯片行业发展主要特点</w:t>
      </w:r>
      <w:r>
        <w:rPr>
          <w:rFonts w:hint="eastAsia"/>
        </w:rPr>
        <w:br/>
      </w:r>
      <w:r>
        <w:rPr>
          <w:rFonts w:hint="eastAsia"/>
        </w:rPr>
        <w:t>　　表 4： 自动驾驶高算力芯片行业发展有利因素分析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自动驾驶高算力芯片行业发展不利因素分析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进入自动驾驶高算力芯片行业壁垒</w:t>
      </w:r>
      <w:r>
        <w:rPr>
          <w:rFonts w:hint="eastAsia"/>
        </w:rPr>
        <w:br/>
      </w:r>
      <w:r>
        <w:rPr>
          <w:rFonts w:hint="eastAsia"/>
        </w:rPr>
        <w:t>　　表 7： 自动驾驶高算力芯片主要企业在国际市场占有率（按销量，2023-2026）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2025年自动驾驶高算力芯片主要企业在国际市场排名（按销量）&amp;（千颗）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全球市场主要企业自动驾驶高算力芯片销量（2023-2026）&amp;（千颗）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自动驾驶高算力芯片主要企业在国际市场占有率（按收入，2023-2026）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2025年自动驾驶高算力芯片主要企业在国际市场排名（按收入）&amp;（万元）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全球市场主要企业自动驾驶高算力芯片销售收入（2023-2026）&amp;（万元）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全球市场主要企业自动驾驶高算力芯片销售价格（2023-2026）&amp;（元/颗）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自动驾驶高算力芯片主要企业在中国市场占有率（按销量，2023-2026）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2025年自动驾驶高算力芯片主要企业在中国市场排名（按销量）&amp;（千颗）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中国市场主要企业自动驾驶高算力芯片销量（2023-2026）&amp;（千颗）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自动驾驶高算力芯片主要企业在中国市场占有率（按收入，2023-2026）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2025年自动驾驶高算力芯片主要企业在中国市场排名（按收入）&amp;（万元）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中国市场主要企业自动驾驶高算力芯片销售收入（2023-2026）&amp;（万元）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全球主要厂商自动驾驶高算力芯片总部及产地分布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全球主要厂商成立时间及自动驾驶高算力芯片商业化日期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全球主要厂商自动驾驶高算力芯片产品类型及应用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2025年全球自动驾驶高算力芯片主要厂商市场地位（第一梯队、第二梯队和第三梯队）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全球自动驾驶高算力芯片市场投资、并购等现状分析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全球主要地区自动驾驶高算力芯片产量增速（CAGR）：（2021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全球主要地区自动驾驶高算力芯片产量（2021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全球主要地区自动驾驶高算力芯片产量（2021-2026）&amp;（千颗）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全球主要地区自动驾驶高算力芯片产量（2027-2032）&amp;（千颗）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全球主要地区自动驾驶高算力芯片产量市场份额（2021-2026）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全球主要地区自动驾驶高算力芯片产量市场份额（2027-2032）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中国市场自动驾驶高算力芯片产量、销量、进出口（2021-2026）&amp;（千颗）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中国市场自动驾驶高算力芯片产量、销量、进出口预测（2027-2032）&amp;（千颗）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全球主要地区自动驾驶高算力芯片销售收入增速：（2021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全球主要地区自动驾驶高算力芯片销售收入（2021-2026）&amp;（万元）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全球主要地区自动驾驶高算力芯片销售收入市场份额（2021-2026）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全球主要地区自动驾驶高算力芯片收入（2027-2032）&amp;（万元）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全球主要地区自动驾驶高算力芯片收入市场份额（2027-2032）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全球主要地区自动驾驶高算力芯片销量（千颗）：2021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全球主要地区自动驾驶高算力芯片销量（2021-2026）&amp;（千颗）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全球主要地区自动驾驶高算力芯片销量市场份额（2021-2026）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全球主要地区自动驾驶高算力芯片销量（2027-2032）&amp;（千颗）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全球主要地区自动驾驶高算力芯片销量份额（2027-2032）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自动驾驶高算力芯片生产基地、销售区域、竞争对手及市场地位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自动驾驶高算力芯片产品规格、参数及市场应用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自动驾驶高算力芯片销量（千颗）、收入（万元）、价格（元/颗）及毛利率（2021-2026）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全球不同产品类型自动驾驶高算力芯片销量（2021-2026）&amp;（千颗）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全球不同产品类型自动驾驶高算力芯片销量市场份额（2021-2026）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全球不同产品类型自动驾驶高算力芯片销量预测（2027-2032）&amp;（千颗）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全球市场不同产品类型自动驾驶高算力芯片销量市场份额预测（2027-2032）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全球不同产品类型自动驾驶高算力芯片收入（2021-2026）&amp;（万元）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全球不同产品类型自动驾驶高算力芯片收入市场份额（2021-2026）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全球不同产品类型自动驾驶高算力芯片收入预测（2027-2032）&amp;（万元）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全球不同产品类型自动驾驶高算力芯片收入市场份额预测（2027-2032）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中国不同产品类型自动驾驶高算力芯片销量（2021-2026）&amp;（千颗）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中国不同产品类型自动驾驶高算力芯片销量市场份额（2021-2026）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中国不同产品类型自动驾驶高算力芯片销量预测（2027-2032）&amp;（千颗）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全球市场不同产品类型自动驾驶高算力芯片销量市场份额预测（2027-2032）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中国不同产品类型自动驾驶高算力芯片收入（2021-2026）&amp;（万元）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中国不同产品类型自动驾驶高算力芯片收入市场份额（2021-2026）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中国不同产品类型自动驾驶高算力芯片收入预测（2027-2032）&amp;（万元）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中国不同产品类型自动驾驶高算力芯片收入市场份额预测（2027-2032）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全球不同应用自动驾驶高算力芯片销量（2021-2026）&amp;（千颗）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全球不同应用自动驾驶高算力芯片销量市场份额（2021-2026）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全球不同应用自动驾驶高算力芯片销量预测（2027-2032）&amp;（千颗）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全球市场不同应用自动驾驶高算力芯片销量市场份额预测（2027-2032）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全球不同应用自动驾驶高算力芯片收入（2021-2026）&amp;（万元）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全球不同应用自动驾驶高算力芯片收入市场份额（2021-2026）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全球不同应用自动驾驶高算力芯片收入预测（2027-2032）&amp;（万元）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全球不同应用自动驾驶高算力芯片收入市场份额预测（2027-2032）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中国不同应用自动驾驶高算力芯片销量（2021-2026）&amp;（千颗）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中国不同应用自动驾驶高算力芯片销量市场份额（2021-2026）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中国不同应用自动驾驶高算力芯片销量预测（2027-2032）&amp;（千颗）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中国市场不同应用自动驾驶高算力芯片销量市场份额预测（2027-2032）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中国不同应用自动驾驶高算力芯片收入（2021-2026）&amp;（万元）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中国不同应用自动驾驶高算力芯片收入市场份额（2021-2026）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中国不同应用自动驾驶高算力芯片收入预测（2027-2032）&amp;（万元）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中国不同应用自动驾驶高算力芯片收入市场份额预测（2027-2032）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自动驾驶高算力芯片行业发展趋势</w:t>
      </w:r>
      <w:r>
        <w:rPr>
          <w:rFonts w:hint="eastAsia"/>
        </w:rPr>
        <w:br/>
      </w:r>
      <w:r>
        <w:rPr>
          <w:rFonts w:hint="eastAsia"/>
        </w:rPr>
        <w:t>　　表 131： 自动驾驶高算力芯片行业主要驱动因素</w:t>
      </w:r>
      <w:r>
        <w:rPr>
          <w:rFonts w:hint="eastAsia"/>
        </w:rPr>
        <w:br/>
      </w:r>
      <w:r>
        <w:rPr>
          <w:rFonts w:hint="eastAsia"/>
        </w:rPr>
        <w:t>　　表 132： 自动驾驶高算力芯片行业供应链分析</w:t>
      </w:r>
      <w:r>
        <w:rPr>
          <w:rFonts w:hint="eastAsia"/>
        </w:rPr>
        <w:br/>
      </w:r>
      <w:r>
        <w:rPr>
          <w:rFonts w:hint="eastAsia"/>
        </w:rPr>
        <w:t>　　表 133： 自动驾驶高算力芯片上游原料供应商</w:t>
      </w:r>
      <w:r>
        <w:rPr>
          <w:rFonts w:hint="eastAsia"/>
        </w:rPr>
        <w:br/>
      </w:r>
      <w:r>
        <w:rPr>
          <w:rFonts w:hint="eastAsia"/>
        </w:rPr>
        <w:t>　　表 134： 自动驾驶高算力芯片主要地区不同应用客户分析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自动驾驶高算力芯片典型经销商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自动驾驶高算力芯片产品图片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全球不同产品类型自动驾驶高算力芯片销售额2021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全球不同产品类型自动驾驶高算力芯片市场份额2025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100-200TOPS产品图片</w:t>
      </w:r>
      <w:r>
        <w:rPr>
          <w:rFonts w:hint="eastAsia"/>
        </w:rPr>
        <w:br/>
      </w:r>
      <w:r>
        <w:rPr>
          <w:rFonts w:hint="eastAsia"/>
        </w:rPr>
        <w:t>　　图 5： 超过200TOPS产品图片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全球不同应用自动驾驶高算力芯片市场份额2025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2025年全球前五大生产商自动驾驶高算力芯片市场份额</w:t>
      </w:r>
      <w:r>
        <w:rPr>
          <w:rFonts w:hint="eastAsia"/>
        </w:rPr>
        <w:br/>
      </w:r>
      <w:r>
        <w:rPr>
          <w:rFonts w:hint="eastAsia"/>
        </w:rPr>
        <w:t>　　图 11： 2025年全球自动驾驶高算力芯片第一梯队、第二梯队和第三梯队厂商及市场份额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全球自动驾驶高算力芯片产能、产量、产能利用率及发展趋势（2021-2032）&amp;（千颗）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全球自动驾驶高算力芯片产量、需求量及发展趋势（2021-2032）&amp;（千颗）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全球主要地区自动驾驶高算力芯片产量市场份额（2021-2032）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中国自动驾驶高算力芯片产能、产量、产能利用率及发展趋势（2021-2032）&amp;（千颗）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中国自动驾驶高算力芯片产量、市场需求量及发展趋势（2021-2032）&amp;（千颗）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全球自动驾驶高算力芯片市场销售额及增长率：（2021-2032）&amp;（万元）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全球市场自动驾驶高算力芯片市场规模：2021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全球市场自动驾驶高算力芯片价格趋势（2021-2032）&amp;（元/颗）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全球主要地区自动驾驶高算力芯片销售收入（2021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全球主要地区自动驾驶高算力芯片销售收入市场份额（2021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北美市场自动驾驶高算力芯片收入及增长率（2021-2032）&amp;（万元）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欧洲市场自动驾驶高算力芯片收入及增长率（2021-2032）&amp;（万元）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中国市场自动驾驶高算力芯片收入及增长率（2021-2032）&amp;（万元）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日本市场自动驾驶高算力芯片收入及增长率（2021-2032）&amp;（万元）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东南亚市场自动驾驶高算力芯片收入及增长率（2021-2032）&amp;（万元）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印度市场自动驾驶高算力芯片收入及增长率（2021-2032）&amp;（万元）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南美市场自动驾驶高算力芯片收入及增长率（2021-2032）&amp;（万元）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中东市场自动驾驶高算力芯片销量及增长率（2021-2032）&amp;（千颗）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中东市场自动驾驶高算力芯片收入及增长率（2021-2032）&amp;（万元）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全球不同产品类型自动驾驶高算力芯片价格走势（2021-2032）&amp;（元/颗）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全球不同应用自动驾驶高算力芯片价格走势（2021-2032）&amp;（元/颗）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自动驾驶高算力芯片中国企业SWOT分析</w:t>
      </w:r>
      <w:r>
        <w:rPr>
          <w:rFonts w:hint="eastAsia"/>
        </w:rPr>
        <w:br/>
      </w:r>
      <w:r>
        <w:rPr>
          <w:rFonts w:hint="eastAsia"/>
        </w:rPr>
        <w:t>　　图 42： 自动驾驶高算力芯片产业链</w:t>
      </w:r>
      <w:r>
        <w:rPr>
          <w:rFonts w:hint="eastAsia"/>
        </w:rPr>
        <w:br/>
      </w:r>
      <w:r>
        <w:rPr>
          <w:rFonts w:hint="eastAsia"/>
        </w:rPr>
        <w:t>　　图 43： 自动驾驶高算力芯片行业采购模式分析</w:t>
      </w:r>
      <w:r>
        <w:rPr>
          <w:rFonts w:hint="eastAsia"/>
        </w:rPr>
        <w:br/>
      </w:r>
      <w:r>
        <w:rPr>
          <w:rFonts w:hint="eastAsia"/>
        </w:rPr>
        <w:t>　　图 44： 自动驾驶高算力芯片行业生产模式</w:t>
      </w:r>
      <w:r>
        <w:rPr>
          <w:rFonts w:hint="eastAsia"/>
        </w:rPr>
        <w:br/>
      </w:r>
      <w:r>
        <w:rPr>
          <w:rFonts w:hint="eastAsia"/>
        </w:rPr>
        <w:t>　　图 45： 自动驾驶高算力芯片行业销售模式分析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908971a94de7" w:history="1">
        <w:r>
          <w:rPr>
            <w:rStyle w:val="Hyperlink"/>
          </w:rPr>
          <w:t>全球与中国自动驾驶高算力芯片行业研究分析及前景趋势预测报告（2026-2032年）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908971a94de7" w:history="1">
        <w:r>
          <w:rPr>
            <w:rStyle w:val="Hyperlink"/>
          </w:rPr>
          <w:t>https://www.20087.com/2/19/ZiDongJiaShiGaoSuanLiXinPianDeFaZhanQianJing.html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ae08448034aba" w:history="1">
      <w:r>
        <w:rPr>
          <w:rStyle w:val="Hyperlink"/>
        </w:rPr>
        <w:t>全球与中国自动驾驶高算力芯片行业研究分析及前景趋势预测报告（2026-2032年）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iDongJiaShiGaoSuanLiXinPianDeFaZhanQianJing.html" TargetMode="External" Id="R7163908971a9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iDongJiaShiGaoSuanLiXinPianDeFaZhanQianJing.html" TargetMode="External" Id="Rabdae0844803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2026-01-31T03:20:11Z</dcterms:created>
  <dcterms:modified xsi:type="dcterms:W3CDTF">2026-01-31T04:20:11Z</dcterms:modified>
  <dc:subject>全球与中国自动驾驶高算力芯片行业研究分析及前景趋势预测报告（2026-2032年）</dc:subject>
  <dc:title>全球与中国自动驾驶高算力芯片行业研究分析及前景趋势预测报告（2026-2032年）</dc:title>
  <cp:keywords>全球与中国自动驾驶高算力芯片行业研究分析及前景趋势预测报告（2026-2032年）</cp:keywords>
  <dc:description>全球与中国自动驾驶高算力芯片行业研究分析及前景趋势预测报告（2026-2032年）</dc:description>
</cp:coreProperties>
</file>