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79f6924249de" w:history="1">
              <w:r>
                <w:rPr>
                  <w:rStyle w:val="Hyperlink"/>
                </w:rPr>
                <w:t>2024年版中国防雷器行业发展现状调研及市场前景分析报告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79f6924249de" w:history="1">
              <w:r>
                <w:rPr>
                  <w:rStyle w:val="Hyperlink"/>
                </w:rPr>
                <w:t>2024年版中国防雷器行业发展现状调研及市场前景分析报告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079f6924249de" w:history="1">
                <w:r>
                  <w:rPr>
                    <w:rStyle w:val="Hyperlink"/>
                  </w:rPr>
                  <w:t>https://www.20087.com/M_JiXieJiDian/92/FangLeiQiFaZhanQuShiYuCeFenXi.html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器是电力系统和建筑物保护的关键组成部分，其作用在于保护电气设备免受雷电和过电压的损害。随着全球对雷电灾害的重视程度不断提高，防雷器市场持续呈现稳定增长态势。技术进步，尤其是智能防雷器的开发，通过实时监控和远程管理，提高了系统的响应速度和维护效率。此外，防雷器标准的国际化和统一化，促进了产品的跨区域销售和应用，增强了市场的透明度和竞争性。</w:t>
      </w:r>
      <w:r>
        <w:rPr>
          <w:rFonts w:hint="eastAsia"/>
        </w:rPr>
        <w:br/>
      </w:r>
      <w:r>
        <w:rPr>
          <w:rFonts w:hint="eastAsia"/>
        </w:rPr>
        <w:t>　　未来，防雷器行业的发展将受到智能电网和物联网技术的深刻影响。随着电力系统向更加智能化和网络化转型，防雷器将融入更多的智能控制和数据分析功能，实现预测性维护和动态调整，以适应不断变化的电网条件。同时，绿色建筑和可再生能源项目对防雷系统的需求增加，将推动防雷器技术向着更加环保和高效的方向发展。然而，技术创新的成本和市场教育的挑战，以及对产品可靠性和安全性的高标准要求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79f6924249de" w:history="1">
        <w:r>
          <w:rPr>
            <w:rStyle w:val="Hyperlink"/>
          </w:rPr>
          <w:t>2024年版中国防雷器行业发展现状调研及市场前景分析报告</w:t>
        </w:r>
      </w:hyperlink>
      <w:r>
        <w:rPr>
          <w:rFonts w:hint="eastAsia"/>
        </w:rPr>
        <w:t>》全面分析了防雷器行业的市场规模、需求和价格趋势，探讨了产业链结构及其发展变化。防雷器报告详尽阐述了行业现状，对未来防雷器市场前景和发展趋势进行了科学预测。同时，防雷器报告还深入剖析了细分市场的竞争格局，重点评估了行业领先企业的竞争实力、市场集中度及品牌影响力。防雷器报告以专业、科学的视角，为投资者揭示了防雷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防雷器行业概述</w:t>
      </w:r>
      <w:r>
        <w:rPr>
          <w:rFonts w:hint="eastAsia"/>
        </w:rPr>
        <w:br/>
      </w:r>
      <w:r>
        <w:rPr>
          <w:rFonts w:hint="eastAsia"/>
        </w:rPr>
        <w:t>　　第一节 防雷器定义</w:t>
      </w:r>
      <w:r>
        <w:rPr>
          <w:rFonts w:hint="eastAsia"/>
        </w:rPr>
        <w:br/>
      </w:r>
      <w:r>
        <w:rPr>
          <w:rFonts w:hint="eastAsia"/>
        </w:rPr>
        <w:t>　　第二节 防雷器行业发展历程</w:t>
      </w:r>
      <w:r>
        <w:rPr>
          <w:rFonts w:hint="eastAsia"/>
        </w:rPr>
        <w:br/>
      </w:r>
      <w:r>
        <w:rPr>
          <w:rFonts w:hint="eastAsia"/>
        </w:rPr>
        <w:t>　　第三节 防雷器行业分类情况</w:t>
      </w:r>
      <w:r>
        <w:rPr>
          <w:rFonts w:hint="eastAsia"/>
        </w:rPr>
        <w:br/>
      </w:r>
      <w:r>
        <w:rPr>
          <w:rFonts w:hint="eastAsia"/>
        </w:rPr>
        <w:t>　　第四节 防雷器产业链分析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二、防雷器产业链模型分析</w:t>
      </w:r>
      <w:r>
        <w:rPr>
          <w:rFonts w:hint="eastAsia"/>
        </w:rPr>
        <w:br/>
      </w:r>
      <w:r>
        <w:rPr>
          <w:rFonts w:hint="eastAsia"/>
        </w:rPr>
        <w:t>　　第五节 防雷器行业地位分析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中国防雷器行业宏观经济环境分析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2024-2030年我国防雷器行业发展分析及预测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我国防雷器行业市场分析</w:t>
      </w:r>
      <w:r>
        <w:rPr>
          <w:rFonts w:hint="eastAsia"/>
        </w:rPr>
        <w:br/>
      </w:r>
      <w:r>
        <w:rPr>
          <w:rFonts w:hint="eastAsia"/>
        </w:rPr>
        <w:t>　　　　一、防雷器行业品牌发展现状</w:t>
      </w:r>
      <w:r>
        <w:rPr>
          <w:rFonts w:hint="eastAsia"/>
        </w:rPr>
        <w:br/>
      </w:r>
      <w:r>
        <w:rPr>
          <w:rFonts w:hint="eastAsia"/>
        </w:rPr>
        <w:t>　　　　二、防雷器行业消费市场现状</w:t>
      </w:r>
      <w:r>
        <w:rPr>
          <w:rFonts w:hint="eastAsia"/>
        </w:rPr>
        <w:br/>
      </w:r>
      <w:r>
        <w:rPr>
          <w:rFonts w:hint="eastAsia"/>
        </w:rPr>
        <w:t>　　　　三、防雷器行业相关政策现状</w:t>
      </w:r>
      <w:r>
        <w:rPr>
          <w:rFonts w:hint="eastAsia"/>
        </w:rPr>
        <w:br/>
      </w:r>
      <w:r>
        <w:rPr>
          <w:rFonts w:hint="eastAsia"/>
        </w:rPr>
        <w:t>　　第二节 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2023-2024年中国防雷器行业供需分析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一、2023-2024年中国防雷器的供给分析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二、2023-2024年中国防雷器的需求分析</w:t>
      </w:r>
      <w:r>
        <w:rPr>
          <w:rFonts w:hint="eastAsia"/>
        </w:rPr>
        <w:br/>
      </w:r>
      <w:r>
        <w:rPr>
          <w:rFonts w:hint="eastAsia"/>
        </w:rPr>
        <w:t>　　　　三、2023-2024年中国防雷器的供需平衡分析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2024-2030年中国防雷器行业供需预测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一、2024-2030年中国防雷器的供给预测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二、2024-2030年中国防雷器的需求预测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中国防雷器行业产销情况分析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2024-2030年防雷器的进出口分析及预测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中国防雷器的进出口格局分析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2023-2024年中国防雷器的进出口数据统计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2024-2030年中国防雷器的进口预测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2024-2030年中国防雷器的出口预测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防雷器市场竞争策略分析</w:t>
      </w:r>
      <w:r>
        <w:rPr>
          <w:rFonts w:hint="eastAsia"/>
        </w:rPr>
        <w:br/>
      </w:r>
      <w:r>
        <w:rPr>
          <w:rFonts w:hint="eastAsia"/>
        </w:rPr>
        <w:t>　　　　一、防雷器市场增长潜力分析</w:t>
      </w:r>
      <w:r>
        <w:rPr>
          <w:rFonts w:hint="eastAsia"/>
        </w:rPr>
        <w:br/>
      </w:r>
      <w:r>
        <w:rPr>
          <w:rFonts w:hint="eastAsia"/>
        </w:rPr>
        <w:t>　　　　二、防雷器产品竞争策略分析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防雷器企业竞争策略分析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一、2024-2030年我国防雷器市场竞争趋势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三、2024-2030年防雷器行业竞争策略分析</w:t>
      </w:r>
      <w:r>
        <w:rPr>
          <w:rFonts w:hint="eastAsia"/>
        </w:rPr>
        <w:br/>
      </w:r>
      <w:r>
        <w:rPr>
          <w:rFonts w:hint="eastAsia"/>
        </w:rPr>
        <w:t>　　第四节 防雷器产品竞争力评价及构建分析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杭州天鸿通信设备有限公司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北京伊莱赛福科技发展有限公司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深圳市凯利锋实业有限公司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长沙市雷立行电子科技有限公司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武汉普天长江防雷科技有限公司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防雷器行业发展趋势与投资战略研究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2024-2030年中国防雷器市场趋势分析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一、2023-2024年我国防雷器市场趋势总结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二、2024-2030年我国防雷器发展趋势预测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2024-2030年中国防雷器行业产品技术趋势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2024-2030年中国防雷器行业风险分析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防雷器行业的发展战略研究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表5.1 2023-2024年防雷器行业市场规模</w:t>
      </w:r>
      <w:r>
        <w:rPr>
          <w:rFonts w:hint="eastAsia"/>
        </w:rPr>
        <w:br/>
      </w:r>
      <w:r>
        <w:rPr>
          <w:rFonts w:hint="eastAsia"/>
        </w:rPr>
        <w:t>　　表5.2 2023-2024年防雷器行业盈利能力</w:t>
      </w:r>
      <w:r>
        <w:rPr>
          <w:rFonts w:hint="eastAsia"/>
        </w:rPr>
        <w:br/>
      </w:r>
      <w:r>
        <w:rPr>
          <w:rFonts w:hint="eastAsia"/>
        </w:rPr>
        <w:t>　　表5.3 2023-2024年防雷器行业偿债能力</w:t>
      </w:r>
      <w:r>
        <w:rPr>
          <w:rFonts w:hint="eastAsia"/>
        </w:rPr>
        <w:br/>
      </w:r>
      <w:r>
        <w:rPr>
          <w:rFonts w:hint="eastAsia"/>
        </w:rPr>
        <w:t>　　表5.4 2023-2024年防雷器行业营运能力</w:t>
      </w:r>
      <w:r>
        <w:rPr>
          <w:rFonts w:hint="eastAsia"/>
        </w:rPr>
        <w:br/>
      </w:r>
      <w:r>
        <w:rPr>
          <w:rFonts w:hint="eastAsia"/>
        </w:rPr>
        <w:t>　　表5.5 2023-2024年防雷器行业发展能力</w:t>
      </w:r>
      <w:r>
        <w:rPr>
          <w:rFonts w:hint="eastAsia"/>
        </w:rPr>
        <w:br/>
      </w:r>
      <w:r>
        <w:rPr>
          <w:rFonts w:hint="eastAsia"/>
        </w:rPr>
        <w:t>　　表6.1 人民币升值以来我国进出口季度增长情况</w:t>
      </w:r>
      <w:r>
        <w:rPr>
          <w:rFonts w:hint="eastAsia"/>
        </w:rPr>
        <w:br/>
      </w:r>
      <w:r>
        <w:rPr>
          <w:rFonts w:hint="eastAsia"/>
        </w:rPr>
        <w:t>　　表6.2 2024年中国与主要贸易伙伴贸易情况</w:t>
      </w:r>
      <w:r>
        <w:rPr>
          <w:rFonts w:hint="eastAsia"/>
        </w:rPr>
        <w:br/>
      </w:r>
      <w:r>
        <w:rPr>
          <w:rFonts w:hint="eastAsia"/>
        </w:rPr>
        <w:t>　　表8.1 企业主要经济指标分析</w:t>
      </w:r>
      <w:r>
        <w:rPr>
          <w:rFonts w:hint="eastAsia"/>
        </w:rPr>
        <w:br/>
      </w:r>
      <w:r>
        <w:rPr>
          <w:rFonts w:hint="eastAsia"/>
        </w:rPr>
        <w:t>　　表8.2 企业盈利能力分析</w:t>
      </w:r>
      <w:r>
        <w:rPr>
          <w:rFonts w:hint="eastAsia"/>
        </w:rPr>
        <w:br/>
      </w:r>
      <w:r>
        <w:rPr>
          <w:rFonts w:hint="eastAsia"/>
        </w:rPr>
        <w:t>　　表8.3 企业偿债能力分析</w:t>
      </w:r>
      <w:r>
        <w:rPr>
          <w:rFonts w:hint="eastAsia"/>
        </w:rPr>
        <w:br/>
      </w:r>
      <w:r>
        <w:rPr>
          <w:rFonts w:hint="eastAsia"/>
        </w:rPr>
        <w:t>　　表8.4 企业运营能力分析</w:t>
      </w:r>
      <w:r>
        <w:rPr>
          <w:rFonts w:hint="eastAsia"/>
        </w:rPr>
        <w:br/>
      </w:r>
      <w:r>
        <w:rPr>
          <w:rFonts w:hint="eastAsia"/>
        </w:rPr>
        <w:t>　　表8.5 企业成长能力分析</w:t>
      </w:r>
      <w:r>
        <w:rPr>
          <w:rFonts w:hint="eastAsia"/>
        </w:rPr>
        <w:br/>
      </w:r>
      <w:r>
        <w:rPr>
          <w:rFonts w:hint="eastAsia"/>
        </w:rPr>
        <w:t>　　表8.6 企业主要经济指标分析</w:t>
      </w:r>
      <w:r>
        <w:rPr>
          <w:rFonts w:hint="eastAsia"/>
        </w:rPr>
        <w:br/>
      </w:r>
      <w:r>
        <w:rPr>
          <w:rFonts w:hint="eastAsia"/>
        </w:rPr>
        <w:t>　　表8.7 企业盈利能力分析</w:t>
      </w:r>
      <w:r>
        <w:rPr>
          <w:rFonts w:hint="eastAsia"/>
        </w:rPr>
        <w:br/>
      </w:r>
      <w:r>
        <w:rPr>
          <w:rFonts w:hint="eastAsia"/>
        </w:rPr>
        <w:t>　　表8.8 企业偿债能力分析</w:t>
      </w:r>
      <w:r>
        <w:rPr>
          <w:rFonts w:hint="eastAsia"/>
        </w:rPr>
        <w:br/>
      </w:r>
      <w:r>
        <w:rPr>
          <w:rFonts w:hint="eastAsia"/>
        </w:rPr>
        <w:t>　　表8.9 企业运营能力分析</w:t>
      </w:r>
      <w:r>
        <w:rPr>
          <w:rFonts w:hint="eastAsia"/>
        </w:rPr>
        <w:br/>
      </w:r>
      <w:r>
        <w:rPr>
          <w:rFonts w:hint="eastAsia"/>
        </w:rPr>
        <w:t>　　表8.10 企业成长能力分析</w:t>
      </w:r>
      <w:r>
        <w:rPr>
          <w:rFonts w:hint="eastAsia"/>
        </w:rPr>
        <w:br/>
      </w:r>
      <w:r>
        <w:rPr>
          <w:rFonts w:hint="eastAsia"/>
        </w:rPr>
        <w:t>　　表8.11 企业主要经济指标分析</w:t>
      </w:r>
      <w:r>
        <w:rPr>
          <w:rFonts w:hint="eastAsia"/>
        </w:rPr>
        <w:br/>
      </w:r>
      <w:r>
        <w:rPr>
          <w:rFonts w:hint="eastAsia"/>
        </w:rPr>
        <w:t>　　表8.12 企业盈利能力分析</w:t>
      </w:r>
      <w:r>
        <w:rPr>
          <w:rFonts w:hint="eastAsia"/>
        </w:rPr>
        <w:br/>
      </w:r>
      <w:r>
        <w:rPr>
          <w:rFonts w:hint="eastAsia"/>
        </w:rPr>
        <w:t>　　表8.13 企业偿债能力分析</w:t>
      </w:r>
      <w:r>
        <w:rPr>
          <w:rFonts w:hint="eastAsia"/>
        </w:rPr>
        <w:br/>
      </w:r>
      <w:r>
        <w:rPr>
          <w:rFonts w:hint="eastAsia"/>
        </w:rPr>
        <w:t>　　表8.14 企业运营能力分析</w:t>
      </w:r>
      <w:r>
        <w:rPr>
          <w:rFonts w:hint="eastAsia"/>
        </w:rPr>
        <w:br/>
      </w:r>
      <w:r>
        <w:rPr>
          <w:rFonts w:hint="eastAsia"/>
        </w:rPr>
        <w:t>　　表8.15 企业成长能力分析</w:t>
      </w:r>
      <w:r>
        <w:rPr>
          <w:rFonts w:hint="eastAsia"/>
        </w:rPr>
        <w:br/>
      </w:r>
      <w:r>
        <w:rPr>
          <w:rFonts w:hint="eastAsia"/>
        </w:rPr>
        <w:t>　　表8.16 企业主要经济指标分析</w:t>
      </w:r>
      <w:r>
        <w:rPr>
          <w:rFonts w:hint="eastAsia"/>
        </w:rPr>
        <w:br/>
      </w:r>
      <w:r>
        <w:rPr>
          <w:rFonts w:hint="eastAsia"/>
        </w:rPr>
        <w:t>　　表8.17 企业盈利能力分析</w:t>
      </w:r>
      <w:r>
        <w:rPr>
          <w:rFonts w:hint="eastAsia"/>
        </w:rPr>
        <w:br/>
      </w:r>
      <w:r>
        <w:rPr>
          <w:rFonts w:hint="eastAsia"/>
        </w:rPr>
        <w:t>　　表8.18 企业偿债能力分析</w:t>
      </w:r>
      <w:r>
        <w:rPr>
          <w:rFonts w:hint="eastAsia"/>
        </w:rPr>
        <w:br/>
      </w:r>
      <w:r>
        <w:rPr>
          <w:rFonts w:hint="eastAsia"/>
        </w:rPr>
        <w:t>　　表8.19 企业运营能力分析</w:t>
      </w:r>
      <w:r>
        <w:rPr>
          <w:rFonts w:hint="eastAsia"/>
        </w:rPr>
        <w:br/>
      </w:r>
      <w:r>
        <w:rPr>
          <w:rFonts w:hint="eastAsia"/>
        </w:rPr>
        <w:t>　　表8.20 企业成长能力分析</w:t>
      </w:r>
      <w:r>
        <w:rPr>
          <w:rFonts w:hint="eastAsia"/>
        </w:rPr>
        <w:br/>
      </w:r>
      <w:r>
        <w:rPr>
          <w:rFonts w:hint="eastAsia"/>
        </w:rPr>
        <w:t>　　表8.21 企业主要经济指标分析</w:t>
      </w:r>
      <w:r>
        <w:rPr>
          <w:rFonts w:hint="eastAsia"/>
        </w:rPr>
        <w:br/>
      </w:r>
      <w:r>
        <w:rPr>
          <w:rFonts w:hint="eastAsia"/>
        </w:rPr>
        <w:t>　　表8.22 企业盈利能力分析</w:t>
      </w:r>
      <w:r>
        <w:rPr>
          <w:rFonts w:hint="eastAsia"/>
        </w:rPr>
        <w:br/>
      </w:r>
      <w:r>
        <w:rPr>
          <w:rFonts w:hint="eastAsia"/>
        </w:rPr>
        <w:t>　　表8.23 企业偿债能力分析</w:t>
      </w:r>
      <w:r>
        <w:rPr>
          <w:rFonts w:hint="eastAsia"/>
        </w:rPr>
        <w:br/>
      </w:r>
      <w:r>
        <w:rPr>
          <w:rFonts w:hint="eastAsia"/>
        </w:rPr>
        <w:t>　　表8.24 企业运营能力分析</w:t>
      </w:r>
      <w:r>
        <w:rPr>
          <w:rFonts w:hint="eastAsia"/>
        </w:rPr>
        <w:br/>
      </w:r>
      <w:r>
        <w:rPr>
          <w:rFonts w:hint="eastAsia"/>
        </w:rPr>
        <w:t>　　表8.25 企业成长能力分析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图1.1 产业链模型</w:t>
      </w:r>
      <w:r>
        <w:rPr>
          <w:rFonts w:hint="eastAsia"/>
        </w:rPr>
        <w:br/>
      </w:r>
      <w:r>
        <w:rPr>
          <w:rFonts w:hint="eastAsia"/>
        </w:rPr>
        <w:t>　　图2.1 全球贸易指标</w:t>
      </w:r>
      <w:r>
        <w:rPr>
          <w:rFonts w:hint="eastAsia"/>
        </w:rPr>
        <w:br/>
      </w:r>
      <w:r>
        <w:rPr>
          <w:rFonts w:hint="eastAsia"/>
        </w:rPr>
        <w:t>　　图2.2 全球工业生产指标</w:t>
      </w:r>
      <w:r>
        <w:rPr>
          <w:rFonts w:hint="eastAsia"/>
        </w:rPr>
        <w:br/>
      </w:r>
      <w:r>
        <w:rPr>
          <w:rFonts w:hint="eastAsia"/>
        </w:rPr>
        <w:t>　　图2.3全球就业指标</w:t>
      </w:r>
      <w:r>
        <w:rPr>
          <w:rFonts w:hint="eastAsia"/>
        </w:rPr>
        <w:br/>
      </w:r>
      <w:r>
        <w:rPr>
          <w:rFonts w:hint="eastAsia"/>
        </w:rPr>
        <w:t>　　图2.4 全球零售销售指标</w:t>
      </w:r>
      <w:r>
        <w:rPr>
          <w:rFonts w:hint="eastAsia"/>
        </w:rPr>
        <w:br/>
      </w:r>
      <w:r>
        <w:rPr>
          <w:rFonts w:hint="eastAsia"/>
        </w:rPr>
        <w:t>　　图2.5 制造业pmi</w:t>
      </w:r>
      <w:r>
        <w:rPr>
          <w:rFonts w:hint="eastAsia"/>
        </w:rPr>
        <w:br/>
      </w:r>
      <w:r>
        <w:rPr>
          <w:rFonts w:hint="eastAsia"/>
        </w:rPr>
        <w:t>　　图2.6 消费者信心</w:t>
      </w:r>
      <w:r>
        <w:rPr>
          <w:rFonts w:hint="eastAsia"/>
        </w:rPr>
        <w:br/>
      </w:r>
      <w:r>
        <w:rPr>
          <w:rFonts w:hint="eastAsia"/>
        </w:rPr>
        <w:t>　　图2.7 国内生产总值当季增长速度（%）</w:t>
      </w:r>
      <w:r>
        <w:rPr>
          <w:rFonts w:hint="eastAsia"/>
        </w:rPr>
        <w:br/>
      </w:r>
      <w:r>
        <w:rPr>
          <w:rFonts w:hint="eastAsia"/>
        </w:rPr>
        <w:t>　　图2.8 2023-2024年粮食产量及其增长速度</w:t>
      </w:r>
      <w:r>
        <w:rPr>
          <w:rFonts w:hint="eastAsia"/>
        </w:rPr>
        <w:br/>
      </w:r>
      <w:r>
        <w:rPr>
          <w:rFonts w:hint="eastAsia"/>
        </w:rPr>
        <w:t>　　图2.9 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图2.10 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图2.11 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图2.12 居民消费价格涨幅（同同比）</w:t>
      </w:r>
      <w:r>
        <w:rPr>
          <w:rFonts w:hint="eastAsia"/>
        </w:rPr>
        <w:br/>
      </w:r>
      <w:r>
        <w:rPr>
          <w:rFonts w:hint="eastAsia"/>
        </w:rPr>
        <w:t>　　图2.13 工业品出厂价格涨幅（月同比）</w:t>
      </w:r>
      <w:r>
        <w:rPr>
          <w:rFonts w:hint="eastAsia"/>
        </w:rPr>
        <w:br/>
      </w:r>
      <w:r>
        <w:rPr>
          <w:rFonts w:hint="eastAsia"/>
        </w:rPr>
        <w:t>　　图2.14 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图3.1 2019-2024年我国氧化锌价格情况</w:t>
      </w:r>
      <w:r>
        <w:rPr>
          <w:rFonts w:hint="eastAsia"/>
        </w:rPr>
        <w:br/>
      </w:r>
      <w:r>
        <w:rPr>
          <w:rFonts w:hint="eastAsia"/>
        </w:rPr>
        <w:t>　　图3.2 2019-2024年我国氧化锌供应情况</w:t>
      </w:r>
      <w:r>
        <w:rPr>
          <w:rFonts w:hint="eastAsia"/>
        </w:rPr>
        <w:br/>
      </w:r>
      <w:r>
        <w:rPr>
          <w:rFonts w:hint="eastAsia"/>
        </w:rPr>
        <w:t>　　图3.3 2023-2024年中国防雷器的供给分析</w:t>
      </w:r>
      <w:r>
        <w:rPr>
          <w:rFonts w:hint="eastAsia"/>
        </w:rPr>
        <w:br/>
      </w:r>
      <w:r>
        <w:rPr>
          <w:rFonts w:hint="eastAsia"/>
        </w:rPr>
        <w:t>　　图3.4 2023-2024年中国防雷器的需求分析</w:t>
      </w:r>
      <w:r>
        <w:rPr>
          <w:rFonts w:hint="eastAsia"/>
        </w:rPr>
        <w:br/>
      </w:r>
      <w:r>
        <w:rPr>
          <w:rFonts w:hint="eastAsia"/>
        </w:rPr>
        <w:t>　　图3.5 2023-2024年中国防雷器的供需平衡分析</w:t>
      </w:r>
      <w:r>
        <w:rPr>
          <w:rFonts w:hint="eastAsia"/>
        </w:rPr>
        <w:br/>
      </w:r>
      <w:r>
        <w:rPr>
          <w:rFonts w:hint="eastAsia"/>
        </w:rPr>
        <w:t>　　图3.6 2024-2030年我国氧化锌价格情况</w:t>
      </w:r>
      <w:r>
        <w:rPr>
          <w:rFonts w:hint="eastAsia"/>
        </w:rPr>
        <w:br/>
      </w:r>
      <w:r>
        <w:rPr>
          <w:rFonts w:hint="eastAsia"/>
        </w:rPr>
        <w:t>　　图3.7 2024-2030年我国氧化锌供应情况</w:t>
      </w:r>
      <w:r>
        <w:rPr>
          <w:rFonts w:hint="eastAsia"/>
        </w:rPr>
        <w:br/>
      </w:r>
      <w:r>
        <w:rPr>
          <w:rFonts w:hint="eastAsia"/>
        </w:rPr>
        <w:t>　　图3.8 2024-2030年中国防雷器的供给预测</w:t>
      </w:r>
      <w:r>
        <w:rPr>
          <w:rFonts w:hint="eastAsia"/>
        </w:rPr>
        <w:br/>
      </w:r>
      <w:r>
        <w:rPr>
          <w:rFonts w:hint="eastAsia"/>
        </w:rPr>
        <w:t>　　图3.9 2024-2030年中国防雷器的需求预测</w:t>
      </w:r>
      <w:r>
        <w:rPr>
          <w:rFonts w:hint="eastAsia"/>
        </w:rPr>
        <w:br/>
      </w:r>
      <w:r>
        <w:rPr>
          <w:rFonts w:hint="eastAsia"/>
        </w:rPr>
        <w:t>　　图4.1 2023-2024年我国防雷器平均市场价格</w:t>
      </w:r>
      <w:r>
        <w:rPr>
          <w:rFonts w:hint="eastAsia"/>
        </w:rPr>
        <w:br/>
      </w:r>
      <w:r>
        <w:rPr>
          <w:rFonts w:hint="eastAsia"/>
        </w:rPr>
        <w:t>　　图4.2 2024-2030年我国防雷器平均价格走势预测</w:t>
      </w:r>
      <w:r>
        <w:rPr>
          <w:rFonts w:hint="eastAsia"/>
        </w:rPr>
        <w:br/>
      </w:r>
      <w:r>
        <w:rPr>
          <w:rFonts w:hint="eastAsia"/>
        </w:rPr>
        <w:t>　　图5.1 2023-2024年防雷器行业单位数量</w:t>
      </w:r>
      <w:r>
        <w:rPr>
          <w:rFonts w:hint="eastAsia"/>
        </w:rPr>
        <w:br/>
      </w:r>
      <w:r>
        <w:rPr>
          <w:rFonts w:hint="eastAsia"/>
        </w:rPr>
        <w:t>　　图5.2 2023-2024年防雷器行业人员数量</w:t>
      </w:r>
      <w:r>
        <w:rPr>
          <w:rFonts w:hint="eastAsia"/>
        </w:rPr>
        <w:br/>
      </w:r>
      <w:r>
        <w:rPr>
          <w:rFonts w:hint="eastAsia"/>
        </w:rPr>
        <w:t>　　图5.3 2023-2024年防雷器行业总资产</w:t>
      </w:r>
      <w:r>
        <w:rPr>
          <w:rFonts w:hint="eastAsia"/>
        </w:rPr>
        <w:br/>
      </w:r>
      <w:r>
        <w:rPr>
          <w:rFonts w:hint="eastAsia"/>
        </w:rPr>
        <w:t>　　图5.4 2023-2024年防雷器行业生产情况分析</w:t>
      </w:r>
      <w:r>
        <w:rPr>
          <w:rFonts w:hint="eastAsia"/>
        </w:rPr>
        <w:br/>
      </w:r>
      <w:r>
        <w:rPr>
          <w:rFonts w:hint="eastAsia"/>
        </w:rPr>
        <w:t>　　图5.5 2023-2024年防雷器行业销售情况分析</w:t>
      </w:r>
      <w:r>
        <w:rPr>
          <w:rFonts w:hint="eastAsia"/>
        </w:rPr>
        <w:br/>
      </w:r>
      <w:r>
        <w:rPr>
          <w:rFonts w:hint="eastAsia"/>
        </w:rPr>
        <w:t>　　图5.6 2023-2024年防雷器行业产销率</w:t>
      </w:r>
      <w:r>
        <w:rPr>
          <w:rFonts w:hint="eastAsia"/>
        </w:rPr>
        <w:br/>
      </w:r>
      <w:r>
        <w:rPr>
          <w:rFonts w:hint="eastAsia"/>
        </w:rPr>
        <w:t>　　图6.1 2024年中国防雷器的进口格局分析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图6.3 2024年中国防雷器的出口格局分析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图6.5 2023-2024年中国防雷器的进口数据统计</w:t>
      </w:r>
      <w:r>
        <w:rPr>
          <w:rFonts w:hint="eastAsia"/>
        </w:rPr>
        <w:br/>
      </w:r>
      <w:r>
        <w:rPr>
          <w:rFonts w:hint="eastAsia"/>
        </w:rPr>
        <w:t>　　图6.6 2023-2024年中国防雷器的出口数据统计</w:t>
      </w:r>
      <w:r>
        <w:rPr>
          <w:rFonts w:hint="eastAsia"/>
        </w:rPr>
        <w:br/>
      </w:r>
      <w:r>
        <w:rPr>
          <w:rFonts w:hint="eastAsia"/>
        </w:rPr>
        <w:t>　　图6.7 2024-2030年中国防雷器的进口预测</w:t>
      </w:r>
      <w:r>
        <w:rPr>
          <w:rFonts w:hint="eastAsia"/>
        </w:rPr>
        <w:br/>
      </w:r>
      <w:r>
        <w:rPr>
          <w:rFonts w:hint="eastAsia"/>
        </w:rPr>
        <w:t>　　图6.8 2024-2030年中国防雷器的出口预测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79f6924249de" w:history="1">
        <w:r>
          <w:rPr>
            <w:rStyle w:val="Hyperlink"/>
          </w:rPr>
          <w:t>2024年版中国防雷器行业发展现状调研及市场前景分析报告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079f6924249de" w:history="1">
        <w:r>
          <w:rPr>
            <w:rStyle w:val="Hyperlink"/>
          </w:rPr>
          <w:t>https://www.20087.com/M_JiXieJiDian/92/FangLeiQiFaZhanQuShiYuCeFenXi.html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084cee2ef4108" w:history="1">
      <w:r>
        <w:rPr>
          <w:rStyle w:val="Hyperlink"/>
        </w:rPr>
        <w:t>2024年版中国防雷器行业发展现状调研及市场前景分析报告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FangLeiQiFaZhanQuShiYuCeFenXi.html" TargetMode="External" Id="R36c079f69242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FangLeiQiFaZhanQuShiYuCeFenXi.html" TargetMode="External" Id="R631084cee2ef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2024-02-13T02:45:00Z</dcterms:created>
  <dcterms:modified xsi:type="dcterms:W3CDTF">2024-02-13T03:45:00Z</dcterms:modified>
  <dc:subject>2024年版中国防雷器行业发展现状调研及市场前景分析报告</dc:subject>
  <dc:title>2024年版中国防雷器行业发展现状调研及市场前景分析报告</dc:title>
  <cp:keywords>2024年版中国防雷器行业发展现状调研及市场前景分析报告</cp:keywords>
  <dc:description>2024年版中国防雷器行业发展现状调研及市场前景分析报告</dc:description>
</cp:coreProperties>
</file>