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1da9eee9848c5" w:history="1">
              <w:r>
                <w:rPr>
                  <w:rStyle w:val="Hyperlink"/>
                </w:rPr>
                <w:t>中国高级打印机发展现状与前景趋势报告（2025-2031年）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1da9eee9848c5" w:history="1">
              <w:r>
                <w:rPr>
                  <w:rStyle w:val="Hyperlink"/>
                </w:rPr>
                <w:t>中国高级打印机发展现状与前景趋势报告（2025-2031年）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1da9eee9848c5" w:history="1">
                <w:r>
                  <w:rPr>
                    <w:rStyle w:val="Hyperlink"/>
                  </w:rPr>
                  <w:t>https://www.20087.com/2/89/GaoJiDaYinJiDeQianJingQuShi.html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打印机指具有高分辨率、高速度、多功能特性的专业级打印设备，广泛应用于办公、出版、广告、摄影等多个领域。近年来，随着打印技术的不断创新，高级打印机的性能和功能有了显著提升。现代高级打印机采用了喷墨、激光、3D打印等多种技术，能够实现从文本、图像到三维模型的高质量输出。同时，通过网络连接和云打印服务，高级打印机支持远程打印和文件共享，提高了工作效率和灵活性。</w:t>
      </w:r>
      <w:r>
        <w:rPr>
          <w:rFonts w:hint="eastAsia"/>
        </w:rPr>
        <w:br/>
      </w:r>
      <w:r>
        <w:rPr>
          <w:rFonts w:hint="eastAsia"/>
        </w:rPr>
        <w:t>　　未来，高级打印机的发展将更加注重个性化和智能化。个性化方面，将通过定制化打印解决方案，满足用户对打印内容、尺寸、材质的特殊需求，如个性化礼品、艺术品复制等。智能化方面，将集成人工智能和大数据分析，实现智能排版、自动校色和质量控制，提高打印的准确性和一致性。此外，随着环保意识的提高，高级打印机将更加注重绿色打印技术的开发，如使用可再生材料、减少能源消耗和废弃物产生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1da9eee9848c5" w:history="1">
        <w:r>
          <w:rPr>
            <w:rStyle w:val="Hyperlink"/>
          </w:rPr>
          <w:t>中国高级打印机发展现状与前景趋势报告（2025-2031年）</w:t>
        </w:r>
      </w:hyperlink>
      <w:r>
        <w:rPr>
          <w:rFonts w:hint="eastAsia"/>
        </w:rPr>
        <w:t>》整合了国家统计局、相关行业协会等机构的详实数据，结合专业研究团队对高级打印机市场的长期监测，对高级打印机行业发展现状进行了全面分析。报告探讨了高级打印机行业的市场规模、需求动态、进出口情况、产业链结构和区域分布，详细分析了高级打印机竞争格局以及潜在的风险与投资机会。同时，报告也阐明了高级打印机行业的发展趋势，并对高级打印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高级打印机行业相关概述</w:t>
      </w:r>
      <w:r>
        <w:rPr>
          <w:rFonts w:hint="eastAsia"/>
        </w:rPr>
        <w:br/>
      </w:r>
      <w:r>
        <w:rPr>
          <w:rFonts w:hint="eastAsia"/>
        </w:rPr>
        <w:t>　　　　一、高级打印机行业定义及特点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1、高级打印机行业定义</w:t>
      </w:r>
      <w:r>
        <w:rPr>
          <w:rFonts w:hint="eastAsia"/>
        </w:rPr>
        <w:br/>
      </w:r>
      <w:r>
        <w:rPr>
          <w:rFonts w:hint="eastAsia"/>
        </w:rPr>
        <w:t>　　　　　　2、高级打印机行业特点</w:t>
      </w:r>
      <w:r>
        <w:rPr>
          <w:rFonts w:hint="eastAsia"/>
        </w:rPr>
        <w:br/>
      </w:r>
      <w:r>
        <w:rPr>
          <w:rFonts w:hint="eastAsia"/>
        </w:rPr>
        <w:t>　　　　二、高级打印机行业经营模式分析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1、高级打印机生产模式</w:t>
      </w:r>
      <w:r>
        <w:rPr>
          <w:rFonts w:hint="eastAsia"/>
        </w:rPr>
        <w:br/>
      </w:r>
      <w:r>
        <w:rPr>
          <w:rFonts w:hint="eastAsia"/>
        </w:rPr>
        <w:t>　　　　　　2、高级打印机采购模式</w:t>
      </w:r>
      <w:r>
        <w:rPr>
          <w:rFonts w:hint="eastAsia"/>
        </w:rPr>
        <w:br/>
      </w:r>
      <w:r>
        <w:rPr>
          <w:rFonts w:hint="eastAsia"/>
        </w:rPr>
        <w:t>　　　　　　3、高级打印机销售模式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2025年全球高级打印机行业市场运行形势分析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2025年全球高级打印机行业发展概况</w:t>
      </w:r>
      <w:r>
        <w:rPr>
          <w:rFonts w:hint="eastAsia"/>
        </w:rPr>
        <w:br/>
      </w:r>
      <w:r>
        <w:rPr>
          <w:rFonts w:hint="eastAsia"/>
        </w:rPr>
        <w:t>　　第二节 全球高级打印机行业发展走势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一、全球高级打印机行业市场分布情况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二、全球高级打印机行业发展趋势分析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全球高级打印机行业重点国家和区域分析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2024-2025年中国高级打印机行业发展环境分析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高级打印机行业经济环境分析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高级打印机行业政策环境分析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二、相关高级打印机行业标准分析</w:t>
      </w:r>
      <w:r>
        <w:rPr>
          <w:rFonts w:hint="eastAsia"/>
        </w:rPr>
        <w:br/>
      </w:r>
      <w:r>
        <w:rPr>
          <w:rFonts w:hint="eastAsia"/>
        </w:rPr>
        <w:t>　　第三节 高级打印机行业社会环境分析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2024-2025年高级打印机行业技术发展现状及趋势分析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中国高级打印机行业市场供需状况分析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中国高级打印机行业市场规模情况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中国高级打印机行业盈利情况分析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中国高级打印机行业市场需求状况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一、2019-2024年高级打印机行业市场需求情况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二、高级打印机行业市场需求特点分析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三、2025-2031年高级打印机行业市场需求预测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中国高级打印机行业产量情况分析与预测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一、2019-2024年高级打印机行业产量统计分析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二、2025年高级打印机行业产量特点分析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三、2025-2031年高级打印机行业产量预测分析</w:t>
      </w:r>
      <w:r>
        <w:rPr>
          <w:rFonts w:hint="eastAsia"/>
        </w:rPr>
        <w:br/>
      </w:r>
      <w:r>
        <w:rPr>
          <w:rFonts w:hint="eastAsia"/>
        </w:rPr>
        <w:t>　　第五节 高级打印机行业市场供需平衡状况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高级打印机行业细分产品市场调研分析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2019-2024年中国高级打印机行业进出口情况分析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一、2019-2024年中国高级打印机行业进口分析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二、2019-2024年中国高级打印机行业出口分析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2025-2031年中国高级打印机行业进出口情况预测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一、2025-2031年中国高级打印机行业进口预测分析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二、2025-2031年中国高级打印机行业出口预测分析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影响高级打印机行业进出口变化的主要原因分析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2019-2024年中国高级打印机行业区域市场分析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中国高级打印机行业区域市场结构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重点地区高级打印机行业调研分析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一、重点地区（一）高级打印机市场分析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二、重点地区（二）高级打印机市场分析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三、重点地区（三）高级打印机市场分析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四、重点地区（四）高级打印机市场分析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五、重点地区（五）高级打印机市场分析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高级打印机价格影响因素分析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2019-2024年中国高级打印机市场价格趋向分析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2025-2031年中国高级打印机市场价格趋向预测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高级打印机行业上游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高级打印机行业下游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高级打印机行业集中度分析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一、高级打印机市场集中度分析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二、高级打印机企业集中度分析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三、高级打印机区域集中度分析</w:t>
      </w:r>
      <w:r>
        <w:rPr>
          <w:rFonts w:hint="eastAsia"/>
        </w:rPr>
        <w:br/>
      </w:r>
      <w:r>
        <w:rPr>
          <w:rFonts w:hint="eastAsia"/>
        </w:rPr>
        <w:t>　　第二节 高级打印机行业竞争格局分析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一、2025年高级打印机行业竞争分析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二、2025年中外高级打印机产品竞争分析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三、2019-2024年中国高级打印机市场竞争分析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四、2025-2031年国内主要高级打印机企业动向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高级打印机重点企业（一）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高级打印机重点企业（二）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高级打印机重点企业（三）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高级打印机重点企业（四）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高级打印机重点企业（五）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高级打印机重点企业（六）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高级打印机市场策略分析</w:t>
      </w:r>
      <w:r>
        <w:rPr>
          <w:rFonts w:hint="eastAsia"/>
        </w:rPr>
        <w:br/>
      </w:r>
      <w:r>
        <w:rPr>
          <w:rFonts w:hint="eastAsia"/>
        </w:rPr>
        <w:t>　　　　一、高级打印机价格策略分析</w:t>
      </w:r>
      <w:r>
        <w:rPr>
          <w:rFonts w:hint="eastAsia"/>
        </w:rPr>
        <w:br/>
      </w:r>
      <w:r>
        <w:rPr>
          <w:rFonts w:hint="eastAsia"/>
        </w:rPr>
        <w:t>　　　　二、高级打印机渠道策略分析</w:t>
      </w:r>
      <w:r>
        <w:rPr>
          <w:rFonts w:hint="eastAsia"/>
        </w:rPr>
        <w:br/>
      </w:r>
      <w:r>
        <w:rPr>
          <w:rFonts w:hint="eastAsia"/>
        </w:rPr>
        <w:t>　　第二节 高级打印机销售策略分析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提高高级打印机企业竞争力的策略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一、提高中国高级打印机企业核心竞争力的对策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二、高级打印机企业提升竞争力的主要方向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三、影响高级打印机企业核心竞争力的因素及提升途径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四、提高高级打印机企业竞争力的策略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对我国高级打印机品牌的战略思考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一、高级打印机实施品牌战略的意义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二、高级打印机企业品牌的现状分析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三、我国高级打印机企业的品牌战略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四、高级打印机品牌战略管理的策略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中国高级打印机行业营销策略分析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高级打印机市场推广策略研究分析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一、做好高级打印机产品导入</w:t>
      </w:r>
      <w:r>
        <w:rPr>
          <w:rFonts w:hint="eastAsia"/>
        </w:rPr>
        <w:br/>
      </w:r>
      <w:r>
        <w:rPr>
          <w:rFonts w:hint="eastAsia"/>
        </w:rPr>
        <w:t>　　　　二、做好高级打印机产品组合和产品线决策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三、高级打印机行业城市市场推广策略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高级打印机行业渠道营销研究分析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一、高级打印机行业营销环境分析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二、高级打印机行业现存的营销渠道分析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三、高级打印机行业终端市场营销管理策略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高级打印机行业营销战略研究分析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一、中国高级打印机行业有效整合营销策略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二、建立高级打印机行业厂商的双嬴模式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2025-2031年中国高级打印机行业前景与风险预测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2025年高级打印机市场前景分析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2025年高级打印机发展趋势预测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2025-2031年中国高级打印机行业投资特性分析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二、2025-2031年中国高级打印机行业盈利模式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三、2025-2031年中国高级打印机行业盈利因素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2025-2031年中国高级打印机行业投资机会分析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二、2025-2031年中国高级打印机行业区域市场投资潜力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2025-2031年中国高级打印机行业投资风险分析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一、2025-2031年中国高级打印机行业市场竞争风险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二、2025-2031年中国高级打印机行业技术风险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三、2025-2031年中国高级打印机行业政策风险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四、2025-2031年中国高级打印机行业进入退出风险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2025-2031年中国高级打印机行业盈利模式与投资策略分析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国外高级打印机行业投资现状及经营模式分析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一、境外高级打印机行业成长情况调查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中国高级打印机行业商业模式探讨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中国高级打印机行业投资国际化发展战略分析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中国高级打印机行业投资策略分析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中国高级打印机行业资本运作战略选择方案研究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中~智~林－中国高级打印机行业多元化经营战略的可行性分析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高级打印机行业类别</w:t>
      </w:r>
      <w:r>
        <w:rPr>
          <w:rFonts w:hint="eastAsia"/>
        </w:rPr>
        <w:br/>
      </w:r>
      <w:r>
        <w:rPr>
          <w:rFonts w:hint="eastAsia"/>
        </w:rPr>
        <w:t>　　图表 高级打印机行业产业链调研</w:t>
      </w:r>
      <w:r>
        <w:rPr>
          <w:rFonts w:hint="eastAsia"/>
        </w:rPr>
        <w:br/>
      </w:r>
      <w:r>
        <w:rPr>
          <w:rFonts w:hint="eastAsia"/>
        </w:rPr>
        <w:t>　　图表 高级打印机行业现状</w:t>
      </w:r>
      <w:r>
        <w:rPr>
          <w:rFonts w:hint="eastAsia"/>
        </w:rPr>
        <w:br/>
      </w:r>
      <w:r>
        <w:rPr>
          <w:rFonts w:hint="eastAsia"/>
        </w:rPr>
        <w:t>　　图表 高级打印机行业标准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2019-2024年中国高级打印机行业市场规模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2025年中国高级打印机行业产能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2019-2024年中国高级打印机行业产量统计</w:t>
      </w:r>
      <w:r>
        <w:rPr>
          <w:rFonts w:hint="eastAsia"/>
        </w:rPr>
        <w:br/>
      </w:r>
      <w:r>
        <w:rPr>
          <w:rFonts w:hint="eastAsia"/>
        </w:rPr>
        <w:t>　　图表 高级打印机行业动态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2019-2024年中国高级打印机市场需求量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2025年中国高级打印机行业需求区域调研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2019-2024年中国高级打印机行情</w:t>
      </w:r>
      <w:r>
        <w:rPr>
          <w:rFonts w:hint="eastAsia"/>
        </w:rPr>
        <w:br/>
      </w:r>
      <w:r>
        <w:rPr>
          <w:rFonts w:hint="eastAsia"/>
        </w:rPr>
        <w:t>　　图表 2019-2024年中国高级打印机价格走势图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2019-2024年中国高级打印机行业销售收入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2019-2024年中国高级打印机行业盈利情况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2019-2024年中国高级打印机行业利润总额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2019-2024年中国高级打印机进口统计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2019-2024年中国高级打印机出口统计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**地区高级打印机市场规模</w:t>
      </w:r>
      <w:r>
        <w:rPr>
          <w:rFonts w:hint="eastAsia"/>
        </w:rPr>
        <w:br/>
      </w:r>
      <w:r>
        <w:rPr>
          <w:rFonts w:hint="eastAsia"/>
        </w:rPr>
        <w:t>　　图表 **地区高级打印机行业市场需求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**地区高级打印机市场调研</w:t>
      </w:r>
      <w:r>
        <w:rPr>
          <w:rFonts w:hint="eastAsia"/>
        </w:rPr>
        <w:br/>
      </w:r>
      <w:r>
        <w:rPr>
          <w:rFonts w:hint="eastAsia"/>
        </w:rPr>
        <w:t>　　图表 **地区高级打印机行业市场需求分析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**地区高级打印机市场规模</w:t>
      </w:r>
      <w:r>
        <w:rPr>
          <w:rFonts w:hint="eastAsia"/>
        </w:rPr>
        <w:br/>
      </w:r>
      <w:r>
        <w:rPr>
          <w:rFonts w:hint="eastAsia"/>
        </w:rPr>
        <w:t>　　图表 **地区高级打印机行业市场需求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**地区高级打印机市场调研</w:t>
      </w:r>
      <w:r>
        <w:rPr>
          <w:rFonts w:hint="eastAsia"/>
        </w:rPr>
        <w:br/>
      </w:r>
      <w:r>
        <w:rPr>
          <w:rFonts w:hint="eastAsia"/>
        </w:rPr>
        <w:t>　　图表 **地区高级打印机行业市场需求分析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高级打印机行业竞争对手分析</w:t>
      </w:r>
      <w:r>
        <w:rPr>
          <w:rFonts w:hint="eastAsia"/>
        </w:rPr>
        <w:br/>
      </w:r>
      <w:r>
        <w:rPr>
          <w:rFonts w:hint="eastAsia"/>
        </w:rPr>
        <w:t>　　图表 高级打印机重点企业（一）基本信息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高级打印机重点企业（三）经营情况分析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高级打印机重点企业（三）主要经济指标情况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2025-2031年中国高级打印机行业市场规模预测</w:t>
      </w:r>
      <w:r>
        <w:rPr>
          <w:rFonts w:hint="eastAsia"/>
        </w:rPr>
        <w:br/>
      </w:r>
      <w:r>
        <w:rPr>
          <w:rFonts w:hint="eastAsia"/>
        </w:rPr>
        <w:t>　　图表 高级打印机行业准入条件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2025年中国高级打印机市场前景</w:t>
      </w:r>
      <w:r>
        <w:rPr>
          <w:rFonts w:hint="eastAsia"/>
        </w:rPr>
        <w:br/>
      </w:r>
      <w:r>
        <w:rPr>
          <w:rFonts w:hint="eastAsia"/>
        </w:rPr>
        <w:t>　　图表 2025-2031年中国高级打印机行业信息化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2025-2031年中国高级打印机行业风险分析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2025-2031年中国高级打印机行业发展趋势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1da9eee9848c5" w:history="1">
        <w:r>
          <w:rPr>
            <w:rStyle w:val="Hyperlink"/>
          </w:rPr>
          <w:t>中国高级打印机发展现状与前景趋势报告（2025-2031年）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1da9eee9848c5" w:history="1">
        <w:r>
          <w:rPr>
            <w:rStyle w:val="Hyperlink"/>
          </w:rPr>
          <w:t>https://www.20087.com/2/89/GaoJiDaYinJiDeQianJingQuShi.html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热点：高级打印机的使用方法图解、高级打印机设置、高级打印机图片、高级打印机怎么取消、高级打印机墨粉盒可以加粉吗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ec3c236a64b2e" w:history="1">
      <w:r>
        <w:rPr>
          <w:rStyle w:val="Hyperlink"/>
        </w:rPr>
        <w:t>中国高级打印机发展现状与前景趋势报告（2025-2031年）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GaoJiDaYinJiDeQianJingQuShi.html" TargetMode="External" Id="Ra701da9eee98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GaoJiDaYinJiDeQianJingQuShi.html" TargetMode="External" Id="R890ec3c236a6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2024-10-06T03:56:00Z</dcterms:created>
  <dcterms:modified xsi:type="dcterms:W3CDTF">2024-10-06T04:56:00Z</dcterms:modified>
  <dc:subject>中国高级打印机发展现状与前景趋势报告（2025-2031年）</dc:subject>
  <dc:title>中国高级打印机发展现状与前景趋势报告（2025-2031年）</dc:title>
  <cp:keywords>中国高级打印机发展现状与前景趋势报告（2025-2031年）</cp:keywords>
  <dc:description>中国高级打印机发展现状与前景趋势报告（2025-2031年）</dc:description>
</cp:coreProperties>
</file>