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680d61de4546" w:history="1">
              <w:r>
                <w:rPr>
                  <w:rStyle w:val="Hyperlink"/>
                </w:rPr>
                <w:t>2025-2031年中国低温脆化机发展现状分析与前景趋势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680d61de4546" w:history="1">
              <w:r>
                <w:rPr>
                  <w:rStyle w:val="Hyperlink"/>
                </w:rPr>
                <w:t>2025-2031年中国低温脆化机发展现状分析与前景趋势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b680d61de4546" w:history="1">
                <w:r>
                  <w:rPr>
                    <w:rStyle w:val="Hyperlink"/>
                  </w:rPr>
                  <w:t>https://www.20087.com/3/99/DiWenCuiHuaJiHangYeQianJingQuShi.html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脆化机是材料粉碎与回收处理的关键设备，广泛应用于塑料、橡胶、电子废弃物及生物医药等领域。该设备利用液氮或制冷系统将物料迅速冷却至玻璃化转变温度以下，使其物理性质由韧性转为脆性，从而在机械冲击或研磨作用下实现高效破碎。此工艺特别适用于难以常温粉碎的高分子材料，如聚乙烯、聚氨酯、硅胶及废旧轮胎，能够获得粒径均匀、表面洁净的细粉，满足再生利用或后续加工需求。设备结构通常包括预冷区、粉碎腔、分级系统与冷气回收装置，强调温度控制精度与能量利用效率。操作过程中需严格管理液氮消耗与粉尘防爆安全，确保生产环境稳定。在循环经济推动下，低温脆化技术成为高附加值回收的重要手段。</w:t>
      </w:r>
      <w:r>
        <w:rPr>
          <w:rFonts w:hint="eastAsia"/>
        </w:rPr>
        <w:br/>
      </w:r>
      <w:r>
        <w:rPr>
          <w:rFonts w:hint="eastAsia"/>
        </w:rPr>
        <w:t>　　未来，低温脆化机的发展将围绕节能优化、智能化控制与多材料适配能力提升。绝热材料与闭环冷媒循环系统的设计将显著降低制冷能耗，提高运行经济性。自动化进料、粒度在线监测与自适应调节功能的集成，有助于实现连续化、无人化作业，减少人为干预误差。设备将更注重对混合物料的适应性，开发可变参数控制系统以应对不同材质、形状与含水率的输入物料。在应用拓展方面，低温粉碎技术可能进入高端材料制备领域，如超细粉末冶金、药物微粉化及纳米复合材料前驱体处理。模块化设计支持设备的灵活配置与现场组装，适应不同产能需求。同时，安全防护体系将更加完善，集成气体浓度监测、静电消除与紧急泄压机制。长远来看，该设备将在资源再生与精细加工领域发挥更广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680d61de4546" w:history="1">
        <w:r>
          <w:rPr>
            <w:rStyle w:val="Hyperlink"/>
          </w:rPr>
          <w:t>2025-2031年中国低温脆化机发展现状分析与前景趋势</w:t>
        </w:r>
      </w:hyperlink>
      <w:r>
        <w:rPr>
          <w:rFonts w:hint="eastAsia"/>
        </w:rPr>
        <w:t>》基于多年行业研究经验，系统分析了低温脆化机产业链、市场规模、需求特征及价格趋势，客观呈现低温脆化机行业现状。报告科学预测了低温脆化机市场前景与发展方向，重点评估了低温脆化机重点企业的竞争格局与品牌影响力，同时挖掘低温脆化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低温脆化机行业概述</w:t>
      </w:r>
      <w:r>
        <w:rPr>
          <w:rFonts w:hint="eastAsia"/>
        </w:rPr>
        <w:br/>
      </w:r>
      <w:r>
        <w:rPr>
          <w:rFonts w:hint="eastAsia"/>
        </w:rPr>
        <w:t>　　第一节 低温脆化机定义与分类</w:t>
      </w:r>
      <w:r>
        <w:rPr>
          <w:rFonts w:hint="eastAsia"/>
        </w:rPr>
        <w:br/>
      </w:r>
      <w:r>
        <w:rPr>
          <w:rFonts w:hint="eastAsia"/>
        </w:rPr>
        <w:t>　　第二节 低温脆化机应用领域</w:t>
      </w:r>
      <w:r>
        <w:rPr>
          <w:rFonts w:hint="eastAsia"/>
        </w:rPr>
        <w:br/>
      </w:r>
      <w:r>
        <w:rPr>
          <w:rFonts w:hint="eastAsia"/>
        </w:rPr>
        <w:t>　　第三节 低温脆化机行业经济指标分析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低温脆化机产业链及经营模式分析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三、低温脆化机销售模式及销售渠道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全球低温脆化机市场发展综述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2019-2024年全球低温脆化机市场规模与趋势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主要国家与地区低温脆化机市场分析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2025-2031年全球低温脆化机行业发展趋势与前景预测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中国低温脆化机行业市场分析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2024-2025年低温脆化机产能与投资动态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一、国内低温脆化机产能及利用情况</w:t>
      </w:r>
      <w:r>
        <w:rPr>
          <w:rFonts w:hint="eastAsia"/>
        </w:rPr>
        <w:br/>
      </w:r>
      <w:r>
        <w:rPr>
          <w:rFonts w:hint="eastAsia"/>
        </w:rPr>
        <w:t>　　　　二、低温脆化机产能扩张与投资动态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2025-2031年低温脆化机行业产量统计与趋势预测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一、2019-2024年低温脆化机行业产量数据统计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1、2019-2024年低温脆化机产量及增长趋势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2、2019-2024年低温脆化机细分产品产量及份额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二、影响低温脆化机产量的关键因素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三、2025-2031年低温脆化机产量预测</w:t>
      </w:r>
      <w:r>
        <w:rPr>
          <w:rFonts w:hint="eastAsia"/>
        </w:rPr>
        <w:br/>
      </w:r>
      <w:r>
        <w:rPr>
          <w:rFonts w:hint="eastAsia"/>
        </w:rPr>
        <w:t>　　第三节 2025-2031年低温脆化机市场需求与销售分析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一、2024-2025年低温脆化机行业需求现状</w:t>
      </w:r>
      <w:r>
        <w:rPr>
          <w:rFonts w:hint="eastAsia"/>
        </w:rPr>
        <w:br/>
      </w:r>
      <w:r>
        <w:rPr>
          <w:rFonts w:hint="eastAsia"/>
        </w:rPr>
        <w:t>　　　　二、低温脆化机客户群体与需求特点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三、2019-2024年低温脆化机行业销售规模分析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四、2025-2031年低温脆化机市场增长潜力与规模预测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中国低温脆化机细分市场与下游应用领域分析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低温脆化机细分市场分析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一、2024-2025年低温脆化机主要细分产品市场现状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低温脆化机下游应用与客户群体分析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一、2024-2025年低温脆化机各应用领域市场现状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2024-2025年低温脆化机行业技术发展现状及趋势分析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低温脆化机行业技术发展现状分析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国内外低温脆化机行业技术差异与原因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低温脆化机行业技术发展方向、趋势预测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提升低温脆化机行业技术能力策略建议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低温脆化机价格机制与竞争策略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一、2019-2024年低温脆化机市场价格走势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低温脆化机定价策略与方法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2025-2031年低温脆化机价格竞争态势与趋势预测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中国低温脆化机行业重点区域市场研究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2024-2025年重点区域低温脆化机市场发展概况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二、2019-2024年低温脆化机市场需求规模情况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三、2025-2031年低温脆化机行业发展潜力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二、2019-2024年低温脆化机市场需求规模情况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三、2025-2031年低温脆化机行业发展潜力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二、2019-2024年低温脆化机市场需求规模情况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三、2025-2031年低温脆化机行业发展潜力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二、2019-2024年低温脆化机市场需求规模情况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三、2025-2031年低温脆化机行业发展潜力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二、2019-2024年低温脆化机市场需求规模情况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三、2025-2031年低温脆化机行业发展潜力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2019-2024年中国低温脆化机行业进出口情况分析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低温脆化机行业进口情况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一、2019-2024年低温脆化机进口规模及增长情况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二、低温脆化机主要进口来源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低温脆化机行业出口情况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一、2019-2024年低温脆化机出口规模及增长情况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二、低温脆化机主要出口目的地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2019-2024年中国低温脆化机行业总体发展与财务状况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2019-2024年中国低温脆化机行业规模情况</w:t>
      </w:r>
      <w:r>
        <w:rPr>
          <w:rFonts w:hint="eastAsia"/>
        </w:rPr>
        <w:br/>
      </w:r>
      <w:r>
        <w:rPr>
          <w:rFonts w:hint="eastAsia"/>
        </w:rPr>
        <w:t>　　　　一、低温脆化机行业企业数量规模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二、低温脆化机行业从业人员规模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三、低温脆化机行业市场敏感性分析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2019-2024年中国低温脆化机行业财务能力分析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一、低温脆化机行业盈利能力</w:t>
      </w:r>
      <w:r>
        <w:rPr>
          <w:rFonts w:hint="eastAsia"/>
        </w:rPr>
        <w:br/>
      </w:r>
      <w:r>
        <w:rPr>
          <w:rFonts w:hint="eastAsia"/>
        </w:rPr>
        <w:t>　　　　二、低温脆化机行业偿债能力</w:t>
      </w:r>
      <w:r>
        <w:rPr>
          <w:rFonts w:hint="eastAsia"/>
        </w:rPr>
        <w:br/>
      </w:r>
      <w:r>
        <w:rPr>
          <w:rFonts w:hint="eastAsia"/>
        </w:rPr>
        <w:t>　　　　三、低温脆化机行业营运能力</w:t>
      </w:r>
      <w:r>
        <w:rPr>
          <w:rFonts w:hint="eastAsia"/>
        </w:rPr>
        <w:br/>
      </w:r>
      <w:r>
        <w:rPr>
          <w:rFonts w:hint="eastAsia"/>
        </w:rPr>
        <w:t>　　　　四、低温脆化机行业发展能力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低温脆化机行业重点企业调研分析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二、企业低温脆化机业务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中国低温脆化机行业竞争格局分析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低温脆化机行业竞争格局总览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2024-2025年低温脆化机行业竞争力分析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2019-2024年低温脆化机行业企业并购活动分析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2024-2025年低温脆化机行业会展与招投标活动分析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一、低温脆化机行业会展活动及其市场影响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2025年中国低温脆化机企业发展企业发展策略与建议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低温脆化机销售模式与渠道策略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低温脆化机品牌与市场推广策略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低温脆化机研发投入与技术创新能力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低温脆化机合作联盟与资源整合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中国低温脆化机行业风险与对策</w:t>
      </w:r>
      <w:r>
        <w:rPr>
          <w:rFonts w:hint="eastAsia"/>
        </w:rPr>
        <w:br/>
      </w:r>
      <w:r>
        <w:rPr>
          <w:rFonts w:hint="eastAsia"/>
        </w:rPr>
        <w:t>　　第一节 低温脆化机行业SWOT分析</w:t>
      </w:r>
      <w:r>
        <w:rPr>
          <w:rFonts w:hint="eastAsia"/>
        </w:rPr>
        <w:br/>
      </w:r>
      <w:r>
        <w:rPr>
          <w:rFonts w:hint="eastAsia"/>
        </w:rPr>
        <w:t>　　　　一、低温脆化机行业优势</w:t>
      </w:r>
      <w:r>
        <w:rPr>
          <w:rFonts w:hint="eastAsia"/>
        </w:rPr>
        <w:br/>
      </w:r>
      <w:r>
        <w:rPr>
          <w:rFonts w:hint="eastAsia"/>
        </w:rPr>
        <w:t>　　　　二、低温脆化机行业劣势</w:t>
      </w:r>
      <w:r>
        <w:rPr>
          <w:rFonts w:hint="eastAsia"/>
        </w:rPr>
        <w:br/>
      </w:r>
      <w:r>
        <w:rPr>
          <w:rFonts w:hint="eastAsia"/>
        </w:rPr>
        <w:t>　　　　三、低温脆化机市场机会</w:t>
      </w:r>
      <w:r>
        <w:rPr>
          <w:rFonts w:hint="eastAsia"/>
        </w:rPr>
        <w:br/>
      </w:r>
      <w:r>
        <w:rPr>
          <w:rFonts w:hint="eastAsia"/>
        </w:rPr>
        <w:t>　　　　四、低温脆化机市场威胁</w:t>
      </w:r>
      <w:r>
        <w:rPr>
          <w:rFonts w:hint="eastAsia"/>
        </w:rPr>
        <w:br/>
      </w:r>
      <w:r>
        <w:rPr>
          <w:rFonts w:hint="eastAsia"/>
        </w:rPr>
        <w:t>　　第二节 低温脆化机行业风险及对策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2025-2031年中国低温脆化机行业前景与发展趋势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2024-2025年低温脆化机行业发展环境分析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一、低温脆化机行业主管部门与监管体制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二、低温脆化机行业主要法律法规及政策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三、低温脆化机行业标准与质量监管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2025-2031年低温脆化机行业发展趋势与方向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2025-2031年低温脆化机行业发展潜力与机遇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低温脆化机行业研究结论与建议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[^中^智^林]低温脆化机行业发展建议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低温脆化机行业历程</w:t>
      </w:r>
      <w:r>
        <w:rPr>
          <w:rFonts w:hint="eastAsia"/>
        </w:rPr>
        <w:br/>
      </w:r>
      <w:r>
        <w:rPr>
          <w:rFonts w:hint="eastAsia"/>
        </w:rPr>
        <w:t>　　图表 低温脆化机行业生命周期</w:t>
      </w:r>
      <w:r>
        <w:rPr>
          <w:rFonts w:hint="eastAsia"/>
        </w:rPr>
        <w:br/>
      </w:r>
      <w:r>
        <w:rPr>
          <w:rFonts w:hint="eastAsia"/>
        </w:rPr>
        <w:t>　　图表 低温脆化机行业产业链分析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2019-2024年低温脆化机行业市场容量分析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2019-2024年中国低温脆化机市场需求量及增速统计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2024年中国低温脆化机行业需求领域分布格局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2019-2024年中国低温脆化机进口数量分析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2019-2024年中国低温脆化机进口金额分析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2019-2024年中国低温脆化机出口数量分析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2019-2024年中国低温脆化机出口金额分析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2024年中国低温脆化机进口国家及地区分析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2024年中国低温脆化机出口国家及地区分析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2019-2024年中国低温脆化机行业企业平均规模情况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**地区低温脆化机市场规模及增长情况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**地区低温脆化机行业市场需求情况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**地区低温脆化机市场规模及增长情况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**地区低温脆化机行业市场需求情况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**地区低温脆化机市场规模及增长情况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**地区低温脆化机行业市场需求情况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**地区低温脆化机市场规模及增长情况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**地区低温脆化机行业市场需求情况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低温脆化机重点企业（三）成长能力情况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2025-2031年中国低温脆化机行业产能预测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2025-2031年中国低温脆化机行业产量预测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2025-2031年中国低温脆化机市场需求量预测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2025-2031年中国低温脆化机行业供需平衡预测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2025-2031年中国低温脆化机行业市场容量预测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2025-2031年中国低温脆化机行业市场规模预测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2025年中国低温脆化机市场前景分析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2025年中国低温脆化机发展趋势预测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680d61de4546" w:history="1">
        <w:r>
          <w:rPr>
            <w:rStyle w:val="Hyperlink"/>
          </w:rPr>
          <w:t>2025-2031年中国低温脆化机发展现状分析与前景趋势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b680d61de4546" w:history="1">
        <w:r>
          <w:rPr>
            <w:rStyle w:val="Hyperlink"/>
          </w:rPr>
          <w:t>https://www.20087.com/3/99/DiWenCuiHuaJiHangYeQianJingQuShi.html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2b3489634dde" w:history="1">
      <w:r>
        <w:rPr>
          <w:rStyle w:val="Hyperlink"/>
        </w:rPr>
        <w:t>2025-2031年中国低温脆化机发展现状分析与前景趋势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iWenCuiHuaJiHangYeQianJingQuShi.html" TargetMode="External" Id="R365b680d61d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iWenCuiHuaJiHangYeQianJingQuShi.html" TargetMode="External" Id="Rb3682b348963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2025-09-01T05:51:16Z</dcterms:created>
  <dcterms:modified xsi:type="dcterms:W3CDTF">2025-09-01T06:51:16Z</dcterms:modified>
  <dc:subject>2025-2031年中国低温脆化机发展现状分析与前景趋势</dc:subject>
  <dc:title>2025-2031年中国低温脆化机发展现状分析与前景趋势</dc:title>
  <cp:keywords>2025-2031年中国低温脆化机发展现状分析与前景趋势</cp:keywords>
  <dc:description>2025-2031年中国低温脆化机发展现状分析与前景趋势</dc:description>
</cp:coreProperties>
</file>