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23037fdfc4c02" w:history="1">
              <w:r>
                <w:rPr>
                  <w:rStyle w:val="Hyperlink"/>
                </w:rPr>
                <w:t>2025-2031年全球与中国超纯气体市场现状及前景趋势预测报告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23037fdfc4c02" w:history="1">
              <w:r>
                <w:rPr>
                  <w:rStyle w:val="Hyperlink"/>
                </w:rPr>
                <w:t>2025-2031年全球与中国超纯气体市场现状及前景趋势预测报告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23037fdfc4c02" w:history="1">
                <w:r>
                  <w:rPr>
                    <w:rStyle w:val="Hyperlink"/>
                  </w:rPr>
                  <w:t>https://www.20087.com/3/29/ChaoChunQiTiHangYeQianJingFenXi.html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纯气体是一种用于半导体制造、医疗保健和科学研究的关键材料，在近年来随着材料科学和技术的进步而得到了广泛应用。现代超纯气体不仅在技术上实现了更高的纯度和更稳定的性能，还通过采用先进的提取技术和纯化工艺，提高了产品的稳定性和操作便利性。此外，随着对超纯气体安全性和经济性要求的提高，其设计更加注重高效化和环保化，如通过优化提取方法和引入低能耗生产技术，提高了产品的适应性和扩展性。然而，超纯气体在实际应用中仍存在一些挑战，如在复杂使用环境下的化学稳定性和成本控制问题。</w:t>
      </w:r>
      <w:r>
        <w:rPr>
          <w:rFonts w:hint="eastAsia"/>
        </w:rPr>
        <w:br/>
      </w:r>
      <w:r>
        <w:rPr>
          <w:rFonts w:hint="eastAsia"/>
        </w:rPr>
        <w:t>　　未来，超纯气体的发展将更加注重高效化和环保化。一方面，通过引入更先进的提取技术和材料科学，未来的超纯气体将具有更高的纯度和更广泛的适用范围，如开发具有更高纯度和更好环境适应性的新型材料。同时，通过优化设计和提高制造精度，超纯气体将具有更高的稳定性和更低的成本，提高市场竞争力。另一方面，随着可持续发展理念的普及，超纯气体将更加注重环保性能，如开发无毒无害的环保材料和可回收材料，减少对环境的影响。此外，通过采用绿色制造技术和严格的排放标准，超纯气体将更好地服务于半导体制造、医疗保健和科学研究的需求，提高产品的环保性能。不过，为了确保超纯气体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23037fdfc4c02" w:history="1">
        <w:r>
          <w:rPr>
            <w:rStyle w:val="Hyperlink"/>
          </w:rPr>
          <w:t>2025-2031年全球与中国超纯气体市场现状及前景趋势预测报告</w:t>
        </w:r>
      </w:hyperlink>
      <w:r>
        <w:rPr>
          <w:rFonts w:hint="eastAsia"/>
        </w:rPr>
        <w:t>》基于统计局、相关行业协会及科研机构的详实数据，系统分析了超纯气体市场的规模现状、需求特征及价格走势。报告客观评估了超纯气体行业技术水平及未来发展方向，对市场前景做出科学预测，并重点分析了超纯气体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超纯气体市场概述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按照不同产品类型，超纯气体主要可以分为如下几个类别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全球不同产品类型超纯气体销售额增长趋势2020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氮气</w:t>
      </w:r>
      <w:r>
        <w:rPr>
          <w:rFonts w:hint="eastAsia"/>
        </w:rPr>
        <w:br/>
      </w:r>
      <w:r>
        <w:rPr>
          <w:rFonts w:hint="eastAsia"/>
        </w:rPr>
        <w:t>　　　　1.2.3 氧气</w:t>
      </w:r>
      <w:r>
        <w:rPr>
          <w:rFonts w:hint="eastAsia"/>
        </w:rPr>
        <w:br/>
      </w:r>
      <w:r>
        <w:rPr>
          <w:rFonts w:hint="eastAsia"/>
        </w:rPr>
        <w:t>　　　　1.2.4 氢气</w:t>
      </w:r>
      <w:r>
        <w:rPr>
          <w:rFonts w:hint="eastAsia"/>
        </w:rPr>
        <w:br/>
      </w:r>
      <w:r>
        <w:rPr>
          <w:rFonts w:hint="eastAsia"/>
        </w:rPr>
        <w:t>　　　　1.2.5 二氧化碳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从不同应用，超纯气体主要包括如下几个方面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全球不同应用超纯气体销售额增长趋势2020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超纯气体行业背景、发展历史、现状及趋势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超纯气体行业目前现状分析</w:t>
      </w:r>
      <w:r>
        <w:rPr>
          <w:rFonts w:hint="eastAsia"/>
        </w:rPr>
        <w:br/>
      </w:r>
      <w:r>
        <w:rPr>
          <w:rFonts w:hint="eastAsia"/>
        </w:rPr>
        <w:t>　　　　1.4.2 超纯气体发展趋势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全球超纯气体总体规模分析</w:t>
      </w:r>
      <w:r>
        <w:rPr>
          <w:rFonts w:hint="eastAsia"/>
        </w:rPr>
        <w:br/>
      </w:r>
      <w:r>
        <w:rPr>
          <w:rFonts w:hint="eastAsia"/>
        </w:rPr>
        <w:t>　　2.1 全球超纯气体供需现状及预测（2020-2031）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全球超纯气体产能、产量、产能利用率及发展趋势（2020-2031）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全球超纯气体产量、需求量及发展趋势（2020-2031）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全球主要地区超纯气体产量及发展趋势（2020-2031）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全球主要地区超纯气体产量（2020-2025）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全球主要地区超纯气体产量（2026-2031）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全球主要地区超纯气体产量市场份额（2020-2031）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中国超纯气体供需现状及预测（2020-2031）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中国超纯气体产能、产量、产能利用率及发展趋势（2020-2031）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中国超纯气体产量、市场需求量及发展趋势（2020-2031）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全球超纯气体销量及销售额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全球市场超纯气体销售额（2020-2031）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全球市场超纯气体销量（2020-2031）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全球市场超纯气体价格趋势（2020-2031）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全球超纯气体主要地区分析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全球主要地区超纯气体市场规模分析：2020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全球主要地区超纯气体销售收入及市场份额（2020-2025年）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全球主要地区超纯气体销售收入预测（2026-2031年）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全球主要地区超纯气体销量分析：2020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全球主要地区超纯气体销量及市场份额（2020-2025年）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全球主要地区超纯气体销量及市场份额预测（2026-2031）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北美市场超纯气体销量、收入及增长率（2020-2031）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欧洲市场超纯气体销量、收入及增长率（2020-2031）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中国市场超纯气体销量、收入及增长率（2020-2031）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日本市场超纯气体销量、收入及增长率（2020-2031）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东南亚市场超纯气体销量、收入及增长率（2020-2031）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印度市场超纯气体销量、收入及增长率（2020-2031）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全球市场主要厂商超纯气体产能市场份额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全球市场主要厂商超纯气体销量（2020-2025）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全球市场主要厂商超纯气体销量（2020-2025）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全球市场主要厂商超纯气体销售收入（2020-2025）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全球市场主要厂商超纯气体销售价格（2020-2025）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2024年全球主要生产商超纯气体收入排名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中国市场主要厂商超纯气体销量（2020-2025）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中国市场主要厂商超纯气体销量（2020-2025）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中国市场主要厂商超纯气体销售收入（2020-2025）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2024年中国主要生产商超纯气体收入排名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中国市场主要厂商超纯气体销售价格（2020-2025）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全球主要厂商超纯气体总部及产地分布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全球主要厂商成立时间及超纯气体商业化日期</w:t>
      </w:r>
      <w:r>
        <w:rPr>
          <w:rFonts w:hint="eastAsia"/>
        </w:rPr>
        <w:br/>
      </w:r>
      <w:r>
        <w:rPr>
          <w:rFonts w:hint="eastAsia"/>
        </w:rPr>
        <w:t>　　4.6 全球主要厂商超纯气体产品类型及应用</w:t>
      </w:r>
      <w:r>
        <w:rPr>
          <w:rFonts w:hint="eastAsia"/>
        </w:rPr>
        <w:br/>
      </w:r>
      <w:r>
        <w:rPr>
          <w:rFonts w:hint="eastAsia"/>
        </w:rPr>
        <w:t>　　4.7 超纯气体行业集中度、竞争程度分析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超纯气体行业集中度分析：2024年全球Top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全球超纯气体第一梯队、第二梯队和第三梯队生产商（品牌）及市场份额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重点企业（1）基本信息、超纯气体生产基地、销售区域、竞争对手及市场地位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超纯气体产品规格、参数及市场应用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超纯气体销量、收入、价格及毛利率（2020-2025）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重点企业（2）基本信息、超纯气体生产基地、销售区域、竞争对手及市场地位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超纯气体产品规格、参数及市场应用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超纯气体销量、收入、价格及毛利率（2020-2025）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重点企业（3）基本信息、超纯气体生产基地、销售区域、竞争对手及市场地位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超纯气体产品规格、参数及市场应用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超纯气体销量、收入、价格及毛利率（2020-2025）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重点企业（4）基本信息、超纯气体生产基地、销售区域、竞争对手及市场地位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超纯气体产品规格、参数及市场应用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超纯气体销量、收入、价格及毛利率（2020-2025）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重点企业（5）基本信息、超纯气体生产基地、销售区域、竞争对手及市场地位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超纯气体产品规格、参数及市场应用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超纯气体销量、收入、价格及毛利率（2020-2025）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重点企业（6）基本信息、超纯气体生产基地、销售区域、竞争对手及市场地位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超纯气体产品规格、参数及市场应用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超纯气体销量、收入、价格及毛利率（2020-2025）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重点企业（7）基本信息、超纯气体生产基地、销售区域、竞争对手及市场地位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超纯气体产品规格、参数及市场应用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超纯气体销量、收入、价格及毛利率（2020-2025）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重点企业（8）基本信息、超纯气体生产基地、销售区域、竞争对手及市场地位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超纯气体产品规格、参数及市场应用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超纯气体销量、收入、价格及毛利率（2020-2025）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重点企业（9）基本信息、超纯气体生产基地、销售区域、竞争对手及市场地位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超纯气体产品规格、参数及市场应用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超纯气体销量、收入、价格及毛利率（2020-2025）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不同产品类型超纯气体分析</w:t>
      </w:r>
      <w:r>
        <w:rPr>
          <w:rFonts w:hint="eastAsia"/>
        </w:rPr>
        <w:br/>
      </w:r>
      <w:r>
        <w:rPr>
          <w:rFonts w:hint="eastAsia"/>
        </w:rPr>
        <w:t>　　6.1 全球不同产品类型超纯气体销量（2020-2031）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全球不同产品类型超纯气体销量及市场份额（2020-2025）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全球不同产品类型超纯气体销量预测（2026-2031）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全球不同产品类型超纯气体收入（2020-2031）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全球不同产品类型超纯气体收入及市场份额（2020-2025）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全球不同产品类型超纯气体收入预测（2026-2031）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全球不同产品类型超纯气体价格走势（2020-2031）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不同应用超纯气体分析</w:t>
      </w:r>
      <w:r>
        <w:rPr>
          <w:rFonts w:hint="eastAsia"/>
        </w:rPr>
        <w:br/>
      </w:r>
      <w:r>
        <w:rPr>
          <w:rFonts w:hint="eastAsia"/>
        </w:rPr>
        <w:t>　　7.1 全球不同应用超纯气体销量（2020-2031）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全球不同应用超纯气体销量及市场份额（2020-2025）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全球不同应用超纯气体销量预测（2026-2031）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全球不同应用超纯气体收入（2020-2031）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全球不同应用超纯气体收入及市场份额（2020-2025）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全球不同应用超纯气体收入预测（2026-2031）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全球不同应用超纯气体价格走势（2020-2031）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超纯气体产业链分析</w:t>
      </w:r>
      <w:r>
        <w:rPr>
          <w:rFonts w:hint="eastAsia"/>
        </w:rPr>
        <w:br/>
      </w:r>
      <w:r>
        <w:rPr>
          <w:rFonts w:hint="eastAsia"/>
        </w:rPr>
        <w:t>　　8.2 超纯气体工艺制造技术分析</w:t>
      </w:r>
      <w:r>
        <w:rPr>
          <w:rFonts w:hint="eastAsia"/>
        </w:rPr>
        <w:br/>
      </w:r>
      <w:r>
        <w:rPr>
          <w:rFonts w:hint="eastAsia"/>
        </w:rPr>
        <w:t>　　8.3 超纯气体产业上游供应分析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超纯气体下游客户分析</w:t>
      </w:r>
      <w:r>
        <w:rPr>
          <w:rFonts w:hint="eastAsia"/>
        </w:rPr>
        <w:br/>
      </w:r>
      <w:r>
        <w:rPr>
          <w:rFonts w:hint="eastAsia"/>
        </w:rPr>
        <w:t>　　8.5 超纯气体销售渠道分析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超纯气体行业发展机遇及主要驱动因素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超纯气体行业发展面临的风险</w:t>
      </w:r>
      <w:r>
        <w:rPr>
          <w:rFonts w:hint="eastAsia"/>
        </w:rPr>
        <w:br/>
      </w:r>
      <w:r>
        <w:rPr>
          <w:rFonts w:hint="eastAsia"/>
        </w:rPr>
        <w:t>　　9.3 超纯气体行业政策分析</w:t>
      </w:r>
      <w:r>
        <w:rPr>
          <w:rFonts w:hint="eastAsia"/>
        </w:rPr>
        <w:br/>
      </w:r>
      <w:r>
        <w:rPr>
          <w:rFonts w:hint="eastAsia"/>
        </w:rPr>
        <w:t>　　9.4 超纯气体中国企业SWOT分析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全球不同产品类型超纯气体销售额增长（CAGR）趋势2020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超纯气体行业目前发展现状</w:t>
      </w:r>
      <w:r>
        <w:rPr>
          <w:rFonts w:hint="eastAsia"/>
        </w:rPr>
        <w:br/>
      </w:r>
      <w:r>
        <w:rPr>
          <w:rFonts w:hint="eastAsia"/>
        </w:rPr>
        <w:t>　　表 4： 超纯气体发展趋势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全球主要地区超纯气体产量增速（CAGR）：（2020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全球主要地区超纯气体产量（2020-2025）&amp;（千吨）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全球主要地区超纯气体产量（2026-2031）&amp;（千吨）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全球主要地区超纯气体产量市场份额（2020-2025）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全球主要地区超纯气体产量（2026-2031）&amp;（千吨）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全球主要地区超纯气体销售收入增速：（2020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全球主要地区超纯气体销售收入（2020-2025）&amp;（百万美元）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全球主要地区超纯气体销售收入市场份额（2020-2025）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全球主要地区超纯气体收入（2026-2031）&amp;（百万美元）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全球主要地区超纯气体收入市场份额（2026-2031）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全球主要地区超纯气体销量（千吨）：2020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全球主要地区超纯气体销量（2020-2025）&amp;（千吨）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全球主要地区超纯气体销量市场份额（2020-2025）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全球主要地区超纯气体销量（2026-2031）&amp;（千吨）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全球主要地区超纯气体销量份额（2026-2031）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全球市场主要厂商超纯气体产能（2024-2025）&amp;（千吨）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全球市场主要厂商超纯气体销量（2020-2025）&amp;（千吨）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全球市场主要厂商超纯气体销量市场份额（2020-2025）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全球市场主要厂商超纯气体销售收入（2020-2025）&amp;（百万美元）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全球市场主要厂商超纯气体销售收入市场份额（2020-2025）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全球市场主要厂商超纯气体销售价格（2020-2025）&amp;（美元/吨）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2024年全球主要生产商超纯气体收入排名（百万美元）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中国市场主要厂商超纯气体销量（2020-2025）&amp;（千吨）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中国市场主要厂商超纯气体销量市场份额（2020-2025）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中国市场主要厂商超纯气体销售收入（2020-2025）&amp;（百万美元）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中国市场主要厂商超纯气体销售收入市场份额（2020-2025）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2024年中国主要生产商超纯气体收入排名（百万美元）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中国市场主要厂商超纯气体销售价格（2020-2025）&amp;（美元/吨）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全球主要厂商超纯气体总部及产地分布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全球主要厂商成立时间及超纯气体商业化日期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全球主要厂商超纯气体产品类型及应用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2024年全球超纯气体主要厂商市场地位（第一梯队、第二梯队和第三梯队）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全球超纯气体市场投资、并购等现状分析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超纯气体生产基地、销售区域、竞争对手及市场地位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超纯气体产品规格、参数及市场应用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超纯气体销量（千吨）、收入（百万美元）、价格（美元/吨）及毛利率（2020-2025）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超纯气体生产基地、销售区域、竞争对手及市场地位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超纯气体产品规格、参数及市场应用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超纯气体销量（千吨）、收入（百万美元）、价格（美元/吨）及毛利率（2020-2025）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超纯气体生产基地、销售区域、竞争对手及市场地位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超纯气体产品规格、参数及市场应用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超纯气体销量（千吨）、收入（百万美元）、价格（美元/吨）及毛利率（2020-2025）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超纯气体生产基地、销售区域、竞争对手及市场地位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超纯气体产品规格、参数及市场应用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超纯气体销量（千吨）、收入（百万美元）、价格（美元/吨）及毛利率（2020-2025）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超纯气体生产基地、销售区域、竞争对手及市场地位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超纯气体产品规格、参数及市场应用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超纯气体销量（千吨）、收入（百万美元）、价格（美元/吨）及毛利率（2020-2025）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超纯气体生产基地、销售区域、竞争对手及市场地位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超纯气体产品规格、参数及市场应用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超纯气体销量（千吨）、收入（百万美元）、价格（美元/吨）及毛利率（2020-2025）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超纯气体生产基地、销售区域、竞争对手及市场地位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超纯气体产品规格、参数及市场应用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超纯气体销量（千吨）、收入（百万美元）、价格（美元/吨）及毛利率（2020-2025）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超纯气体生产基地、销售区域、竞争对手及市场地位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超纯气体产品规格、参数及市场应用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超纯气体销量（千吨）、收入（百万美元）、价格（美元/吨）及毛利率（2020-2025）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超纯气体生产基地、销售区域、竞争对手及市场地位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超纯气体产品规格、参数及市场应用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超纯气体销量（千吨）、收入（百万美元）、价格（美元/吨）及毛利率（2020-2025）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全球不同产品类型超纯气体销量（2020-2025年）&amp;（千吨）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全球不同产品类型超纯气体销量市场份额（2020-2025）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全球不同产品类型超纯气体销量预测（2026-2031）&amp;（千吨）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全球市场不同产品类型超纯气体销量市场份额预测（2026-2031）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全球不同产品类型超纯气体收入（2020-2025年）&amp;（百万美元）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全球不同产品类型超纯气体收入市场份额（2020-2025）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全球不同产品类型超纯气体收入预测（2026-2031）&amp;（百万美元）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全球不同产品类型超纯气体收入市场份额预测（2026-2031）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全球不同应用超纯气体销量（2020-2025年）&amp;（千吨）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全球不同应用超纯气体销量市场份额（2020-2025）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全球不同应用超纯气体销量预测（2026-2031）&amp;（千吨）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全球市场不同应用超纯气体销量市场份额预测（2026-2031）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全球不同应用超纯气体收入（2020-2025年）&amp;（百万美元）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全球不同应用超纯气体收入市场份额（2020-2025）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全球不同应用超纯气体收入预测（2026-2031）&amp;（百万美元）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全球不同应用超纯气体收入市场份额预测（2026-2031）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超纯气体上游原料供应商及联系方式列表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超纯气体典型客户列表</w:t>
      </w:r>
      <w:r>
        <w:rPr>
          <w:rFonts w:hint="eastAsia"/>
        </w:rPr>
        <w:br/>
      </w:r>
      <w:r>
        <w:rPr>
          <w:rFonts w:hint="eastAsia"/>
        </w:rPr>
        <w:t>　　表 101： 超纯气体主要销售模式及销售渠道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超纯气体行业发展机遇及主要驱动因素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超纯气体行业发展面临的风险</w:t>
      </w:r>
      <w:r>
        <w:rPr>
          <w:rFonts w:hint="eastAsia"/>
        </w:rPr>
        <w:br/>
      </w:r>
      <w:r>
        <w:rPr>
          <w:rFonts w:hint="eastAsia"/>
        </w:rPr>
        <w:t>　　表 104： 超纯气体行业政策分析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超纯气体产品图片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全球不同产品类型超纯气体销售额2020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全球不同产品类型超纯气体市场份额2024 &amp; 2031</w:t>
      </w:r>
      <w:r>
        <w:rPr>
          <w:rFonts w:hint="eastAsia"/>
        </w:rPr>
        <w:br/>
      </w:r>
      <w:r>
        <w:rPr>
          <w:rFonts w:hint="eastAsia"/>
        </w:rPr>
        <w:t>　　图 4： 氮气产品图片</w:t>
      </w:r>
      <w:r>
        <w:rPr>
          <w:rFonts w:hint="eastAsia"/>
        </w:rPr>
        <w:br/>
      </w:r>
      <w:r>
        <w:rPr>
          <w:rFonts w:hint="eastAsia"/>
        </w:rPr>
        <w:t>　　图 5： 氧气产品图片</w:t>
      </w:r>
      <w:r>
        <w:rPr>
          <w:rFonts w:hint="eastAsia"/>
        </w:rPr>
        <w:br/>
      </w:r>
      <w:r>
        <w:rPr>
          <w:rFonts w:hint="eastAsia"/>
        </w:rPr>
        <w:t>　　图 6： 氢气产品图片</w:t>
      </w:r>
      <w:r>
        <w:rPr>
          <w:rFonts w:hint="eastAsia"/>
        </w:rPr>
        <w:br/>
      </w:r>
      <w:r>
        <w:rPr>
          <w:rFonts w:hint="eastAsia"/>
        </w:rPr>
        <w:t>　　图 7： 二氧化碳产品图片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全球不同应用超纯气体市场份额2024 &amp; 2031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全球超纯气体产能、产量、产能利用率及发展趋势（2020-2031）&amp;（千吨）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全球超纯气体产量、需求量及发展趋势（2020-2031）&amp;（千吨）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全球主要地区超纯气体产量（2020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全球主要地区超纯气体产量市场份额（2020-2031）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中国超纯气体产能、产量、产能利用率及发展趋势（2020-2031）&amp;（千吨）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中国超纯气体产量、市场需求量及发展趋势（2020-2031）&amp;（千吨）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全球超纯气体市场销售额及增长率：（2020-2031）&amp;（百万美元）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全球市场超纯气体市场规模：2020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全球市场超纯气体销量及增长率（2020-2031）&amp;（千吨）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全球市场超纯气体价格趋势（2020-2031）&amp;（美元/吨）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全球主要地区超纯气体销售收入（2020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全球主要地区超纯气体销售收入市场份额（2020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北美市场超纯气体销量及增长率（2020-2031）&amp;（千吨）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北美市场超纯气体收入及增长率（2020-2031）&amp;（百万美元）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欧洲市场超纯气体销量及增长率（2020-2031）&amp;（千吨）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欧洲市场超纯气体收入及增长率（2020-2031）&amp;（百万美元）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中国市场超纯气体销量及增长率（2020-2031）&amp;（千吨）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中国市场超纯气体收入及增长率（2020-2031）&amp;（百万美元）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日本市场超纯气体销量及增长率（2020-2031）&amp;（千吨）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日本市场超纯气体收入及增长率（2020-2031）&amp;（百万美元）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东南亚市场超纯气体销量及增长率（2020-2031）&amp;（千吨）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东南亚市场超纯气体收入及增长率（2020-2031）&amp;（百万美元）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印度市场超纯气体销量及增长率（2020-2031）&amp;（千吨）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印度市场超纯气体收入及增长率（2020-2031）&amp;（百万美元）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2024年全球市场主要厂商超纯气体销量市场份额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2024年全球市场主要厂商超纯气体收入市场份额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2024年中国市场主要厂商超纯气体销量市场份额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2024年中国市场主要厂商超纯气体收入市场份额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2024年全球前五大生产商超纯气体市场份额</w:t>
      </w:r>
      <w:r>
        <w:rPr>
          <w:rFonts w:hint="eastAsia"/>
        </w:rPr>
        <w:br/>
      </w:r>
      <w:r>
        <w:rPr>
          <w:rFonts w:hint="eastAsia"/>
        </w:rPr>
        <w:t>　　图 44： 2024年全球超纯气体第一梯队、第二梯队和第三梯队厂商及市场份额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全球不同产品类型超纯气体价格走势（2020-2031）&amp;（美元/吨）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全球不同应用超纯气体价格走势（2020-2031）&amp;（美元/吨）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超纯气体产业链</w:t>
      </w:r>
      <w:r>
        <w:rPr>
          <w:rFonts w:hint="eastAsia"/>
        </w:rPr>
        <w:br/>
      </w:r>
      <w:r>
        <w:rPr>
          <w:rFonts w:hint="eastAsia"/>
        </w:rPr>
        <w:t>　　图 48： 超纯气体中国企业SWOT分析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23037fdfc4c02" w:history="1">
        <w:r>
          <w:rPr>
            <w:rStyle w:val="Hyperlink"/>
          </w:rPr>
          <w:t>2025-2031年全球与中国超纯气体市场现状及前景趋势预测报告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23037fdfc4c02" w:history="1">
        <w:r>
          <w:rPr>
            <w:rStyle w:val="Hyperlink"/>
          </w:rPr>
          <w:t>https://www.20087.com/3/29/ChaoChunQiTiHangYeQianJingFenXi.html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热点：高纯氮气标准、超纯气体过滤器、气体不纯的原因、超纯气体阀门、气体的标准状况、超纯气体是什么、纯理想气体物质的标准状态、超纯气体 内表面、组分气体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9af015f9344c8" w:history="1">
      <w:r>
        <w:rPr>
          <w:rStyle w:val="Hyperlink"/>
        </w:rPr>
        <w:t>2025-2031年全球与中国超纯气体市场现状及前景趋势预测报告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ChaoChunQiTiHangYeQianJingFenXi.html" TargetMode="External" Id="Rdf323037fdfc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ChaoChunQiTiHangYeQianJingFenXi.html" TargetMode="External" Id="R51c9af015f93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2025-02-16T08:11:07Z</dcterms:created>
  <dcterms:modified xsi:type="dcterms:W3CDTF">2025-02-16T09:11:07Z</dcterms:modified>
  <dc:subject>2025-2031年全球与中国超纯气体市场现状及前景趋势预测报告</dc:subject>
  <dc:title>2025-2031年全球与中国超纯气体市场现状及前景趋势预测报告</dc:title>
  <cp:keywords>2025-2031年全球与中国超纯气体市场现状及前景趋势预测报告</cp:keywords>
  <dc:description>2025-2031年全球与中国超纯气体市场现状及前景趋势预测报告</dc:description>
</cp:coreProperties>
</file>