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b9fe55a654d13" w:history="1">
              <w:r>
                <w:rPr>
                  <w:rStyle w:val="Hyperlink"/>
                </w:rPr>
                <w:t>2025-2031年中国光机电一体化行业现状与发展趋势研究报告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b9fe55a654d13" w:history="1">
              <w:r>
                <w:rPr>
                  <w:rStyle w:val="Hyperlink"/>
                </w:rPr>
                <w:t>2025-2031年中国光机电一体化行业现状与发展趋势研究报告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b9fe55a654d13" w:history="1">
                <w:r>
                  <w:rPr>
                    <w:rStyle w:val="Hyperlink"/>
                  </w:rPr>
                  <w:t>https://www.20087.com/3/09/GuangJiDianYiTiHuaFaZhanQuShiFenXi.html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电一体化是光学、机械和电子技术的深度融合，广泛应用于智能制造、精密测量、通信和医疗设备等领域。近年来，随着纳米技术、智能材料和微机电系统（MEMS）的发展，光机电一体化产品向着更小、更快、更智能的方向发展。例如，高精度激光切割、光纤通信和智能眼镜等，展现了光机电一体化技术的强大应用潜力。</w:t>
      </w:r>
      <w:r>
        <w:rPr>
          <w:rFonts w:hint="eastAsia"/>
        </w:rPr>
        <w:br/>
      </w:r>
      <w:r>
        <w:rPr>
          <w:rFonts w:hint="eastAsia"/>
        </w:rPr>
        <w:t>　　未来，光机电一体化将更加侧重于跨学科创新和系统集成。跨学科创新方面，将探索光学、量子力学和生物医学等领域的交叉应用，如量子光子学和生物光子学，推动新技术的诞生。系统集成方面，将加强不同技术模块之间的协同工作，开发更复杂、功能更全面的集成系统，如智能机器人和自动驾驶汽车的感知与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b9fe55a654d13" w:history="1">
        <w:r>
          <w:rPr>
            <w:rStyle w:val="Hyperlink"/>
          </w:rPr>
          <w:t>2025-2031年中国光机电一体化行业现状与发展趋势研究报告</w:t>
        </w:r>
      </w:hyperlink>
      <w:r>
        <w:rPr>
          <w:rFonts w:hint="eastAsia"/>
        </w:rPr>
        <w:t>》基于国家统计局及相关协会的权威数据，系统研究了光机电一体化行业的市场需求、市场规模及产业链现状，分析了光机电一体化价格波动、细分市场动态及重点企业的经营表现，科学预测了光机电一体化市场前景与发展趋势，揭示了潜在需求与投资机会，同时指出了光机电一体化行业可能面临的风险。通过对光机电一体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光机电一体化产业概述</w:t>
      </w:r>
      <w:r>
        <w:rPr>
          <w:rFonts w:hint="eastAsia"/>
        </w:rPr>
        <w:br/>
      </w:r>
      <w:r>
        <w:rPr>
          <w:rFonts w:hint="eastAsia"/>
        </w:rPr>
        <w:t>　　第一节 光机电一体化定义</w:t>
      </w:r>
      <w:r>
        <w:rPr>
          <w:rFonts w:hint="eastAsia"/>
        </w:rPr>
        <w:br/>
      </w:r>
      <w:r>
        <w:rPr>
          <w:rFonts w:hint="eastAsia"/>
        </w:rPr>
        <w:t>　　第二节 光机电一体化行业特点</w:t>
      </w:r>
      <w:r>
        <w:rPr>
          <w:rFonts w:hint="eastAsia"/>
        </w:rPr>
        <w:br/>
      </w:r>
      <w:r>
        <w:rPr>
          <w:rFonts w:hint="eastAsia"/>
        </w:rPr>
        <w:t>　　第三节 光机电一体化产业链分析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2024-2025年中国光机电一体化行业运行环境分析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中国光机电一体化运行经济环境分析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中国光机电一体化产业政策环境分析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二、光机电一体化行业主要法规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三、主要光机电一体化产业政策</w:t>
      </w:r>
      <w:r>
        <w:rPr>
          <w:rFonts w:hint="eastAsia"/>
        </w:rPr>
        <w:br/>
      </w:r>
      <w:r>
        <w:rPr>
          <w:rFonts w:hint="eastAsia"/>
        </w:rPr>
        <w:t>　　第三节 中国光机电一体化产业社会环境分析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2024-2025年全球光机电一体化行业发展态势分析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全球光机电一体化市场发展现状分析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全球主要国家光机电一体化市场现状</w:t>
      </w:r>
      <w:r>
        <w:rPr>
          <w:rFonts w:hint="eastAsia"/>
        </w:rPr>
        <w:br/>
      </w:r>
      <w:r>
        <w:rPr>
          <w:rFonts w:hint="eastAsia"/>
        </w:rPr>
        <w:t>　　第三节 全球光机电一体化行业发展趋势预测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中国光机电一体化行业市场分析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2019-2024年中国光机电一体化行业规模情况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一、光机电一体化行业市场规模情况分析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三、光机电一体化行业人员规模情况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2019-2024年中国光机电一体化行业财务能力分析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三、光机电一体化行业营运能力分析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四、光机电一体化行业发展能力分析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2024-2025年中国光机电一体化行业热点动态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2025年中国光机电一体化行业面临的挑战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中国重点地区光机电一体化行业市场调研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中国光机电一体化行业价格走势及影响因素分析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国内光机电一体化行业价格回顾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国内光机电一体化行业价格走势预测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国内光机电一体化行业价格影响因素分析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一、光机电一体化行业客户偏好调查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二、客户对光机电一体化品牌的首要认知渠道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三、光机电一体化品牌忠诚度调查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四、光机电一体化行业客户消费理念调研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2025年光机电一体化行业集中度分析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二、光机电一体化企业集中度分析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三、我国光机电一体化市场竞争趋势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光机电一体化行业重点企业发展调研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光机电一体化企业发展策略分析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光机电一体化市场策略分析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一、光机电一体化价格策略分析</w:t>
      </w:r>
      <w:r>
        <w:rPr>
          <w:rFonts w:hint="eastAsia"/>
        </w:rPr>
        <w:br/>
      </w:r>
      <w:r>
        <w:rPr>
          <w:rFonts w:hint="eastAsia"/>
        </w:rPr>
        <w:t>　　　　二、光机电一体化渠道策略分析</w:t>
      </w:r>
      <w:r>
        <w:rPr>
          <w:rFonts w:hint="eastAsia"/>
        </w:rPr>
        <w:br/>
      </w:r>
      <w:r>
        <w:rPr>
          <w:rFonts w:hint="eastAsia"/>
        </w:rPr>
        <w:t>　　第二节 光机电一体化销售策略分析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提高光机电一体化企业竞争力的策略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一、提高中国光机电一体化企业核心竞争力的对策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二、光机电一体化企业提升竞争力的主要方向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三、影响光机电一体化企业核心竞争力的因素及提升途径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四、提高光机电一体化企业竞争力的策略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光机电一体化行业投资风险与控制策略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光机电一体化行业SWOT模型分析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三、光机电一体化行业机会分析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四、光机电一体化行业风险分析</w:t>
      </w:r>
      <w:r>
        <w:rPr>
          <w:rFonts w:hint="eastAsia"/>
        </w:rPr>
        <w:br/>
      </w:r>
      <w:r>
        <w:rPr>
          <w:rFonts w:hint="eastAsia"/>
        </w:rPr>
        <w:t>　　第二节 光机电一体化行业投资风险及控制策略分析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二、光机电一体化行业政策风险及控制策略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三、光机电一体化行业经营风险及控制策略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四、光机电一体化同业竞争风险及控制策略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五、光机电一体化行业其他风险及控制策略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2025-2031年中国光机电一体化行业投资潜力及发展趋势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2025-2031年光机电一体化行业投资潜力分析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二、光机电一体化行业目标市场需求潜力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三、光机电一体化行业投资潜力综合评判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[中:智:林:]2025-2031年中国光机电一体化行业发展趋势分析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一、2025年光机电一体化市场前景分析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二、2025年光机电一体化发展趋势预测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三、2025-2031年我国光机电一体化行业发展剖析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五、未来光机电一体化行业发展变局剖析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光机电一体化介绍</w:t>
      </w:r>
      <w:r>
        <w:rPr>
          <w:rFonts w:hint="eastAsia"/>
        </w:rPr>
        <w:br/>
      </w:r>
      <w:r>
        <w:rPr>
          <w:rFonts w:hint="eastAsia"/>
        </w:rPr>
        <w:t>　　图表 光机电一体化图片</w:t>
      </w:r>
      <w:r>
        <w:rPr>
          <w:rFonts w:hint="eastAsia"/>
        </w:rPr>
        <w:br/>
      </w:r>
      <w:r>
        <w:rPr>
          <w:rFonts w:hint="eastAsia"/>
        </w:rPr>
        <w:t>　　图表 光机电一体化产业链调研</w:t>
      </w:r>
      <w:r>
        <w:rPr>
          <w:rFonts w:hint="eastAsia"/>
        </w:rPr>
        <w:br/>
      </w:r>
      <w:r>
        <w:rPr>
          <w:rFonts w:hint="eastAsia"/>
        </w:rPr>
        <w:t>　　图表 光机电一体化行业特点</w:t>
      </w:r>
      <w:r>
        <w:rPr>
          <w:rFonts w:hint="eastAsia"/>
        </w:rPr>
        <w:br/>
      </w:r>
      <w:r>
        <w:rPr>
          <w:rFonts w:hint="eastAsia"/>
        </w:rPr>
        <w:t>　　图表 光机电一体化政策</w:t>
      </w:r>
      <w:r>
        <w:rPr>
          <w:rFonts w:hint="eastAsia"/>
        </w:rPr>
        <w:br/>
      </w:r>
      <w:r>
        <w:rPr>
          <w:rFonts w:hint="eastAsia"/>
        </w:rPr>
        <w:t>　　图表 光机电一体化技术 标准</w:t>
      </w:r>
      <w:r>
        <w:rPr>
          <w:rFonts w:hint="eastAsia"/>
        </w:rPr>
        <w:br/>
      </w:r>
      <w:r>
        <w:rPr>
          <w:rFonts w:hint="eastAsia"/>
        </w:rPr>
        <w:t>　　图表 光机电一体化最新消息 动态</w:t>
      </w:r>
      <w:r>
        <w:rPr>
          <w:rFonts w:hint="eastAsia"/>
        </w:rPr>
        <w:br/>
      </w:r>
      <w:r>
        <w:rPr>
          <w:rFonts w:hint="eastAsia"/>
        </w:rPr>
        <w:t>　　图表 光机电一体化行业现状</w:t>
      </w:r>
      <w:r>
        <w:rPr>
          <w:rFonts w:hint="eastAsia"/>
        </w:rPr>
        <w:br/>
      </w:r>
      <w:r>
        <w:rPr>
          <w:rFonts w:hint="eastAsia"/>
        </w:rPr>
        <w:t>　　图表 2019-2024年光机电一体化行业市场容量统计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2019-2024年中国光机电一体化销售统计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2019-2024年中国光机电一体化利润总额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2019-2024年中国光机电一体化企业数量统计</w:t>
      </w:r>
      <w:r>
        <w:rPr>
          <w:rFonts w:hint="eastAsia"/>
        </w:rPr>
        <w:br/>
      </w:r>
      <w:r>
        <w:rPr>
          <w:rFonts w:hint="eastAsia"/>
        </w:rPr>
        <w:t>　　图表 2024年光机电一体化成本和利润分析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光机电一体化品牌分析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**地区光机电一体化市场调研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**地区光机电一体化市场调研</w:t>
      </w:r>
      <w:r>
        <w:rPr>
          <w:rFonts w:hint="eastAsia"/>
        </w:rPr>
        <w:br/>
      </w:r>
      <w:r>
        <w:rPr>
          <w:rFonts w:hint="eastAsia"/>
        </w:rPr>
        <w:t>　　图表 **地区光机电一体化市场需求分析</w:t>
      </w:r>
      <w:r>
        <w:rPr>
          <w:rFonts w:hint="eastAsia"/>
        </w:rPr>
        <w:br/>
      </w:r>
      <w:r>
        <w:rPr>
          <w:rFonts w:hint="eastAsia"/>
        </w:rPr>
        <w:t>　　图表 光机电一体化上游发展</w:t>
      </w:r>
      <w:r>
        <w:rPr>
          <w:rFonts w:hint="eastAsia"/>
        </w:rPr>
        <w:br/>
      </w:r>
      <w:r>
        <w:rPr>
          <w:rFonts w:hint="eastAsia"/>
        </w:rPr>
        <w:t>　　图表 光机电一体化下游发展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光机电一体化企业（一）概况</w:t>
      </w:r>
      <w:r>
        <w:rPr>
          <w:rFonts w:hint="eastAsia"/>
        </w:rPr>
        <w:br/>
      </w:r>
      <w:r>
        <w:rPr>
          <w:rFonts w:hint="eastAsia"/>
        </w:rPr>
        <w:t>　　图表 企业光机电一体化业务</w:t>
      </w:r>
      <w:r>
        <w:rPr>
          <w:rFonts w:hint="eastAsia"/>
        </w:rPr>
        <w:br/>
      </w:r>
      <w:r>
        <w:rPr>
          <w:rFonts w:hint="eastAsia"/>
        </w:rPr>
        <w:t>　　图表 光机电一体化企业（一）经营情况分析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光机电一体化企业（二）简介</w:t>
      </w:r>
      <w:r>
        <w:rPr>
          <w:rFonts w:hint="eastAsia"/>
        </w:rPr>
        <w:br/>
      </w:r>
      <w:r>
        <w:rPr>
          <w:rFonts w:hint="eastAsia"/>
        </w:rPr>
        <w:t>　　图表 企业光机电一体化业务</w:t>
      </w:r>
      <w:r>
        <w:rPr>
          <w:rFonts w:hint="eastAsia"/>
        </w:rPr>
        <w:br/>
      </w:r>
      <w:r>
        <w:rPr>
          <w:rFonts w:hint="eastAsia"/>
        </w:rPr>
        <w:t>　　图表 光机电一体化企业（二）经营情况分析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光机电一体化企业（三）概况</w:t>
      </w:r>
      <w:r>
        <w:rPr>
          <w:rFonts w:hint="eastAsia"/>
        </w:rPr>
        <w:br/>
      </w:r>
      <w:r>
        <w:rPr>
          <w:rFonts w:hint="eastAsia"/>
        </w:rPr>
        <w:t>　　图表 企业光机电一体化业务</w:t>
      </w:r>
      <w:r>
        <w:rPr>
          <w:rFonts w:hint="eastAsia"/>
        </w:rPr>
        <w:br/>
      </w:r>
      <w:r>
        <w:rPr>
          <w:rFonts w:hint="eastAsia"/>
        </w:rPr>
        <w:t>　　图表 光机电一体化企业（三）经营情况分析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光机电一体化企业（四）简介</w:t>
      </w:r>
      <w:r>
        <w:rPr>
          <w:rFonts w:hint="eastAsia"/>
        </w:rPr>
        <w:br/>
      </w:r>
      <w:r>
        <w:rPr>
          <w:rFonts w:hint="eastAsia"/>
        </w:rPr>
        <w:t>　　图表 企业光机电一体化业务</w:t>
      </w:r>
      <w:r>
        <w:rPr>
          <w:rFonts w:hint="eastAsia"/>
        </w:rPr>
        <w:br/>
      </w:r>
      <w:r>
        <w:rPr>
          <w:rFonts w:hint="eastAsia"/>
        </w:rPr>
        <w:t>　　图表 光机电一体化企业（四）经营情况分析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光机电一体化投资、并购情况</w:t>
      </w:r>
      <w:r>
        <w:rPr>
          <w:rFonts w:hint="eastAsia"/>
        </w:rPr>
        <w:br/>
      </w:r>
      <w:r>
        <w:rPr>
          <w:rFonts w:hint="eastAsia"/>
        </w:rPr>
        <w:t>　　图表 光机电一体化优势</w:t>
      </w:r>
      <w:r>
        <w:rPr>
          <w:rFonts w:hint="eastAsia"/>
        </w:rPr>
        <w:br/>
      </w:r>
      <w:r>
        <w:rPr>
          <w:rFonts w:hint="eastAsia"/>
        </w:rPr>
        <w:t>　　图表 光机电一体化劣势</w:t>
      </w:r>
      <w:r>
        <w:rPr>
          <w:rFonts w:hint="eastAsia"/>
        </w:rPr>
        <w:br/>
      </w:r>
      <w:r>
        <w:rPr>
          <w:rFonts w:hint="eastAsia"/>
        </w:rPr>
        <w:t>　　图表 光机电一体化机会</w:t>
      </w:r>
      <w:r>
        <w:rPr>
          <w:rFonts w:hint="eastAsia"/>
        </w:rPr>
        <w:br/>
      </w:r>
      <w:r>
        <w:rPr>
          <w:rFonts w:hint="eastAsia"/>
        </w:rPr>
        <w:t>　　图表 光机电一体化威胁</w:t>
      </w:r>
      <w:r>
        <w:rPr>
          <w:rFonts w:hint="eastAsia"/>
        </w:rPr>
        <w:br/>
      </w:r>
      <w:r>
        <w:rPr>
          <w:rFonts w:hint="eastAsia"/>
        </w:rPr>
        <w:t>　　图表 进入光机电一体化行业壁垒</w:t>
      </w:r>
      <w:r>
        <w:rPr>
          <w:rFonts w:hint="eastAsia"/>
        </w:rPr>
        <w:br/>
      </w:r>
      <w:r>
        <w:rPr>
          <w:rFonts w:hint="eastAsia"/>
        </w:rPr>
        <w:t>　　图表 光机电一体化发展有利因素</w:t>
      </w:r>
      <w:r>
        <w:rPr>
          <w:rFonts w:hint="eastAsia"/>
        </w:rPr>
        <w:br/>
      </w:r>
      <w:r>
        <w:rPr>
          <w:rFonts w:hint="eastAsia"/>
        </w:rPr>
        <w:t>　　图表 光机电一体化发展不利因素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2025-2031年中国光机电一体化行业风险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b9fe55a654d13" w:history="1">
        <w:r>
          <w:rPr>
            <w:rStyle w:val="Hyperlink"/>
          </w:rPr>
          <w:t>2025-2031年中国光机电一体化行业现状与发展趋势研究报告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b9fe55a654d13" w:history="1">
        <w:r>
          <w:rPr>
            <w:rStyle w:val="Hyperlink"/>
          </w:rPr>
          <w:t>https://www.20087.com/3/09/GuangJiDianYiTiHuaFaZhanQuShiFenXi.html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机电一体化专业、光机电一体化实训装置、光电传感器、光机电一体化的系统设计原则主要包括、光机电产品有哪些、光机电一体化实训装置有哪些传感器、光电一体化设备、2011年前十一个月,光机电一体化、光机电一体化集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0854819d4f0c" w:history="1">
      <w:r>
        <w:rPr>
          <w:rStyle w:val="Hyperlink"/>
        </w:rPr>
        <w:t>2025-2031年中国光机电一体化行业现状与发展趋势研究报告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JiDianYiTiHuaFaZhanQuShiFenXi.html" TargetMode="External" Id="Rf8bb9fe55a65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JiDianYiTiHuaFaZhanQuShiFenXi.html" TargetMode="External" Id="R4d6c0854819d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2024-11-10T08:36:00Z</dcterms:created>
  <dcterms:modified xsi:type="dcterms:W3CDTF">2024-11-10T09:36:00Z</dcterms:modified>
  <dc:subject>2025-2031年中国光机电一体化行业现状与发展趋势研究报告</dc:subject>
  <dc:title>2025-2031年中国光机电一体化行业现状与发展趋势研究报告</dc:title>
  <cp:keywords>2025-2031年中国光机电一体化行业现状与发展趋势研究报告</cp:keywords>
  <dc:description>2025-2031年中国光机电一体化行业现状与发展趋势研究报告</dc:description>
</cp:coreProperties>
</file>