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db35d09694bd0" w:history="1">
              <w:r>
                <w:rPr>
                  <w:rStyle w:val="Hyperlink"/>
                </w:rPr>
                <w:t>2026-2032年全球与中国无机电子纸行业发展分析及市场前景报告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db35d09694bd0" w:history="1">
              <w:r>
                <w:rPr>
                  <w:rStyle w:val="Hyperlink"/>
                </w:rPr>
                <w:t>2026-2032年全球与中国无机电子纸行业发展分析及市场前景报告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db35d09694bd0" w:history="1">
                <w:r>
                  <w:rPr>
                    <w:rStyle w:val="Hyperlink"/>
                  </w:rPr>
                  <w:t>https://www.20087.com/5/29/WuJiDianZiZhiDeFaZhanQianJing.html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无机电子纸主要指基于电泳、电润湿或胆固醇液晶等无机/混合材料的反射式显示技术，典型代表为电子墨水屏（E Ink），广泛应用于电子书阅读器、零售价签、公交站牌及工业仪表。该技术核心优势在于超低功耗（仅刷新时耗电）、强光下可视性好及类纸观感，适合静态信息展示场景。近年产品向彩色化、柔性化及视频刷新率提升方向迭代，但色彩饱和度、响应速度及低温性能仍逊于LCD/OLED。在物联网与低碳显示需求驱动下，无机电子纸作为“永远在线”信息窗口的价值日益凸显。</w:t>
      </w:r>
      <w:r>
        <w:rPr>
          <w:rFonts w:hint="eastAsia"/>
        </w:rPr>
        <w:br/>
      </w:r>
      <w:r>
        <w:rPr>
          <w:rFonts w:hint="eastAsia"/>
        </w:rPr>
        <w:t>　　未来，无机电子纸将向全彩高清、快速响应与多功能集成方向突破。市场调研网指出，量子点彩色滤光片与多粒子电泳技术可显著提升色域与亮度；薄膜晶体管（TFT）背板升级将支持局部动态刷新，拓展至可穿戴与车载应用。在能源端，与太阳能薄膜集成的自供能电子纸标签将实现零布线部署。此外，在元宇宙虚实融合场景中，大面积无机电子纸墙可作为低干扰环境信息界面。长远看，在全球减碳与视觉健康关注提升背景下，无机电子纸将从专用显示终端进化为绿色人机交互的基础媒介，在智慧城市与可持续消费电子生态中占据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9db35d09694bd0" w:history="1">
        <w:r>
          <w:rPr>
            <w:rStyle w:val="Hyperlink"/>
          </w:rPr>
          <w:t>2026-2032年全球与中国无机电子纸行业发展分析及市场前景报告</w:t>
        </w:r>
      </w:hyperlink>
      <w:r>
        <w:rPr>
          <w:rFonts w:hint="eastAsia"/>
        </w:rPr>
        <w:t>》，2025年无机电子纸行业市场规模达 亿元，预计2032年市场规模将达 亿元，期间年均复合增长率（CAGR）达 %。报告依托权威数据资源和长期市场监测，对无机电子纸市场现状进行了系统分析，并结合无机电子纸行业特点对未来发展趋势作出科学预判。报告深入探讨了无机电子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按产品类型细分，全球无机电子纸市场规模2021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1-3英寸电子纸</w:t>
      </w:r>
      <w:r>
        <w:rPr>
          <w:rFonts w:hint="eastAsia"/>
        </w:rPr>
        <w:br/>
      </w:r>
      <w:r>
        <w:rPr>
          <w:rFonts w:hint="eastAsia"/>
        </w:rPr>
        <w:t>　　　　1.3.3 3.1-6英寸电子纸</w:t>
      </w:r>
      <w:r>
        <w:rPr>
          <w:rFonts w:hint="eastAsia"/>
        </w:rPr>
        <w:br/>
      </w:r>
      <w:r>
        <w:rPr>
          <w:rFonts w:hint="eastAsia"/>
        </w:rPr>
        <w:t>　　　　1.3.4 6.1-10英寸电子纸</w:t>
      </w:r>
      <w:r>
        <w:rPr>
          <w:rFonts w:hint="eastAsia"/>
        </w:rPr>
        <w:br/>
      </w:r>
      <w:r>
        <w:rPr>
          <w:rFonts w:hint="eastAsia"/>
        </w:rPr>
        <w:t>　　　　1.3.5 高于10英寸电子纸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按应用细分，全球无机电子纸市场规模2021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电子货架标签</w:t>
      </w:r>
      <w:r>
        <w:rPr>
          <w:rFonts w:hint="eastAsia"/>
        </w:rPr>
        <w:br/>
      </w:r>
      <w:r>
        <w:rPr>
          <w:rFonts w:hint="eastAsia"/>
        </w:rPr>
        <w:t>　　　　1.4.3 电子阅读器</w:t>
      </w:r>
      <w:r>
        <w:rPr>
          <w:rFonts w:hint="eastAsia"/>
        </w:rPr>
        <w:br/>
      </w:r>
      <w:r>
        <w:rPr>
          <w:rFonts w:hint="eastAsia"/>
        </w:rPr>
        <w:t>　　　　1.4.4 其它应用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无机电子纸行业发展总体概况</w:t>
      </w:r>
      <w:r>
        <w:rPr>
          <w:rFonts w:hint="eastAsia"/>
        </w:rPr>
        <w:br/>
      </w:r>
      <w:r>
        <w:rPr>
          <w:rFonts w:hint="eastAsia"/>
        </w:rPr>
        <w:t>　　　　1.5.2 无机电子纸行业发展主要特点</w:t>
      </w:r>
      <w:r>
        <w:rPr>
          <w:rFonts w:hint="eastAsia"/>
        </w:rPr>
        <w:br/>
      </w:r>
      <w:r>
        <w:rPr>
          <w:rFonts w:hint="eastAsia"/>
        </w:rPr>
        <w:t>　　　　1.5.3 无机电子纸行业发展影响因素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无机电子纸有利因素</w:t>
      </w:r>
      <w:r>
        <w:rPr>
          <w:rFonts w:hint="eastAsia"/>
        </w:rPr>
        <w:br/>
      </w:r>
      <w:r>
        <w:rPr>
          <w:rFonts w:hint="eastAsia"/>
        </w:rPr>
        <w:t>　　　　1.5.3 .2 无机电子纸不利因素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全球市场，近三年无机电子纸主要企业占有率及排名（按销量）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无机电子纸主要企业在国际市场占有率（按销量，2023-2026）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2025年无机电子纸主要企业在国际市场排名（按销量）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全球市场主要企业无机电子纸销量（2023-2026）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全球市场，近三年无机电子纸主要企业占有率及排名（按收入）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无机电子纸主要企业在国际市场占有率（按收入，2023-2026）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2025年无机电子纸主要企业在国际市场排名（按收入）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全球市场主要企业无机电子纸销售收入（2023-2026）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全球市场主要企业无机电子纸销售价格（2023-2026）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中国市场，近三年无机电子纸主要企业占有率及排名（按销量）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无机电子纸主要企业在中国市场占有率（按销量，2023-2026）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2025年无机电子纸主要企业在中国市场排名（按销量）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中国市场主要企业无机电子纸销量（2023-2026）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中国市场，近三年无机电子纸主要企业占有率及排名（按收入）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无机电子纸主要企业在中国市场占有率（按收入，2023-2026）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2025年无机电子纸主要企业在中国市场排名（按收入）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中国市场主要企业无机电子纸销售收入（2023-2026）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全球主要厂商无机电子纸总部及产地分布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全球主要厂商成立时间及无机电子纸商业化日期</w:t>
      </w:r>
      <w:r>
        <w:rPr>
          <w:rFonts w:hint="eastAsia"/>
        </w:rPr>
        <w:br/>
      </w:r>
      <w:r>
        <w:rPr>
          <w:rFonts w:hint="eastAsia"/>
        </w:rPr>
        <w:t>　　2.8 全球主要厂商无机电子纸产品类型及应用</w:t>
      </w:r>
      <w:r>
        <w:rPr>
          <w:rFonts w:hint="eastAsia"/>
        </w:rPr>
        <w:br/>
      </w:r>
      <w:r>
        <w:rPr>
          <w:rFonts w:hint="eastAsia"/>
        </w:rPr>
        <w:t>　　2.9 无机电子纸行业集中度、竞争程度分析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无机电子纸行业集中度分析：2025年全球Top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全球无机电子纸第一梯队、第二梯队和第三梯队生产商（品牌）及市场份额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全球无机电子纸总体规模分析</w:t>
      </w:r>
      <w:r>
        <w:rPr>
          <w:rFonts w:hint="eastAsia"/>
        </w:rPr>
        <w:br/>
      </w:r>
      <w:r>
        <w:rPr>
          <w:rFonts w:hint="eastAsia"/>
        </w:rPr>
        <w:t>　　3.1 全球无机电子纸供需现状及预测（2021-2032）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全球无机电子纸产能、产量、产能利用率及发展趋势（2021-2032）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全球无机电子纸产量、需求量及发展趋势（2021-2032）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全球主要地区无机电子纸产量及发展趋势（2021-2032）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全球主要地区无机电子纸产量（2021-2026）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全球主要地区无机电子纸产量（2027-2032）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全球主要地区无机电子纸产量市场份额（2021-2032）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中国无机电子纸供需现状及预测（2021-2032）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中国无机电子纸产能、产量、产能利用率及发展趋势（2021-2032）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中国无机电子纸产量、市场需求量及发展趋势（2021-2032）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中国市场无机电子纸进出口（2021-2032）</w:t>
      </w:r>
      <w:r>
        <w:rPr>
          <w:rFonts w:hint="eastAsia"/>
        </w:rPr>
        <w:br/>
      </w:r>
      <w:r>
        <w:rPr>
          <w:rFonts w:hint="eastAsia"/>
        </w:rPr>
        <w:t>　　3.4 全球无机电子纸销量及销售额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全球市场无机电子纸销售额（2021-2032）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全球市场无机电子纸销量（2021-2032）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全球市场无机电子纸价格趋势（2021-2032）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全球无机电子纸主要地区分析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全球主要地区无机电子纸市场规模分析：2021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全球主要地区无机电子纸销售收入及市场份额（2021-2026）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全球主要地区无机电子纸销售收入预测（2027-2032）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全球主要地区无机电子纸销量分析：2021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全球主要地区无机电子纸销量及市场份额（2021-2026）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全球主要地区无机电子纸销量及市场份额预测（2027-2032）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中东市场无机电子纸销量、收入及增长率（2021-2032）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无机电子纸销量、收入、价格及毛利率（2021-2026）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无机电子纸销量、收入、价格及毛利率（2021-2026）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无机电子纸销量、收入、价格及毛利率（2021-2026）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无机电子纸销量、收入、价格及毛利率（2021-2026）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不同产品类型无机电子纸分析</w:t>
      </w:r>
      <w:r>
        <w:rPr>
          <w:rFonts w:hint="eastAsia"/>
        </w:rPr>
        <w:br/>
      </w:r>
      <w:r>
        <w:rPr>
          <w:rFonts w:hint="eastAsia"/>
        </w:rPr>
        <w:t>　　6.1 全球不同产品类型无机电子纸销量（2021-2032）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全球不同产品类型无机电子纸销量及市场份额（2021-2026）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全球不同产品类型无机电子纸销量预测（2027-2032）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全球不同产品类型无机电子纸收入（2021-2032）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全球不同产品类型无机电子纸收入及市场份额（2021-2026）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全球不同产品类型无机电子纸收入预测（2027-2032）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全球不同产品类型无机电子纸价格走势（2021-2032）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中国不同产品类型无机电子纸销量（2021-2032）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中国不同产品类型无机电子纸销量及市场份额（2021-2026）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中国不同产品类型无机电子纸销量预测（2027-2032）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中国不同产品类型无机电子纸收入（2021-2032）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中国不同产品类型无机电子纸收入及市场份额（2021-2026）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中国不同产品类型无机电子纸收入预测（2027-2032）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不同应用无机电子纸分析</w:t>
      </w:r>
      <w:r>
        <w:rPr>
          <w:rFonts w:hint="eastAsia"/>
        </w:rPr>
        <w:br/>
      </w:r>
      <w:r>
        <w:rPr>
          <w:rFonts w:hint="eastAsia"/>
        </w:rPr>
        <w:t>　　7.1 全球不同应用无机电子纸销量（2021-2032）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全球不同应用无机电子纸销量及市场份额（2021-2026）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全球不同应用无机电子纸销量预测（2027-2032）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全球不同应用无机电子纸收入（2021-2032）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全球不同应用无机电子纸收入及市场份额（2021-2026）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全球不同应用无机电子纸收入预测（2027-2032）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全球不同应用无机电子纸价格走势（2021-2032）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中国不同应用无机电子纸销量（2021-2032）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中国不同应用无机电子纸销量及市场份额（2021-2026）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中国不同应用无机电子纸销量预测（2027-2032）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中国不同应用无机电子纸收入（2021-2032）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中国不同应用无机电子纸收入及市场份额（2021-2026）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中国不同应用无机电子纸收入预测（2027-2032）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无机电子纸行业发展趋势</w:t>
      </w:r>
      <w:r>
        <w:rPr>
          <w:rFonts w:hint="eastAsia"/>
        </w:rPr>
        <w:br/>
      </w:r>
      <w:r>
        <w:rPr>
          <w:rFonts w:hint="eastAsia"/>
        </w:rPr>
        <w:t>　　8.2 无机电子纸行业主要驱动因素</w:t>
      </w:r>
      <w:r>
        <w:rPr>
          <w:rFonts w:hint="eastAsia"/>
        </w:rPr>
        <w:br/>
      </w:r>
      <w:r>
        <w:rPr>
          <w:rFonts w:hint="eastAsia"/>
        </w:rPr>
        <w:t>　　8.3 无机电子纸中国企业SWOT分析</w:t>
      </w:r>
      <w:r>
        <w:rPr>
          <w:rFonts w:hint="eastAsia"/>
        </w:rPr>
        <w:br/>
      </w:r>
      <w:r>
        <w:rPr>
          <w:rFonts w:hint="eastAsia"/>
        </w:rPr>
        <w:t>　　8.4 中国无机电子纸行业政策环境分析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无机电子纸行业产业链简介</w:t>
      </w:r>
      <w:r>
        <w:rPr>
          <w:rFonts w:hint="eastAsia"/>
        </w:rPr>
        <w:br/>
      </w:r>
      <w:r>
        <w:rPr>
          <w:rFonts w:hint="eastAsia"/>
        </w:rPr>
        <w:t>　　　　9.1.1 无机电子纸行业供应链分析</w:t>
      </w:r>
      <w:r>
        <w:rPr>
          <w:rFonts w:hint="eastAsia"/>
        </w:rPr>
        <w:br/>
      </w:r>
      <w:r>
        <w:rPr>
          <w:rFonts w:hint="eastAsia"/>
        </w:rPr>
        <w:t>　　　　9.1.2 无机电子纸主要原料及供应情况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无机电子纸行业采购模式</w:t>
      </w:r>
      <w:r>
        <w:rPr>
          <w:rFonts w:hint="eastAsia"/>
        </w:rPr>
        <w:br/>
      </w:r>
      <w:r>
        <w:rPr>
          <w:rFonts w:hint="eastAsia"/>
        </w:rPr>
        <w:t>　　9.3 无机电子纸行业生产模式</w:t>
      </w:r>
      <w:r>
        <w:rPr>
          <w:rFonts w:hint="eastAsia"/>
        </w:rPr>
        <w:br/>
      </w:r>
      <w:r>
        <w:rPr>
          <w:rFonts w:hint="eastAsia"/>
        </w:rPr>
        <w:t>　　9.4 无机电子纸行业销售模式及销售渠道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按产品类型细分，全球无机电子纸市场规模2021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按应用细分，全球无机电子纸市场规模（CAGR）2021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无机电子纸行业发展主要特点</w:t>
      </w:r>
      <w:r>
        <w:rPr>
          <w:rFonts w:hint="eastAsia"/>
        </w:rPr>
        <w:br/>
      </w:r>
      <w:r>
        <w:rPr>
          <w:rFonts w:hint="eastAsia"/>
        </w:rPr>
        <w:t>　　表 4： 无机电子纸行业发展有利因素分析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无机电子纸行业发展不利因素分析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进入无机电子纸行业壁垒</w:t>
      </w:r>
      <w:r>
        <w:rPr>
          <w:rFonts w:hint="eastAsia"/>
        </w:rPr>
        <w:br/>
      </w:r>
      <w:r>
        <w:rPr>
          <w:rFonts w:hint="eastAsia"/>
        </w:rPr>
        <w:t>　　表 7： 无机电子纸主要企业在国际市场占有率（按销量，2023-2026）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2025年无机电子纸主要企业在国际市场排名（按销量）&amp;（千片）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全球市场主要企业无机电子纸销量（2023-2026）&amp;（千片）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无机电子纸主要企业在国际市场占有率（按收入，2023-2026）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2025年无机电子纸主要企业在国际市场排名（按收入）&amp;（万元）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全球市场主要企业无机电子纸销售收入（2023-2026）&amp;（万元）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全球市场主要企业无机电子纸销售价格（2023-2026）&amp;（元/片）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无机电子纸主要企业在中国市场占有率（按销量，2023-2026）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2025年无机电子纸主要企业在中国市场排名（按销量）&amp;（千片）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中国市场主要企业无机电子纸销量（2023-2026）&amp;（千片）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无机电子纸主要企业在中国市场占有率（按收入，2023-2026）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2025年无机电子纸主要企业在中国市场排名（按收入）&amp;（万元）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中国市场主要企业无机电子纸销售收入（2023-2026）&amp;（万元）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全球主要厂商无机电子纸总部及产地分布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全球主要厂商成立时间及无机电子纸商业化日期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全球主要厂商无机电子纸产品类型及应用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2025年全球无机电子纸主要厂商市场地位（第一梯队、第二梯队和第三梯队）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全球无机电子纸市场投资、并购等现状分析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全球主要地区无机电子纸产量增速（CAGR）：（2021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全球主要地区无机电子纸产量（2021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全球主要地区无机电子纸产量（2021-2026）&amp;（千片）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全球主要地区无机电子纸产量（2027-2032）&amp;（千片）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全球主要地区无机电子纸产量市场份额（2021-2026）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全球主要地区无机电子纸产量市场份额（2027-2032）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中国市场无机电子纸产量、销量、进出口（2021-2026）&amp;（千片）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中国市场无机电子纸产量、销量、进出口预测（2027-2032）&amp;（千片）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全球主要地区无机电子纸销售收入增速：（2021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全球主要地区无机电子纸销售收入（2021-2026）&amp;（万元）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全球主要地区无机电子纸销售收入市场份额（2021-2026）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全球主要地区无机电子纸收入（2027-2032）&amp;（万元）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全球主要地区无机电子纸收入市场份额（2027-2032）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全球主要地区无机电子纸销量（千片）：2021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全球主要地区无机电子纸销量（2021-2026）&amp;（千片）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全球主要地区无机电子纸销量市场份额（2021-2026）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全球主要地区无机电子纸销量（2027-2032）&amp;（千片）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全球主要地区无机电子纸销量份额（2027-2032）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无机电子纸销量（千片）、收入（万元）、价格（元/片）及毛利率（2021-2026）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无机电子纸销量（千片）、收入（万元）、价格（元/片）及毛利率（2021-2026）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无机电子纸销量（千片）、收入（万元）、价格（元/片）及毛利率（2021-2026）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无机电子纸生产基地、销售区域、竞争对手及市场地位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无机电子纸产品规格、参数及市场应用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无机电子纸销量（千片）、收入（万元）、价格（元/片）及毛利率（2021-2026）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全球不同产品类型无机电子纸销量（2021-2026）&amp;（千片）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64： 全球不同产品类型无机电子纸销量市场份额（2021-2026）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全球不同产品类型无机电子纸销量预测（2027-2032）&amp;（千片）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全球市场不同产品类型无机电子纸销量市场份额预测（2027-2032）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全球不同产品类型无机电子纸收入（2021-2026）&amp;（万元）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全球不同产品类型无机电子纸收入市场份额（2021-2026）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全球不同产品类型无机电子纸收入预测（2027-2032）&amp;（万元）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全球不同产品类型无机电子纸收入市场份额预测（2027-2032）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中国不同产品类型无机电子纸销量（2021-2026）&amp;（千片）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72： 中国不同产品类型无机电子纸销量市场份额（2021-2026）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中国不同产品类型无机电子纸销量预测（2027-2032）&amp;（千片）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全球市场不同产品类型无机电子纸销量市场份额预测（2027-2032）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中国不同产品类型无机电子纸收入（2021-2026）&amp;（万元）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中国不同产品类型无机电子纸收入市场份额（2021-2026）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中国不同产品类型无机电子纸收入预测（2027-2032）&amp;（万元）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中国不同产品类型无机电子纸收入市场份额预测（2027-2032）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全球不同应用无机电子纸销量（2021-2026）&amp;（千片）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全球不同应用无机电子纸销量市场份额（2021-2026）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全球不同应用无机电子纸销量预测（2027-2032）&amp;（千片）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全球市场不同应用无机电子纸销量市场份额预测（2027-2032）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全球不同应用无机电子纸收入（2021-2026）&amp;（万元）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全球不同应用无机电子纸收入市场份额（2021-2026）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全球不同应用无机电子纸收入预测（2027-2032）&amp;（万元）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全球不同应用无机电子纸收入市场份额预测（2027-2032）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中国不同应用无机电子纸销量（2021-2026）&amp;（千片）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中国不同应用无机电子纸销量市场份额（2021-2026）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中国不同应用无机电子纸销量预测（2027-2032）&amp;（千片）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中国市场不同应用无机电子纸销量市场份额预测（2027-2032）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中国不同应用无机电子纸收入（2021-2026）&amp;（万元）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中国不同应用无机电子纸收入市场份额（2021-2026）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中国不同应用无机电子纸收入预测（2027-2032）&amp;（万元）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中国不同应用无机电子纸收入市场份额预测（2027-2032）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无机电子纸行业发展趋势</w:t>
      </w:r>
      <w:r>
        <w:rPr>
          <w:rFonts w:hint="eastAsia"/>
        </w:rPr>
        <w:br/>
      </w:r>
      <w:r>
        <w:rPr>
          <w:rFonts w:hint="eastAsia"/>
        </w:rPr>
        <w:t>　　表 96： 无机电子纸行业主要驱动因素</w:t>
      </w:r>
      <w:r>
        <w:rPr>
          <w:rFonts w:hint="eastAsia"/>
        </w:rPr>
        <w:br/>
      </w:r>
      <w:r>
        <w:rPr>
          <w:rFonts w:hint="eastAsia"/>
        </w:rPr>
        <w:t>　　表 97： 无机电子纸行业供应链分析</w:t>
      </w:r>
      <w:r>
        <w:rPr>
          <w:rFonts w:hint="eastAsia"/>
        </w:rPr>
        <w:br/>
      </w:r>
      <w:r>
        <w:rPr>
          <w:rFonts w:hint="eastAsia"/>
        </w:rPr>
        <w:t>　　表 98： 无机电子纸上游原料供应商</w:t>
      </w:r>
      <w:r>
        <w:rPr>
          <w:rFonts w:hint="eastAsia"/>
        </w:rPr>
        <w:br/>
      </w:r>
      <w:r>
        <w:rPr>
          <w:rFonts w:hint="eastAsia"/>
        </w:rPr>
        <w:t>　　表 99： 无机电子纸主要地区不同应用客户分析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无机电子纸典型经销商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无机电子纸产品图片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全球不同产品类型无机电子纸销售额2021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全球不同产品类型无机电子纸市场份额2025 &amp; 2032</w:t>
      </w:r>
      <w:r>
        <w:rPr>
          <w:rFonts w:hint="eastAsia"/>
        </w:rPr>
        <w:br/>
      </w:r>
      <w:r>
        <w:rPr>
          <w:rFonts w:hint="eastAsia"/>
        </w:rPr>
        <w:t>　　图 4： 1-3英寸电子纸产品图片</w:t>
      </w:r>
      <w:r>
        <w:rPr>
          <w:rFonts w:hint="eastAsia"/>
        </w:rPr>
        <w:br/>
      </w:r>
      <w:r>
        <w:rPr>
          <w:rFonts w:hint="eastAsia"/>
        </w:rPr>
        <w:t>　　图 5： 3.1-6英寸电子纸产品图片</w:t>
      </w:r>
      <w:r>
        <w:rPr>
          <w:rFonts w:hint="eastAsia"/>
        </w:rPr>
        <w:br/>
      </w:r>
      <w:r>
        <w:rPr>
          <w:rFonts w:hint="eastAsia"/>
        </w:rPr>
        <w:t>　　图 6： 6.1-10英寸电子纸产品图片</w:t>
      </w:r>
      <w:r>
        <w:rPr>
          <w:rFonts w:hint="eastAsia"/>
        </w:rPr>
        <w:br/>
      </w:r>
      <w:r>
        <w:rPr>
          <w:rFonts w:hint="eastAsia"/>
        </w:rPr>
        <w:t>　　图 7： 高于10英寸电子纸产品图片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全球不同应用无机电子纸市场份额2025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电子货架标签</w:t>
      </w:r>
      <w:r>
        <w:rPr>
          <w:rFonts w:hint="eastAsia"/>
        </w:rPr>
        <w:br/>
      </w:r>
      <w:r>
        <w:rPr>
          <w:rFonts w:hint="eastAsia"/>
        </w:rPr>
        <w:t>　　图 11： 电子阅读器</w:t>
      </w:r>
      <w:r>
        <w:rPr>
          <w:rFonts w:hint="eastAsia"/>
        </w:rPr>
        <w:br/>
      </w:r>
      <w:r>
        <w:rPr>
          <w:rFonts w:hint="eastAsia"/>
        </w:rPr>
        <w:t>　　图 12： 其它应用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2025年全球前五大生产商无机电子纸市场份额</w:t>
      </w:r>
      <w:r>
        <w:rPr>
          <w:rFonts w:hint="eastAsia"/>
        </w:rPr>
        <w:br/>
      </w:r>
      <w:r>
        <w:rPr>
          <w:rFonts w:hint="eastAsia"/>
        </w:rPr>
        <w:t>　　图 14： 2025年全球无机电子纸第一梯队、第二梯队和第三梯队厂商及市场份额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全球无机电子纸产能、产量、产能利用率及发展趋势（2021-2032）&amp;（千片）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全球无机电子纸产量、需求量及发展趋势（2021-2032）&amp;（千片）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全球主要地区无机电子纸产量市场份额（2021-2032）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中国无机电子纸产能、产量、产能利用率及发展趋势（2021-2032）&amp;（千片）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中国无机电子纸产量、市场需求量及发展趋势（2021-2032）&amp;（千片）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全球无机电子纸市场销售额及增长率：（2021-2032）&amp;（万元）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全球市场无机电子纸市场规模：2021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全球市场无机电子纸价格趋势（2021-2032）&amp;（元/片）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全球主要地区无机电子纸销售收入（2021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全球主要地区无机电子纸销售收入市场份额（2021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南美市场无机电子纸收入及增长率（2021-2032）&amp;（万元）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中东市场无机电子纸销量及增长率（2021-2032）&amp;（千片）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中东市场无机电子纸收入及增长率（2021-2032）&amp;（万元）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全球不同产品类型无机电子纸价格走势（2021-2032）&amp;（元/片）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全球不同应用无机电子纸价格走势（2021-2032）&amp;（元/片）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无机电子纸中国企业SWOT分析</w:t>
      </w:r>
      <w:r>
        <w:rPr>
          <w:rFonts w:hint="eastAsia"/>
        </w:rPr>
        <w:br/>
      </w:r>
      <w:r>
        <w:rPr>
          <w:rFonts w:hint="eastAsia"/>
        </w:rPr>
        <w:t>　　图 45： 无机电子纸产业链</w:t>
      </w:r>
      <w:r>
        <w:rPr>
          <w:rFonts w:hint="eastAsia"/>
        </w:rPr>
        <w:br/>
      </w:r>
      <w:r>
        <w:rPr>
          <w:rFonts w:hint="eastAsia"/>
        </w:rPr>
        <w:t>　　图 46： 无机电子纸行业采购模式分析</w:t>
      </w:r>
      <w:r>
        <w:rPr>
          <w:rFonts w:hint="eastAsia"/>
        </w:rPr>
        <w:br/>
      </w:r>
      <w:r>
        <w:rPr>
          <w:rFonts w:hint="eastAsia"/>
        </w:rPr>
        <w:t>　　图 47： 无机电子纸行业生产模式</w:t>
      </w:r>
      <w:r>
        <w:rPr>
          <w:rFonts w:hint="eastAsia"/>
        </w:rPr>
        <w:br/>
      </w:r>
      <w:r>
        <w:rPr>
          <w:rFonts w:hint="eastAsia"/>
        </w:rPr>
        <w:t>　　图 48： 无机电子纸行业销售模式分析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db35d09694bd0" w:history="1">
        <w:r>
          <w:rPr>
            <w:rStyle w:val="Hyperlink"/>
          </w:rPr>
          <w:t>2026-2032年全球与中国无机电子纸行业发展分析及市场前景报告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db35d09694bd0" w:history="1">
        <w:r>
          <w:rPr>
            <w:rStyle w:val="Hyperlink"/>
          </w:rPr>
          <w:t>https://www.20087.com/5/29/WuJiDianZiZhiDeFaZhanQianJing.html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b2e9f3bfc4e60" w:history="1">
      <w:r>
        <w:rPr>
          <w:rStyle w:val="Hyperlink"/>
        </w:rPr>
        <w:t>2026-2032年全球与中国无机电子纸行业发展分析及市场前景报告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uJiDianZiZhiDeFaZhanQianJing.html" TargetMode="External" Id="R419db35d0969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uJiDianZiZhiDeFaZhanQianJing.html" TargetMode="External" Id="Rc8db2e9f3bfc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2026-03-23T00:11:13Z</dcterms:created>
  <dcterms:modified xsi:type="dcterms:W3CDTF">2026-03-23T01:11:13Z</dcterms:modified>
  <dc:subject>2026-2032年全球与中国无机电子纸行业发展分析及市场前景报告</dc:subject>
  <dc:title>2026-2032年全球与中国无机电子纸行业发展分析及市场前景报告</dc:title>
  <cp:keywords>2026-2032年全球与中国无机电子纸行业发展分析及市场前景报告</cp:keywords>
  <dc:description>2026-2032年全球与中国无机电子纸行业发展分析及市场前景报告</dc:description>
</cp:coreProperties>
</file>