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275fc819147dd" w:history="1">
              <w:r>
                <w:rPr>
                  <w:rStyle w:val="Hyperlink"/>
                </w:rPr>
                <w:t>2025-2031年中国超细线行业发展研究与前景分析报告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275fc819147dd" w:history="1">
              <w:r>
                <w:rPr>
                  <w:rStyle w:val="Hyperlink"/>
                </w:rPr>
                <w:t>2025-2031年中国超细线行业发展研究与前景分析报告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275fc819147dd" w:history="1">
                <w:r>
                  <w:rPr>
                    <w:rStyle w:val="Hyperlink"/>
                  </w:rPr>
                  <w:t>https://www.20087.com/5/89/ChaoXiXianShiChangXianZhuangHeQianJing.html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线指直径小于0.1毫米的金属丝或其他纤维材料，广泛应用于电子元件、医疗器材等领域。随着科技的进步，超细线的制造工艺不断改进，实现了更高的强度和更好的导电性。现代超细线不仅能满足传统行业的需求，还在新兴领域展现出巨大潜力，如可穿戴设备中的微型传感器。然而，尽管市场需求稳定，但超细线的生产过程非常精细，对生产设备和技术要求极高，导致生产成本较高。此外，市场上产品质量差异较大，部分低价产品可能存在断裂强度不足或表面处理不佳的问题，影响最终产品的性能。</w:t>
      </w:r>
      <w:r>
        <w:rPr>
          <w:rFonts w:hint="eastAsia"/>
        </w:rPr>
        <w:br/>
      </w:r>
      <w:r>
        <w:rPr>
          <w:rFonts w:hint="eastAsia"/>
        </w:rPr>
        <w:t>　　随着纳米技术和新材料科学的发展，超细线将更加高性能和多样化。例如，开发出具有自修复功能的超细线，延长使用寿命；利用石墨烯等新型材料增强导电性和柔韧性，拓宽应用场景。此外，随着个性化服务需求的增长，未来的超细线还将提供更多定制化的选项，根据不同应用场景调整线径、材质及表面涂层，进一步提升用户体验。考虑到全球范围内对高科技产品的需求增加，建立完善的质量控制体系和标准化流程，确保超细线的质量稳定性和一致性，将是企业保持竞争力的关键因素之一。同时，随着医疗健康领域的快速发展，超细线在微创手术器械等方面的应用也将迎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275fc819147dd" w:history="1">
        <w:r>
          <w:rPr>
            <w:rStyle w:val="Hyperlink"/>
          </w:rPr>
          <w:t>2025-2031年中国超细线行业发展研究与前景分析报告</w:t>
        </w:r>
      </w:hyperlink>
      <w:r>
        <w:rPr>
          <w:rFonts w:hint="eastAsia"/>
        </w:rPr>
        <w:t>》依托国家统计局、相关行业协会及科研单位提供的权威数据，全面分析了超细线行业发展环境、产业链结构、市场供需状况及价格变化，重点研究了超细线行业内主要企业的经营现状。报告对超细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超细线行业概述</w:t>
      </w:r>
      <w:r>
        <w:rPr>
          <w:rFonts w:hint="eastAsia"/>
        </w:rPr>
        <w:br/>
      </w:r>
      <w:r>
        <w:rPr>
          <w:rFonts w:hint="eastAsia"/>
        </w:rPr>
        <w:t>　　第一节 超细线定义与分类</w:t>
      </w:r>
      <w:r>
        <w:rPr>
          <w:rFonts w:hint="eastAsia"/>
        </w:rPr>
        <w:br/>
      </w:r>
      <w:r>
        <w:rPr>
          <w:rFonts w:hint="eastAsia"/>
        </w:rPr>
        <w:t>　　第二节 超细线应用领域</w:t>
      </w:r>
      <w:r>
        <w:rPr>
          <w:rFonts w:hint="eastAsia"/>
        </w:rPr>
        <w:br/>
      </w:r>
      <w:r>
        <w:rPr>
          <w:rFonts w:hint="eastAsia"/>
        </w:rPr>
        <w:t>　　第三节 超细线行业经济指标分析</w:t>
      </w:r>
      <w:r>
        <w:rPr>
          <w:rFonts w:hint="eastAsia"/>
        </w:rPr>
        <w:br/>
      </w:r>
      <w:r>
        <w:rPr>
          <w:rFonts w:hint="eastAsia"/>
        </w:rPr>
        <w:t>　　　　一、超细线行业赢利性评估</w:t>
      </w:r>
      <w:r>
        <w:rPr>
          <w:rFonts w:hint="eastAsia"/>
        </w:rPr>
        <w:br/>
      </w:r>
      <w:r>
        <w:rPr>
          <w:rFonts w:hint="eastAsia"/>
        </w:rPr>
        <w:t>　　　　二、超细线行业成长速度分析</w:t>
      </w:r>
      <w:r>
        <w:rPr>
          <w:rFonts w:hint="eastAsia"/>
        </w:rPr>
        <w:br/>
      </w:r>
      <w:r>
        <w:rPr>
          <w:rFonts w:hint="eastAsia"/>
        </w:rPr>
        <w:t>　　　　三、超细线附加值提升空间探讨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四、超细线行业进入壁垒分析</w:t>
      </w:r>
      <w:r>
        <w:rPr>
          <w:rFonts w:hint="eastAsia"/>
        </w:rPr>
        <w:br/>
      </w:r>
      <w:r>
        <w:rPr>
          <w:rFonts w:hint="eastAsia"/>
        </w:rPr>
        <w:t>　　　　五、超细线行业风险性评估</w:t>
      </w:r>
      <w:r>
        <w:rPr>
          <w:rFonts w:hint="eastAsia"/>
        </w:rPr>
        <w:br/>
      </w:r>
      <w:r>
        <w:rPr>
          <w:rFonts w:hint="eastAsia"/>
        </w:rPr>
        <w:t>　　　　六、超细线行业周期性分析</w:t>
      </w:r>
      <w:r>
        <w:rPr>
          <w:rFonts w:hint="eastAsia"/>
        </w:rPr>
        <w:br/>
      </w:r>
      <w:r>
        <w:rPr>
          <w:rFonts w:hint="eastAsia"/>
        </w:rPr>
        <w:t>　　　　七、超细线行业竞争程度指标</w:t>
      </w:r>
      <w:r>
        <w:rPr>
          <w:rFonts w:hint="eastAsia"/>
        </w:rPr>
        <w:br/>
      </w:r>
      <w:r>
        <w:rPr>
          <w:rFonts w:hint="eastAsia"/>
        </w:rPr>
        <w:t>　　　　八、超细线行业成熟度综合分析</w:t>
      </w:r>
      <w:r>
        <w:rPr>
          <w:rFonts w:hint="eastAsia"/>
        </w:rPr>
        <w:br/>
      </w:r>
      <w:r>
        <w:rPr>
          <w:rFonts w:hint="eastAsia"/>
        </w:rPr>
        <w:t>　　第四节 超细线产业链及经营模式分析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三、超细线销售模式与渠道策略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全球超细线市场发展分析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2024-2025年全球超细线行业发展分析</w:t>
      </w:r>
      <w:r>
        <w:rPr>
          <w:rFonts w:hint="eastAsia"/>
        </w:rPr>
        <w:br/>
      </w:r>
      <w:r>
        <w:rPr>
          <w:rFonts w:hint="eastAsia"/>
        </w:rPr>
        <w:t>　　　　一、全球超细线行业市场规模与趋势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二、全球超细线行业发展特点</w:t>
      </w:r>
      <w:r>
        <w:rPr>
          <w:rFonts w:hint="eastAsia"/>
        </w:rPr>
        <w:br/>
      </w:r>
      <w:r>
        <w:rPr>
          <w:rFonts w:hint="eastAsia"/>
        </w:rPr>
        <w:t>　　　　三、全球超细线行业竞争格局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主要国家与地区超细线市场分析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2025-2031年全球超细线行业发展趋势与前景预测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一、超细线行业发展趋势</w:t>
      </w:r>
      <w:r>
        <w:rPr>
          <w:rFonts w:hint="eastAsia"/>
        </w:rPr>
        <w:br/>
      </w:r>
      <w:r>
        <w:rPr>
          <w:rFonts w:hint="eastAsia"/>
        </w:rPr>
        <w:t>　　　　二、超细线行业发展潜力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2024-2025年超细线产能与投资动态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一、国内超细线产能现状与利用效率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二、超细线产能扩张与投资动态分析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2025-2031年超细线行业产量统计与趋势预测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一、2019-2024年超细线行业产量与增长趋势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1、2019-2024年超细线产量及增长趋势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2、2019-2024年超细线细分产品产量及份额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二、超细线产量影响因素分析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三、2025-2031年超细线产量预测</w:t>
      </w:r>
      <w:r>
        <w:rPr>
          <w:rFonts w:hint="eastAsia"/>
        </w:rPr>
        <w:br/>
      </w:r>
      <w:r>
        <w:rPr>
          <w:rFonts w:hint="eastAsia"/>
        </w:rPr>
        <w:t>　　第三节 2025-2031年超细线市场需求与销售分析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一、2024-2025年超细线行业需求现状</w:t>
      </w:r>
      <w:r>
        <w:rPr>
          <w:rFonts w:hint="eastAsia"/>
        </w:rPr>
        <w:br/>
      </w:r>
      <w:r>
        <w:rPr>
          <w:rFonts w:hint="eastAsia"/>
        </w:rPr>
        <w:t>　　　　二、超细线客户群体与需求特点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三、2019-2024年超细线行业销售规模分析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四、2025-2031年超细线市场增长潜力与规模预测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2024-2025年超细线行业技术发展现状及趋势分析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超细线行业技术发展现状分析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国内外超细线行业技术差距分析及差距形成的主要原因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超细线行业技术发展方向、趋势预测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提升超细线行业技术能力策略建议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中国超细线细分市场分析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一、2024-2025年超细线主要细分产品市场现状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一、2019-2024年超细线市场价格走势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超细线定价策略与方法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2025-2031年超细线价格竞争态势与趋势预测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中国超细线行业重点区域市场研究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2024-2025年重点区域超细线市场发展概况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2019-2024年中国超细线行业进出口情况分析</w:t>
      </w:r>
      <w:r>
        <w:rPr>
          <w:rFonts w:hint="eastAsia"/>
        </w:rPr>
        <w:br/>
      </w:r>
      <w:r>
        <w:rPr>
          <w:rFonts w:hint="eastAsia"/>
        </w:rPr>
        <w:t>　　第一节 超细线行业进口规模与来源分析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一、2019-2024年超细线进口规模分析</w:t>
      </w:r>
      <w:r>
        <w:rPr>
          <w:rFonts w:hint="eastAsia"/>
        </w:rPr>
        <w:br/>
      </w:r>
      <w:r>
        <w:rPr>
          <w:rFonts w:hint="eastAsia"/>
        </w:rPr>
        <w:t>　　　　二、超细线主要进口来源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超细线行业出口规模与目的地分析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一、2019-2024年超细线出口规模分析</w:t>
      </w:r>
      <w:r>
        <w:rPr>
          <w:rFonts w:hint="eastAsia"/>
        </w:rPr>
        <w:br/>
      </w:r>
      <w:r>
        <w:rPr>
          <w:rFonts w:hint="eastAsia"/>
        </w:rPr>
        <w:t>　　　　二、超细线主要出口目的地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2019-2024年中国超细线总体规模与财务指标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中国超细线行业总体规模分析</w:t>
      </w:r>
      <w:r>
        <w:rPr>
          <w:rFonts w:hint="eastAsia"/>
        </w:rPr>
        <w:br/>
      </w:r>
      <w:r>
        <w:rPr>
          <w:rFonts w:hint="eastAsia"/>
        </w:rPr>
        <w:t>　　　　一、超细线企业数量与结构</w:t>
      </w:r>
      <w:r>
        <w:rPr>
          <w:rFonts w:hint="eastAsia"/>
        </w:rPr>
        <w:br/>
      </w:r>
      <w:r>
        <w:rPr>
          <w:rFonts w:hint="eastAsia"/>
        </w:rPr>
        <w:t>　　　　二、超细线从业人员规模</w:t>
      </w:r>
      <w:r>
        <w:rPr>
          <w:rFonts w:hint="eastAsia"/>
        </w:rPr>
        <w:br/>
      </w:r>
      <w:r>
        <w:rPr>
          <w:rFonts w:hint="eastAsia"/>
        </w:rPr>
        <w:t>　　　　三、超细线行业资产状况</w:t>
      </w:r>
      <w:r>
        <w:rPr>
          <w:rFonts w:hint="eastAsia"/>
        </w:rPr>
        <w:br/>
      </w:r>
      <w:r>
        <w:rPr>
          <w:rFonts w:hint="eastAsia"/>
        </w:rPr>
        <w:t>　　第二节 中国超细线行业财务指标总体分析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超细线重点企业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超细线领先企业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超细线标杆企业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超细线代表企业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超细线龙头企业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超细线重点企业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中国超细线行业竞争格局分析</w:t>
      </w:r>
      <w:r>
        <w:rPr>
          <w:rFonts w:hint="eastAsia"/>
        </w:rPr>
        <w:br/>
      </w:r>
      <w:r>
        <w:rPr>
          <w:rFonts w:hint="eastAsia"/>
        </w:rPr>
        <w:t>　　第一节 超细线行业竞争格局总览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2024-2025年超细线行业竞争力分析</w:t>
      </w:r>
      <w:r>
        <w:rPr>
          <w:rFonts w:hint="eastAsia"/>
        </w:rPr>
        <w:br/>
      </w:r>
      <w:r>
        <w:rPr>
          <w:rFonts w:hint="eastAsia"/>
        </w:rPr>
        <w:t>　　　　一、超细线供应商议价能力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四、超细线替代品威胁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2019-2024年超细线行业企业并购活动分析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2024-2025年超细线行业会展与招投标活动分析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一、超细线行业会展活动及其市场影响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2025年中国超细线企业发展策略分析</w:t>
      </w:r>
      <w:r>
        <w:rPr>
          <w:rFonts w:hint="eastAsia"/>
        </w:rPr>
        <w:br/>
      </w:r>
      <w:r>
        <w:rPr>
          <w:rFonts w:hint="eastAsia"/>
        </w:rPr>
        <w:t>　　第一节 超细线市场策略分析</w:t>
      </w:r>
      <w:r>
        <w:rPr>
          <w:rFonts w:hint="eastAsia"/>
        </w:rPr>
        <w:br/>
      </w:r>
      <w:r>
        <w:rPr>
          <w:rFonts w:hint="eastAsia"/>
        </w:rPr>
        <w:t>　　　　一、超细线市场定位与拓展策略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二、超细线市场细分与目标客户</w:t>
      </w:r>
      <w:r>
        <w:rPr>
          <w:rFonts w:hint="eastAsia"/>
        </w:rPr>
        <w:br/>
      </w:r>
      <w:r>
        <w:rPr>
          <w:rFonts w:hint="eastAsia"/>
        </w:rPr>
        <w:t>　　第二节 超细线销售策略分析</w:t>
      </w:r>
      <w:r>
        <w:rPr>
          <w:rFonts w:hint="eastAsia"/>
        </w:rPr>
        <w:br/>
      </w:r>
      <w:r>
        <w:rPr>
          <w:rFonts w:hint="eastAsia"/>
        </w:rPr>
        <w:t>　　　　一、超细线销售渠道与网络建设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提高超细线企业竞争力建议</w:t>
      </w:r>
      <w:r>
        <w:rPr>
          <w:rFonts w:hint="eastAsia"/>
        </w:rPr>
        <w:br/>
      </w:r>
      <w:r>
        <w:rPr>
          <w:rFonts w:hint="eastAsia"/>
        </w:rPr>
        <w:t>　　　　一、超细线技术创新与管理优化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超细线品牌战略思考</w:t>
      </w:r>
      <w:r>
        <w:rPr>
          <w:rFonts w:hint="eastAsia"/>
        </w:rPr>
        <w:br/>
      </w:r>
      <w:r>
        <w:rPr>
          <w:rFonts w:hint="eastAsia"/>
        </w:rPr>
        <w:t>　　　　一、超细线品牌建设与维护</w:t>
      </w:r>
      <w:r>
        <w:rPr>
          <w:rFonts w:hint="eastAsia"/>
        </w:rPr>
        <w:br/>
      </w:r>
      <w:r>
        <w:rPr>
          <w:rFonts w:hint="eastAsia"/>
        </w:rPr>
        <w:t>　　　　二、超细线品牌影响力与市场竞争力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中国超细线行业风险与对策</w:t>
      </w:r>
      <w:r>
        <w:rPr>
          <w:rFonts w:hint="eastAsia"/>
        </w:rPr>
        <w:br/>
      </w:r>
      <w:r>
        <w:rPr>
          <w:rFonts w:hint="eastAsia"/>
        </w:rPr>
        <w:t>　　第一节 超细线行业SWOT分析</w:t>
      </w:r>
      <w:r>
        <w:rPr>
          <w:rFonts w:hint="eastAsia"/>
        </w:rPr>
        <w:br/>
      </w:r>
      <w:r>
        <w:rPr>
          <w:rFonts w:hint="eastAsia"/>
        </w:rPr>
        <w:t>　　　　一、超细线行业优势分析</w:t>
      </w:r>
      <w:r>
        <w:rPr>
          <w:rFonts w:hint="eastAsia"/>
        </w:rPr>
        <w:br/>
      </w:r>
      <w:r>
        <w:rPr>
          <w:rFonts w:hint="eastAsia"/>
        </w:rPr>
        <w:t>　　　　二、超细线行业劣势分析</w:t>
      </w:r>
      <w:r>
        <w:rPr>
          <w:rFonts w:hint="eastAsia"/>
        </w:rPr>
        <w:br/>
      </w:r>
      <w:r>
        <w:rPr>
          <w:rFonts w:hint="eastAsia"/>
        </w:rPr>
        <w:t>　　　　三、超细线市场机会探索</w:t>
      </w:r>
      <w:r>
        <w:rPr>
          <w:rFonts w:hint="eastAsia"/>
        </w:rPr>
        <w:br/>
      </w:r>
      <w:r>
        <w:rPr>
          <w:rFonts w:hint="eastAsia"/>
        </w:rPr>
        <w:t>　　　　四、超细线市场威胁评估</w:t>
      </w:r>
      <w:r>
        <w:rPr>
          <w:rFonts w:hint="eastAsia"/>
        </w:rPr>
        <w:br/>
      </w:r>
      <w:r>
        <w:rPr>
          <w:rFonts w:hint="eastAsia"/>
        </w:rPr>
        <w:t>　　第二节 超细线行业风险及对策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2025-2031年中国超细线行业前景与发展趋势</w:t>
      </w:r>
      <w:r>
        <w:rPr>
          <w:rFonts w:hint="eastAsia"/>
        </w:rPr>
        <w:br/>
      </w:r>
      <w:r>
        <w:rPr>
          <w:rFonts w:hint="eastAsia"/>
        </w:rPr>
        <w:t>　　第一节 超细线行业发展环境分析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2025-2031年超细线行业发展趋势与方向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一、超细线行业发展方向预测</w:t>
      </w:r>
      <w:r>
        <w:rPr>
          <w:rFonts w:hint="eastAsia"/>
        </w:rPr>
        <w:br/>
      </w:r>
      <w:r>
        <w:rPr>
          <w:rFonts w:hint="eastAsia"/>
        </w:rPr>
        <w:t>　　　　二、超细线发展趋势分析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2025-2031年超细线行业发展潜力与机遇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一、超细线市场发展潜力评估</w:t>
      </w:r>
      <w:r>
        <w:rPr>
          <w:rFonts w:hint="eastAsia"/>
        </w:rPr>
        <w:br/>
      </w:r>
      <w:r>
        <w:rPr>
          <w:rFonts w:hint="eastAsia"/>
        </w:rPr>
        <w:t>　　　　二、超细线新兴市场与机遇探索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超细线行业研究结论与建议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[.中智林.]超细线行业发展建议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超细线图片</w:t>
      </w:r>
      <w:r>
        <w:rPr>
          <w:rFonts w:hint="eastAsia"/>
        </w:rPr>
        <w:br/>
      </w:r>
      <w:r>
        <w:rPr>
          <w:rFonts w:hint="eastAsia"/>
        </w:rPr>
        <w:t>　　图表 超细线种类 分类</w:t>
      </w:r>
      <w:r>
        <w:rPr>
          <w:rFonts w:hint="eastAsia"/>
        </w:rPr>
        <w:br/>
      </w:r>
      <w:r>
        <w:rPr>
          <w:rFonts w:hint="eastAsia"/>
        </w:rPr>
        <w:t>　　图表 超细线用途 应用</w:t>
      </w:r>
      <w:r>
        <w:rPr>
          <w:rFonts w:hint="eastAsia"/>
        </w:rPr>
        <w:br/>
      </w:r>
      <w:r>
        <w:rPr>
          <w:rFonts w:hint="eastAsia"/>
        </w:rPr>
        <w:t>　　图表 超细线主要特点</w:t>
      </w:r>
      <w:r>
        <w:rPr>
          <w:rFonts w:hint="eastAsia"/>
        </w:rPr>
        <w:br/>
      </w:r>
      <w:r>
        <w:rPr>
          <w:rFonts w:hint="eastAsia"/>
        </w:rPr>
        <w:t>　　图表 超细线产业链分析</w:t>
      </w:r>
      <w:r>
        <w:rPr>
          <w:rFonts w:hint="eastAsia"/>
        </w:rPr>
        <w:br/>
      </w:r>
      <w:r>
        <w:rPr>
          <w:rFonts w:hint="eastAsia"/>
        </w:rPr>
        <w:t>　　图表 超细线政策分析</w:t>
      </w:r>
      <w:r>
        <w:rPr>
          <w:rFonts w:hint="eastAsia"/>
        </w:rPr>
        <w:br/>
      </w:r>
      <w:r>
        <w:rPr>
          <w:rFonts w:hint="eastAsia"/>
        </w:rPr>
        <w:t>　　图表 超细线技术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2019-2024年超细线行业市场容量分析</w:t>
      </w:r>
      <w:r>
        <w:rPr>
          <w:rFonts w:hint="eastAsia"/>
        </w:rPr>
        <w:br/>
      </w:r>
      <w:r>
        <w:rPr>
          <w:rFonts w:hint="eastAsia"/>
        </w:rPr>
        <w:t>　　图表 超细线生产现状</w:t>
      </w:r>
      <w:r>
        <w:rPr>
          <w:rFonts w:hint="eastAsia"/>
        </w:rPr>
        <w:br/>
      </w:r>
      <w:r>
        <w:rPr>
          <w:rFonts w:hint="eastAsia"/>
        </w:rPr>
        <w:t>　　图表 2019-2024年中国超细线行业产能统计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2019-2024年中国超细线行业产量及增长趋势</w:t>
      </w:r>
      <w:r>
        <w:rPr>
          <w:rFonts w:hint="eastAsia"/>
        </w:rPr>
        <w:br/>
      </w:r>
      <w:r>
        <w:rPr>
          <w:rFonts w:hint="eastAsia"/>
        </w:rPr>
        <w:t>　　图表 超细线行业动态</w:t>
      </w:r>
      <w:r>
        <w:rPr>
          <w:rFonts w:hint="eastAsia"/>
        </w:rPr>
        <w:br/>
      </w:r>
      <w:r>
        <w:rPr>
          <w:rFonts w:hint="eastAsia"/>
        </w:rPr>
        <w:t>　　图表 2019-2024年中国超细线市场需求量及增速统计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2019-2024年中国超细线行业销售收入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2024年中国超细线行业需求领域分布格局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2019-2024年中国超细线行业利润总额统计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2019-2024年中国超细线进口情况分析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2019-2024年中国超细线出口情况分析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2019-2024年中国超细线行业企业数量情况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2019-2024年中国超细线行业企业平均规模情况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2019-2024年中国超细线价格走势</w:t>
      </w:r>
      <w:r>
        <w:rPr>
          <w:rFonts w:hint="eastAsia"/>
        </w:rPr>
        <w:br/>
      </w:r>
      <w:r>
        <w:rPr>
          <w:rFonts w:hint="eastAsia"/>
        </w:rPr>
        <w:t>　　图表 2024年超细线成本和利润分析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**地区超细线行业市场需求情况</w:t>
      </w:r>
      <w:r>
        <w:rPr>
          <w:rFonts w:hint="eastAsia"/>
        </w:rPr>
        <w:br/>
      </w:r>
      <w:r>
        <w:rPr>
          <w:rFonts w:hint="eastAsia"/>
        </w:rPr>
        <w:t>　　图表 超细线品牌</w:t>
      </w:r>
      <w:r>
        <w:rPr>
          <w:rFonts w:hint="eastAsia"/>
        </w:rPr>
        <w:br/>
      </w:r>
      <w:r>
        <w:rPr>
          <w:rFonts w:hint="eastAsia"/>
        </w:rPr>
        <w:t>　　图表 超细线企业（一）概况</w:t>
      </w:r>
      <w:r>
        <w:rPr>
          <w:rFonts w:hint="eastAsia"/>
        </w:rPr>
        <w:br/>
      </w:r>
      <w:r>
        <w:rPr>
          <w:rFonts w:hint="eastAsia"/>
        </w:rPr>
        <w:t>　　图表 企业超细线型号 规格</w:t>
      </w:r>
      <w:r>
        <w:rPr>
          <w:rFonts w:hint="eastAsia"/>
        </w:rPr>
        <w:br/>
      </w:r>
      <w:r>
        <w:rPr>
          <w:rFonts w:hint="eastAsia"/>
        </w:rPr>
        <w:t>　　图表 超细线企业（一）经营分析</w:t>
      </w:r>
      <w:r>
        <w:rPr>
          <w:rFonts w:hint="eastAsia"/>
        </w:rPr>
        <w:br/>
      </w:r>
      <w:r>
        <w:rPr>
          <w:rFonts w:hint="eastAsia"/>
        </w:rPr>
        <w:t>　　图表 超细线企业（一）盈利能力情况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超细线上游现状</w:t>
      </w:r>
      <w:r>
        <w:rPr>
          <w:rFonts w:hint="eastAsia"/>
        </w:rPr>
        <w:br/>
      </w:r>
      <w:r>
        <w:rPr>
          <w:rFonts w:hint="eastAsia"/>
        </w:rPr>
        <w:t>　　图表 超细线下游调研</w:t>
      </w:r>
      <w:r>
        <w:rPr>
          <w:rFonts w:hint="eastAsia"/>
        </w:rPr>
        <w:br/>
      </w:r>
      <w:r>
        <w:rPr>
          <w:rFonts w:hint="eastAsia"/>
        </w:rPr>
        <w:t>　　图表 超细线企业（二）概况</w:t>
      </w:r>
      <w:r>
        <w:rPr>
          <w:rFonts w:hint="eastAsia"/>
        </w:rPr>
        <w:br/>
      </w:r>
      <w:r>
        <w:rPr>
          <w:rFonts w:hint="eastAsia"/>
        </w:rPr>
        <w:t>　　图表 企业超细线型号 规格</w:t>
      </w:r>
      <w:r>
        <w:rPr>
          <w:rFonts w:hint="eastAsia"/>
        </w:rPr>
        <w:br/>
      </w:r>
      <w:r>
        <w:rPr>
          <w:rFonts w:hint="eastAsia"/>
        </w:rPr>
        <w:t>　　图表 超细线企业（二）经营分析</w:t>
      </w:r>
      <w:r>
        <w:rPr>
          <w:rFonts w:hint="eastAsia"/>
        </w:rPr>
        <w:br/>
      </w:r>
      <w:r>
        <w:rPr>
          <w:rFonts w:hint="eastAsia"/>
        </w:rPr>
        <w:t>　　图表 超细线企业（二）盈利能力情况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超细线企业（三）概况</w:t>
      </w:r>
      <w:r>
        <w:rPr>
          <w:rFonts w:hint="eastAsia"/>
        </w:rPr>
        <w:br/>
      </w:r>
      <w:r>
        <w:rPr>
          <w:rFonts w:hint="eastAsia"/>
        </w:rPr>
        <w:t>　　图表 企业超细线型号 规格</w:t>
      </w:r>
      <w:r>
        <w:rPr>
          <w:rFonts w:hint="eastAsia"/>
        </w:rPr>
        <w:br/>
      </w:r>
      <w:r>
        <w:rPr>
          <w:rFonts w:hint="eastAsia"/>
        </w:rPr>
        <w:t>　　图表 超细线企业（三）经营分析</w:t>
      </w:r>
      <w:r>
        <w:rPr>
          <w:rFonts w:hint="eastAsia"/>
        </w:rPr>
        <w:br/>
      </w:r>
      <w:r>
        <w:rPr>
          <w:rFonts w:hint="eastAsia"/>
        </w:rPr>
        <w:t>　　图表 超细线企业（三）盈利能力情况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超细线优势</w:t>
      </w:r>
      <w:r>
        <w:rPr>
          <w:rFonts w:hint="eastAsia"/>
        </w:rPr>
        <w:br/>
      </w:r>
      <w:r>
        <w:rPr>
          <w:rFonts w:hint="eastAsia"/>
        </w:rPr>
        <w:t>　　图表 超细线劣势</w:t>
      </w:r>
      <w:r>
        <w:rPr>
          <w:rFonts w:hint="eastAsia"/>
        </w:rPr>
        <w:br/>
      </w:r>
      <w:r>
        <w:rPr>
          <w:rFonts w:hint="eastAsia"/>
        </w:rPr>
        <w:t>　　图表 超细线机会</w:t>
      </w:r>
      <w:r>
        <w:rPr>
          <w:rFonts w:hint="eastAsia"/>
        </w:rPr>
        <w:br/>
      </w:r>
      <w:r>
        <w:rPr>
          <w:rFonts w:hint="eastAsia"/>
        </w:rPr>
        <w:t>　　图表 超细线威胁</w:t>
      </w:r>
      <w:r>
        <w:rPr>
          <w:rFonts w:hint="eastAsia"/>
        </w:rPr>
        <w:br/>
      </w:r>
      <w:r>
        <w:rPr>
          <w:rFonts w:hint="eastAsia"/>
        </w:rPr>
        <w:t>　　图表 2025-2031年中国超细线行业产能预测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2025-2031年中国超细线行业产量预测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2025-2031年中国超细线市场销售预测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2025-2031年中国超细线行业市场规模预测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2025-2031年中国超细线市场前景分析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2025-2031年中国超细线行业风险分析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2025-2031年中国超细线行业发展趋势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275fc819147dd" w:history="1">
        <w:r>
          <w:rPr>
            <w:rStyle w:val="Hyperlink"/>
          </w:rPr>
          <w:t>2025-2031年中国超细线行业发展研究与前景分析报告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275fc819147dd" w:history="1">
        <w:r>
          <w:rPr>
            <w:rStyle w:val="Hyperlink"/>
          </w:rPr>
          <w:t>https://www.20087.com/5/89/ChaoXiXianShiChangXianZhuangHeQianJing.html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热点：超细线织围巾、超细线钩针编织、超细线路板如何检修视频、超细线拉丝机、超细线微型红外线水平仪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ce078ddfe4c6d" w:history="1">
      <w:r>
        <w:rPr>
          <w:rStyle w:val="Hyperlink"/>
        </w:rPr>
        <w:t>2025-2031年中国超细线行业发展研究与前景分析报告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ChaoXiXianShiChangXianZhuangHeQianJing.html" TargetMode="External" Id="R741275fc8191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ChaoXiXianShiChangXianZhuangHeQianJing.html" TargetMode="External" Id="R1c5ce078ddfe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2025-04-07T07:31:06Z</dcterms:created>
  <dcterms:modified xsi:type="dcterms:W3CDTF">2025-04-07T08:31:06Z</dcterms:modified>
  <dc:subject>2025-2031年中国超细线行业发展研究与前景分析报告</dc:subject>
  <dc:title>2025-2031年中国超细线行业发展研究与前景分析报告</dc:title>
  <cp:keywords>2025-2031年中国超细线行业发展研究与前景分析报告</cp:keywords>
  <dc:description>2025-2031年中国超细线行业发展研究与前景分析报告</dc:description>
</cp:coreProperties>
</file>