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fa5c0c8f485c" w:history="1">
              <w:r>
                <w:rPr>
                  <w:rStyle w:val="Hyperlink"/>
                </w:rPr>
                <w:t>2026-2032年全球与中国3D打印陶瓷市场分析及发展前景预测报告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fa5c0c8f485c" w:history="1">
              <w:r>
                <w:rPr>
                  <w:rStyle w:val="Hyperlink"/>
                </w:rPr>
                <w:t>2026-2032年全球与中国3D打印陶瓷市场分析及发展前景预测报告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cfa5c0c8f485c" w:history="1">
                <w:r>
                  <w:rPr>
                    <w:rStyle w:val="Hyperlink"/>
                  </w:rPr>
                  <w:t>https://www.20087.com/5/69/3DDaYinTaoCiShiChangQianJingFenXi.html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陶瓷技术正处于从原型验证向小批量精密制造跨越的关键阶段。主流工艺包括光固化（SLA/DLP）、直写成型（DIW）、喷墨打印及选择性激光烧结（SLS），适用于氧化铝、氧化锆、碳化硅等高性能陶瓷材料。该技术突破传统陶瓷成型对模具与复杂几何形状的限制，已在牙科修复体、航空航天隔热部件、微流控芯片及生物支架等领域展现独特优势。材料研发聚焦于高固含量浆料稳定性、烧结致密化控制及残余应力抑制，以减少开裂与变形。然而，打印效率低、后处理（脱脂、烧结）周期长、成品力学性能波动大等问题，仍是产业化瓶颈。</w:t>
      </w:r>
      <w:r>
        <w:rPr>
          <w:rFonts w:hint="eastAsia"/>
        </w:rPr>
        <w:br/>
      </w:r>
      <w:r>
        <w:rPr>
          <w:rFonts w:hint="eastAsia"/>
        </w:rPr>
        <w:t>　　未来，3D打印陶瓷将向多材料集成、功能梯度结构与智能化制造方向演进。多喷头系统可实现导电相、介电相与结构相的共打印，用于制造一体化陶瓷传感器或天线。梯度孔隙结构设计将优化骨植入物的力学匹配性与细胞长入效率。人工智能将用于预测烧结收缩变形，自动补偿数字模型，提升尺寸精度。在能源领域，定制化陶瓷电解质或用于固态电池、燃料电池堆叠单元。此外，微波烧结、闪烧等快速致密化技术与打印流程耦合，有望大幅缩短生产周期。随着航空航天与半导体设备对复杂陶瓷构件需求上升，3D打印陶瓷将从“替代制造”走向“不可制造”领域的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cfa5c0c8f485c" w:history="1">
        <w:r>
          <w:rPr>
            <w:rStyle w:val="Hyperlink"/>
          </w:rPr>
          <w:t>2026-2032年全球与中国3D打印陶瓷市场分析及发展前景预测报告</w:t>
        </w:r>
      </w:hyperlink>
      <w:r>
        <w:rPr>
          <w:rFonts w:hint="eastAsia"/>
        </w:rPr>
        <w:t>》以专业、科学的视角，系统分析了3D打印陶瓷市场的规模现状、区域发展差异，梳理了3D打印陶瓷重点企业的市场表现与品牌策略。报告结合3D打印陶瓷技术演进趋势与政策环境变化，研判了3D打印陶瓷行业未来增长空间与潜在风险，为3D打印陶瓷企业优化运营策略、投资者评估市场机会提供了客观参考依据。通过分析3D打印陶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熔融石英</w:t>
      </w:r>
      <w:r>
        <w:rPr>
          <w:rFonts w:hint="eastAsia"/>
        </w:rPr>
        <w:br/>
      </w:r>
      <w:r>
        <w:rPr>
          <w:rFonts w:hint="eastAsia"/>
        </w:rPr>
        <w:t>　　　　1.3.4 石英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按材质细分，全球3D打印陶瓷市场规模2021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氧化铝</w:t>
      </w:r>
      <w:r>
        <w:rPr>
          <w:rFonts w:hint="eastAsia"/>
        </w:rPr>
        <w:br/>
      </w:r>
      <w:r>
        <w:rPr>
          <w:rFonts w:hint="eastAsia"/>
        </w:rPr>
        <w:t>　　　　1.4.3 氧化锆</w:t>
      </w:r>
      <w:r>
        <w:rPr>
          <w:rFonts w:hint="eastAsia"/>
        </w:rPr>
        <w:br/>
      </w:r>
      <w:r>
        <w:rPr>
          <w:rFonts w:hint="eastAsia"/>
        </w:rPr>
        <w:t>　　　　1.4.4 氮化铝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按形态细分，全球3D打印陶瓷市场规模2021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浆料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按应用细分，全球3D打印陶瓷市场规模2021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航空航天与国防</w:t>
      </w:r>
      <w:r>
        <w:rPr>
          <w:rFonts w:hint="eastAsia"/>
        </w:rPr>
        <w:br/>
      </w:r>
      <w:r>
        <w:rPr>
          <w:rFonts w:hint="eastAsia"/>
        </w:rPr>
        <w:t>　　　　1.6.3 卫生保健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消费品和电子产品</w:t>
      </w:r>
      <w:r>
        <w:rPr>
          <w:rFonts w:hint="eastAsia"/>
        </w:rPr>
        <w:br/>
      </w:r>
      <w:r>
        <w:rPr>
          <w:rFonts w:hint="eastAsia"/>
        </w:rPr>
        <w:t>　　　　1.6.6 制造业和建筑业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3D打印陶瓷行业发展总体概况</w:t>
      </w:r>
      <w:r>
        <w:rPr>
          <w:rFonts w:hint="eastAsia"/>
        </w:rPr>
        <w:br/>
      </w:r>
      <w:r>
        <w:rPr>
          <w:rFonts w:hint="eastAsia"/>
        </w:rPr>
        <w:t>　　　　1.7.2 3D打印陶瓷行业发展主要特点</w:t>
      </w:r>
      <w:r>
        <w:rPr>
          <w:rFonts w:hint="eastAsia"/>
        </w:rPr>
        <w:br/>
      </w:r>
      <w:r>
        <w:rPr>
          <w:rFonts w:hint="eastAsia"/>
        </w:rPr>
        <w:t>　　　　1.7.3 3D打印陶瓷行业发展影响因素</w:t>
      </w:r>
      <w:r>
        <w:rPr>
          <w:rFonts w:hint="eastAsia"/>
        </w:rPr>
        <w:br/>
      </w:r>
      <w:r>
        <w:rPr>
          <w:rFonts w:hint="eastAsia"/>
        </w:rPr>
        <w:t>　　　　1.7.3 .1 3D打印陶瓷有利因素</w:t>
      </w:r>
      <w:r>
        <w:rPr>
          <w:rFonts w:hint="eastAsia"/>
        </w:rPr>
        <w:br/>
      </w:r>
      <w:r>
        <w:rPr>
          <w:rFonts w:hint="eastAsia"/>
        </w:rPr>
        <w:t>　　　　1.7.3 .2 3D打印陶瓷不利因素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全球主要厂商3D打印陶瓷产品类型及应用</w:t>
      </w:r>
      <w:r>
        <w:rPr>
          <w:rFonts w:hint="eastAsia"/>
        </w:rPr>
        <w:br/>
      </w:r>
      <w:r>
        <w:rPr>
          <w:rFonts w:hint="eastAsia"/>
        </w:rPr>
        <w:t>　　2.9 3D打印陶瓷行业集中度、竞争程度分析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全球3D打印陶瓷总体规模分析</w:t>
      </w:r>
      <w:r>
        <w:rPr>
          <w:rFonts w:hint="eastAsia"/>
        </w:rPr>
        <w:br/>
      </w:r>
      <w:r>
        <w:rPr>
          <w:rFonts w:hint="eastAsia"/>
        </w:rPr>
        <w:t>　　3.1 全球3D打印陶瓷供需现状及预测（2021-2032）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中国市场3D打印陶瓷进出口（2021-2032）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3D打印陶瓷销量、收入、价格及毛利率（2021-2026）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不同产品类型3D打印陶瓷分析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不同应用3D打印陶瓷分析</w:t>
      </w:r>
      <w:r>
        <w:rPr>
          <w:rFonts w:hint="eastAsia"/>
        </w:rPr>
        <w:br/>
      </w:r>
      <w:r>
        <w:rPr>
          <w:rFonts w:hint="eastAsia"/>
        </w:rPr>
        <w:t>　　7.1 全球不同应用3D打印陶瓷销量（2021-2032）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3D打印陶瓷行业发展趋势</w:t>
      </w:r>
      <w:r>
        <w:rPr>
          <w:rFonts w:hint="eastAsia"/>
        </w:rPr>
        <w:br/>
      </w:r>
      <w:r>
        <w:rPr>
          <w:rFonts w:hint="eastAsia"/>
        </w:rPr>
        <w:t>　　8.2 3D打印陶瓷行业主要驱动因素</w:t>
      </w:r>
      <w:r>
        <w:rPr>
          <w:rFonts w:hint="eastAsia"/>
        </w:rPr>
        <w:br/>
      </w:r>
      <w:r>
        <w:rPr>
          <w:rFonts w:hint="eastAsia"/>
        </w:rPr>
        <w:t>　　8.3 3D打印陶瓷中国企业SWOT分析</w:t>
      </w:r>
      <w:r>
        <w:rPr>
          <w:rFonts w:hint="eastAsia"/>
        </w:rPr>
        <w:br/>
      </w:r>
      <w:r>
        <w:rPr>
          <w:rFonts w:hint="eastAsia"/>
        </w:rPr>
        <w:t>　　8.4 中国3D打印陶瓷行业政策环境分析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3D打印陶瓷行业产业链简介</w:t>
      </w:r>
      <w:r>
        <w:rPr>
          <w:rFonts w:hint="eastAsia"/>
        </w:rPr>
        <w:br/>
      </w:r>
      <w:r>
        <w:rPr>
          <w:rFonts w:hint="eastAsia"/>
        </w:rPr>
        <w:t>　　　　9.1.1 3D打印陶瓷行业供应链分析</w:t>
      </w:r>
      <w:r>
        <w:rPr>
          <w:rFonts w:hint="eastAsia"/>
        </w:rPr>
        <w:br/>
      </w:r>
      <w:r>
        <w:rPr>
          <w:rFonts w:hint="eastAsia"/>
        </w:rPr>
        <w:t>　　　　9.1.2 3D打印陶瓷主要原料及供应情况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3D打印陶瓷行业采购模式</w:t>
      </w:r>
      <w:r>
        <w:rPr>
          <w:rFonts w:hint="eastAsia"/>
        </w:rPr>
        <w:br/>
      </w:r>
      <w:r>
        <w:rPr>
          <w:rFonts w:hint="eastAsia"/>
        </w:rPr>
        <w:t>　　9.3 3D打印陶瓷行业生产模式</w:t>
      </w:r>
      <w:r>
        <w:rPr>
          <w:rFonts w:hint="eastAsia"/>
        </w:rPr>
        <w:br/>
      </w:r>
      <w:r>
        <w:rPr>
          <w:rFonts w:hint="eastAsia"/>
        </w:rPr>
        <w:t>　　9.4 3D打印陶瓷行业销售模式及销售渠道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按材质细分，全球3D打印陶瓷市场规模2021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按形态细分，全球3D打印陶瓷市场规模2021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按应用细分，全球3D打印陶瓷市场规模（CAGR）2021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3D打印陶瓷行业发展主要特点</w:t>
      </w:r>
      <w:r>
        <w:rPr>
          <w:rFonts w:hint="eastAsia"/>
        </w:rPr>
        <w:br/>
      </w:r>
      <w:r>
        <w:rPr>
          <w:rFonts w:hint="eastAsia"/>
        </w:rPr>
        <w:t>　　表 6： 3D打印陶瓷行业发展有利因素分析</w:t>
      </w:r>
      <w:r>
        <w:rPr>
          <w:rFonts w:hint="eastAsia"/>
        </w:rPr>
        <w:br/>
      </w:r>
      <w:r>
        <w:rPr>
          <w:rFonts w:hint="eastAsia"/>
        </w:rPr>
        <w:t>　　表 7： 3D打印陶瓷行业发展不利因素分析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进入3D打印陶瓷行业壁垒</w:t>
      </w:r>
      <w:r>
        <w:rPr>
          <w:rFonts w:hint="eastAsia"/>
        </w:rPr>
        <w:br/>
      </w:r>
      <w:r>
        <w:rPr>
          <w:rFonts w:hint="eastAsia"/>
        </w:rPr>
        <w:t>　　表 9： 3D打印陶瓷主要企业在国际市场占有率（按销量，2023-2026）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2025年3D打印陶瓷主要企业在国际市场排名（按销量）&amp;（吨）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全球市场主要企业3D打印陶瓷销量（2023-2026）&amp;（吨）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3D打印陶瓷主要企业在国际市场占有率（按收入，2023-2026）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2025年3D打印陶瓷主要企业在国际市场排名（按收入）&amp;（万元）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全球市场主要企业3D打印陶瓷销售收入（2023-2026）&amp;（万元）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全球市场主要企业3D打印陶瓷销售价格（2023-2026）&amp;（元/吨）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3D打印陶瓷主要企业在中国市场占有率（按销量，2023-2026）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2025年3D打印陶瓷主要企业在中国市场排名（按销量）&amp;（吨）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中国市场主要企业3D打印陶瓷销量（2023-2026）&amp;（吨）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3D打印陶瓷主要企业在中国市场占有率（按收入，2023-2026）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2025年3D打印陶瓷主要企业在中国市场排名（按收入）&amp;（万元）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中国市场主要企业3D打印陶瓷销售收入（2023-2026）&amp;（万元）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全球主要厂商3D打印陶瓷总部及产地分布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全球主要厂商成立时间及3D打印陶瓷商业化日期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全球主要厂商3D打印陶瓷产品类型及应用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2025年全球3D打印陶瓷主要厂商市场地位（第一梯队、第二梯队和第三梯队）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全球3D打印陶瓷市场投资、并购等现状分析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全球主要地区3D打印陶瓷产量增速（CAGR）：（2021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全球主要地区3D打印陶瓷产量（2021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全球主要地区3D打印陶瓷产量（2021-2026）&amp;（吨）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全球主要地区3D打印陶瓷产量（2027-2032）&amp;（吨）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全球主要地区3D打印陶瓷产量市场份额（2021-2026）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全球主要地区3D打印陶瓷产量市场份额（2027-2032）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中国市场3D打印陶瓷产量、销量、进出口（2021-2026）&amp;（吨）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中国市场3D打印陶瓷产量、销量、进出口预测（2027-2032）&amp;（吨）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全球主要地区3D打印陶瓷销售收入增速：（2021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全球主要地区3D打印陶瓷销售收入（2021-2026）&amp;（万元）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全球主要地区3D打印陶瓷收入（2027-2032）&amp;（万元）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全球主要地区3D打印陶瓷收入市场份额（2027-2032）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全球主要地区3D打印陶瓷销量（吨）：2021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全球主要地区3D打印陶瓷销量（2021-2026）&amp;（吨）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全球主要地区3D打印陶瓷销量市场份额（2021-2026）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全球主要地区3D打印陶瓷销量（2027-2032）&amp;（吨）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全球主要地区3D打印陶瓷销量份额（2027-2032）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3D打印陶瓷生产基地、销售区域、竞争对手及市场地位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3D打印陶瓷产品规格、参数及市场应用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3D打印陶瓷销量（吨）、收入（万元）、价格（元/吨）及毛利率（2021-2026）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全球不同产品类型3D打印陶瓷销量（2021-2026）&amp;（吨）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全球不同产品类型3D打印陶瓷销量市场份额（2021-2026）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全球不同产品类型3D打印陶瓷销量预测（2027-2032）&amp;（吨）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全球市场不同产品类型3D打印陶瓷销量市场份额预测（2027-2032）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全球不同产品类型3D打印陶瓷收入（2021-2026）&amp;（万元）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全球不同产品类型3D打印陶瓷收入市场份额（2021-2026）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全球不同产品类型3D打印陶瓷收入预测（2027-2032）&amp;（万元）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全球不同产品类型3D打印陶瓷收入市场份额预测（2027-2032）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中国不同产品类型3D打印陶瓷销量（2021-2026）&amp;（吨）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中国不同产品类型3D打印陶瓷销量市场份额（2021-2026）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中国不同产品类型3D打印陶瓷销量预测（2027-2032）&amp;（吨）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全球市场不同产品类型3D打印陶瓷销量市场份额预测（2027-2032）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中国不同产品类型3D打印陶瓷收入（2021-2026）&amp;（万元）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中国不同产品类型3D打印陶瓷收入市场份额（2021-2026）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中国不同产品类型3D打印陶瓷收入预测（2027-2032）&amp;（万元）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中国不同产品类型3D打印陶瓷收入市场份额预测（2027-2032）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全球不同应用3D打印陶瓷销量（2021-2026）&amp;（吨）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全球不同应用3D打印陶瓷销量市场份额（2021-2026）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全球不同应用3D打印陶瓷销量预测（2027-2032）&amp;（吨）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全球市场不同应用3D打印陶瓷销量市场份额预测（2027-2032）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全球不同应用3D打印陶瓷收入（2021-2026）&amp;（万元）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全球不同应用3D打印陶瓷收入市场份额（2021-2026）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全球不同应用3D打印陶瓷收入预测（2027-2032）&amp;（万元）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全球不同应用3D打印陶瓷收入市场份额预测（2027-2032）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中国不同应用3D打印陶瓷销量（2021-2026）&amp;（吨）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中国不同应用3D打印陶瓷销量市场份额（2021-2026）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中国不同应用3D打印陶瓷销量预测（2027-2032）&amp;（吨）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中国市场不同应用3D打印陶瓷销量市场份额预测（2027-2032）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中国不同应用3D打印陶瓷收入（2021-2026）&amp;（万元）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中国不同应用3D打印陶瓷收入市场份额（2021-2026）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中国不同应用3D打印陶瓷收入预测（2027-2032）&amp;（万元）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中国不同应用3D打印陶瓷收入市场份额预测（2027-2032）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3D打印陶瓷行业发展趋势</w:t>
      </w:r>
      <w:r>
        <w:rPr>
          <w:rFonts w:hint="eastAsia"/>
        </w:rPr>
        <w:br/>
      </w:r>
      <w:r>
        <w:rPr>
          <w:rFonts w:hint="eastAsia"/>
        </w:rPr>
        <w:t>　　表 163： 3D打印陶瓷行业主要驱动因素</w:t>
      </w:r>
      <w:r>
        <w:rPr>
          <w:rFonts w:hint="eastAsia"/>
        </w:rPr>
        <w:br/>
      </w:r>
      <w:r>
        <w:rPr>
          <w:rFonts w:hint="eastAsia"/>
        </w:rPr>
        <w:t>　　表 164： 3D打印陶瓷行业供应链分析</w:t>
      </w:r>
      <w:r>
        <w:rPr>
          <w:rFonts w:hint="eastAsia"/>
        </w:rPr>
        <w:br/>
      </w:r>
      <w:r>
        <w:rPr>
          <w:rFonts w:hint="eastAsia"/>
        </w:rPr>
        <w:t>　　表 165： 3D打印陶瓷上游原料供应商</w:t>
      </w:r>
      <w:r>
        <w:rPr>
          <w:rFonts w:hint="eastAsia"/>
        </w:rPr>
        <w:br/>
      </w:r>
      <w:r>
        <w:rPr>
          <w:rFonts w:hint="eastAsia"/>
        </w:rPr>
        <w:t>　　表 166： 3D打印陶瓷主要地区不同应用客户分析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3D打印陶瓷典型经销商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熔融石英产品图片</w:t>
      </w:r>
      <w:r>
        <w:rPr>
          <w:rFonts w:hint="eastAsia"/>
        </w:rPr>
        <w:br/>
      </w:r>
      <w:r>
        <w:rPr>
          <w:rFonts w:hint="eastAsia"/>
        </w:rPr>
        <w:t>　　图 6： 石英产品图片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全球不同材质3D打印陶瓷销售额2021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全球不同材质3D打印陶瓷市场份额2025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氧化铝产品图片</w:t>
      </w:r>
      <w:r>
        <w:rPr>
          <w:rFonts w:hint="eastAsia"/>
        </w:rPr>
        <w:br/>
      </w:r>
      <w:r>
        <w:rPr>
          <w:rFonts w:hint="eastAsia"/>
        </w:rPr>
        <w:t>　　图 11： 氧化锆产品图片</w:t>
      </w:r>
      <w:r>
        <w:rPr>
          <w:rFonts w:hint="eastAsia"/>
        </w:rPr>
        <w:br/>
      </w:r>
      <w:r>
        <w:rPr>
          <w:rFonts w:hint="eastAsia"/>
        </w:rPr>
        <w:t>　　图 12： 氮化铝产品图片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全球不同形态3D打印陶瓷销售额2021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全球不同形态3D打印陶瓷市场份额2025 &amp; 2032</w:t>
      </w:r>
      <w:r>
        <w:rPr>
          <w:rFonts w:hint="eastAsia"/>
        </w:rPr>
        <w:br/>
      </w:r>
      <w:r>
        <w:rPr>
          <w:rFonts w:hint="eastAsia"/>
        </w:rPr>
        <w:t>　　图 16： 粉末产品图片</w:t>
      </w:r>
      <w:r>
        <w:rPr>
          <w:rFonts w:hint="eastAsia"/>
        </w:rPr>
        <w:br/>
      </w:r>
      <w:r>
        <w:rPr>
          <w:rFonts w:hint="eastAsia"/>
        </w:rPr>
        <w:t>　　图 17： 浆料产品图片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全球不同应用3D打印陶瓷市场份额2025 &amp; 2032</w:t>
      </w:r>
      <w:r>
        <w:rPr>
          <w:rFonts w:hint="eastAsia"/>
        </w:rPr>
        <w:br/>
      </w:r>
      <w:r>
        <w:rPr>
          <w:rFonts w:hint="eastAsia"/>
        </w:rPr>
        <w:t>　　图 20： 航空航天与国防</w:t>
      </w:r>
      <w:r>
        <w:rPr>
          <w:rFonts w:hint="eastAsia"/>
        </w:rPr>
        <w:br/>
      </w:r>
      <w:r>
        <w:rPr>
          <w:rFonts w:hint="eastAsia"/>
        </w:rPr>
        <w:t>　　图 21： 卫生保健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消费品和电子产品</w:t>
      </w:r>
      <w:r>
        <w:rPr>
          <w:rFonts w:hint="eastAsia"/>
        </w:rPr>
        <w:br/>
      </w:r>
      <w:r>
        <w:rPr>
          <w:rFonts w:hint="eastAsia"/>
        </w:rPr>
        <w:t>　　图 24： 制造业和建筑业</w:t>
      </w:r>
      <w:r>
        <w:rPr>
          <w:rFonts w:hint="eastAsia"/>
        </w:rPr>
        <w:br/>
      </w:r>
      <w:r>
        <w:rPr>
          <w:rFonts w:hint="eastAsia"/>
        </w:rPr>
        <w:t>　　图 25： 其他应用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2025年全球前五大生产商3D打印陶瓷市场份额</w:t>
      </w:r>
      <w:r>
        <w:rPr>
          <w:rFonts w:hint="eastAsia"/>
        </w:rPr>
        <w:br/>
      </w:r>
      <w:r>
        <w:rPr>
          <w:rFonts w:hint="eastAsia"/>
        </w:rPr>
        <w:t>　　图 27： 2025年全球3D打印陶瓷第一梯队、第二梯队和第三梯队厂商及市场份额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全球3D打印陶瓷产能、产量、产能利用率及发展趋势（2021-2032）&amp;（吨）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全球3D打印陶瓷产量、需求量及发展趋势（2021-2032）&amp;（吨）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全球主要地区3D打印陶瓷产量市场份额（2021-2032）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中国3D打印陶瓷产能、产量、产能利用率及发展趋势（2021-2032）&amp;（吨）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中国3D打印陶瓷产量、市场需求量及发展趋势（2021-2032）&amp;（吨）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全球3D打印陶瓷市场销售额及增长率：（2021-2032）&amp;（万元）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全球市场3D打印陶瓷市场规模：2021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全球市场3D打印陶瓷价格趋势（2021-2032）&amp;（元/吨）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全球主要地区3D打印陶瓷销售收入（2021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全球主要地区3D打印陶瓷销售收入市场份额（2021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中东市场3D打印陶瓷销量及增长率（2021-2032）&amp;（吨）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中东市场3D打印陶瓷收入及增长率（2021-2032）&amp;（万元）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全球不同产品类型3D打印陶瓷价格走势（2021-2032）&amp;（元/吨）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全球不同应用3D打印陶瓷价格走势（2021-2032）&amp;（元/吨）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3D打印陶瓷中国企业SWOT分析</w:t>
      </w:r>
      <w:r>
        <w:rPr>
          <w:rFonts w:hint="eastAsia"/>
        </w:rPr>
        <w:br/>
      </w:r>
      <w:r>
        <w:rPr>
          <w:rFonts w:hint="eastAsia"/>
        </w:rPr>
        <w:t>　　图 58： 3D打印陶瓷产业链</w:t>
      </w:r>
      <w:r>
        <w:rPr>
          <w:rFonts w:hint="eastAsia"/>
        </w:rPr>
        <w:br/>
      </w:r>
      <w:r>
        <w:rPr>
          <w:rFonts w:hint="eastAsia"/>
        </w:rPr>
        <w:t>　　图 59： 3D打印陶瓷行业采购模式分析</w:t>
      </w:r>
      <w:r>
        <w:rPr>
          <w:rFonts w:hint="eastAsia"/>
        </w:rPr>
        <w:br/>
      </w:r>
      <w:r>
        <w:rPr>
          <w:rFonts w:hint="eastAsia"/>
        </w:rPr>
        <w:t>　　图 60： 3D打印陶瓷行业生产模式</w:t>
      </w:r>
      <w:r>
        <w:rPr>
          <w:rFonts w:hint="eastAsia"/>
        </w:rPr>
        <w:br/>
      </w:r>
      <w:r>
        <w:rPr>
          <w:rFonts w:hint="eastAsia"/>
        </w:rPr>
        <w:t>　　图 61： 3D打印陶瓷行业销售模式分析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fa5c0c8f485c" w:history="1">
        <w:r>
          <w:rPr>
            <w:rStyle w:val="Hyperlink"/>
          </w:rPr>
          <w:t>2026-2032年全球与中国3D打印陶瓷市场分析及发展前景预测报告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cfa5c0c8f485c" w:history="1">
        <w:r>
          <w:rPr>
            <w:rStyle w:val="Hyperlink"/>
          </w:rPr>
          <w:t>https://www.20087.com/5/69/3DDaYinTaoCiShiChangQianJingFenXi.html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热点：陶瓷3d打印设备、3D打印陶瓷材料、景德镇3D打印陶瓷、3D打印陶瓷牙、3D打印陶瓷工艺品、3D打印陶瓷的优缺点、陶艺大师、3D打印陶瓷作品、三维立体3d打印机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891f361948eb" w:history="1">
      <w:r>
        <w:rPr>
          <w:rStyle w:val="Hyperlink"/>
        </w:rPr>
        <w:t>2026-2032年全球与中国3D打印陶瓷市场分析及发展前景预测报告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3DDaYinTaoCiShiChangQianJingFenXi.html" TargetMode="External" Id="Rb63cfa5c0c8f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3DDaYinTaoCiShiChangQianJingFenXi.html" TargetMode="External" Id="Rd2b1891f3619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2026-01-17T07:15:14Z</dcterms:created>
  <dcterms:modified xsi:type="dcterms:W3CDTF">2026-01-17T08:15:14Z</dcterms:modified>
  <dc:subject>2026-2032年全球与中国3D打印陶瓷市场分析及发展前景预测报告</dc:subject>
  <dc:title>2026-2032年全球与中国3D打印陶瓷市场分析及发展前景预测报告</dc:title>
  <cp:keywords>2026-2032年全球与中国3D打印陶瓷市场分析及发展前景预测报告</cp:keywords>
  <dc:description>2026-2032年全球与中国3D打印陶瓷市场分析及发展前景预测报告</dc:description>
</cp:coreProperties>
</file>