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7838dea504bb6" w:history="1">
              <w:r>
                <w:rPr>
                  <w:rStyle w:val="Hyperlink"/>
                </w:rPr>
                <w:t>2024-2030年中国GPU行业深度调研及发展趋势报告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7838dea504bb6" w:history="1">
              <w:r>
                <w:rPr>
                  <w:rStyle w:val="Hyperlink"/>
                </w:rPr>
                <w:t>2024-2030年中国GPU行业深度调研及发展趋势报告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7838dea504bb6" w:history="1">
                <w:r>
                  <w:rPr>
                    <w:rStyle w:val="Hyperlink"/>
                  </w:rPr>
                  <w:t>https://www.20087.com/5/69/GPUFaZhanQuShi.html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（图形处理器）作为高性能计算的关键组件，近年来随着人工智能、深度学习、高性能计算等领域的飞速发展，其重要性和市场需求持续攀升。GPU并行计算能力的提升，为大规模数据处理和复杂算法运算提供了强大支持。同时，GPU技术的创新，如光线追踪、AI加速等，推动了游戏、虚拟现实、自动驾驶等领域的技术进步。然而，GPU市场也面临着技术迭代快、研发成本高、市场竞争激烈等挑战。</w:t>
      </w:r>
      <w:r>
        <w:rPr>
          <w:rFonts w:hint="eastAsia"/>
        </w:rPr>
        <w:br/>
      </w:r>
      <w:r>
        <w:rPr>
          <w:rFonts w:hint="eastAsia"/>
        </w:rPr>
        <w:t>　　未来，GPU行业将朝着高性能、低功耗和多元化应用方向发展。高性能方面，继续提升GPU的并行计算能力和能效比，满足未来数据中心、超级计算机等高负载计算需求。低功耗方面，优化GPU架构设计，采用先进制程工艺，降低功耗和散热需求，适用于移动设备和边缘计算场景。多元化应用方面，拓展GPU在医疗影像分析、金融建模、创意设计等领域的应用，推动行业技术创新和市场拓展。此外，加强与CPU、FPGA、ASIC等计算单元的协同，构建异构计算平台，是GPU行业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7838dea504bb6" w:history="1">
        <w:r>
          <w:rPr>
            <w:rStyle w:val="Hyperlink"/>
          </w:rPr>
          <w:t>2024-2030年中国GPU行业深度调研及发展趋势报告</w:t>
        </w:r>
      </w:hyperlink>
      <w:r>
        <w:rPr>
          <w:rFonts w:hint="eastAsia"/>
        </w:rPr>
        <w:t>》基于权威数据资源与长期监测数据，全面分析了GPU行业现状、市场需求、市场规模及产业链结构。GPU报告探讨了价格变动、细分市场特征以及市场前景，并对未来发展趋势进行了科学预测。同时，GPU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GPU概述</w:t>
      </w:r>
      <w:r>
        <w:rPr>
          <w:rFonts w:hint="eastAsia"/>
        </w:rPr>
        <w:br/>
      </w:r>
      <w:r>
        <w:rPr>
          <w:rFonts w:hint="eastAsia"/>
        </w:rPr>
        <w:t>　　第一节 GPU定义</w:t>
      </w:r>
      <w:r>
        <w:rPr>
          <w:rFonts w:hint="eastAsia"/>
        </w:rPr>
        <w:br/>
      </w:r>
      <w:r>
        <w:rPr>
          <w:rFonts w:hint="eastAsia"/>
        </w:rPr>
        <w:t>　　第二节 GPU行业发展历程</w:t>
      </w:r>
      <w:r>
        <w:rPr>
          <w:rFonts w:hint="eastAsia"/>
        </w:rPr>
        <w:br/>
      </w:r>
      <w:r>
        <w:rPr>
          <w:rFonts w:hint="eastAsia"/>
        </w:rPr>
        <w:t>　　第三节 GPU产业链分析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二、GPU产业链模型分析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2024年中国GPU行业发展环境分析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GPU行业相关政策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2024年中国GPU行业发展社会环境分析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中国GPU生产现状分析</w:t>
      </w:r>
      <w:r>
        <w:rPr>
          <w:rFonts w:hint="eastAsia"/>
        </w:rPr>
        <w:br/>
      </w:r>
      <w:r>
        <w:rPr>
          <w:rFonts w:hint="eastAsia"/>
        </w:rPr>
        <w:t>　　第一节 GPU行业总体规模</w:t>
      </w:r>
      <w:r>
        <w:rPr>
          <w:rFonts w:hint="eastAsia"/>
        </w:rPr>
        <w:br/>
      </w:r>
      <w:r>
        <w:rPr>
          <w:rFonts w:hint="eastAsia"/>
        </w:rPr>
        <w:t>　　第一节 GPU产能概况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二、2024-2030年产能预测分析</w:t>
      </w:r>
      <w:r>
        <w:rPr>
          <w:rFonts w:hint="eastAsia"/>
        </w:rPr>
        <w:br/>
      </w:r>
      <w:r>
        <w:rPr>
          <w:rFonts w:hint="eastAsia"/>
        </w:rPr>
        <w:t>　　第三节 GPU市场容量概况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三、2024-2030年市场容量预测分析</w:t>
      </w:r>
      <w:r>
        <w:rPr>
          <w:rFonts w:hint="eastAsia"/>
        </w:rPr>
        <w:br/>
      </w:r>
      <w:r>
        <w:rPr>
          <w:rFonts w:hint="eastAsia"/>
        </w:rPr>
        <w:t>　　第四节 GPU产业的生命周期分析</w:t>
      </w:r>
      <w:r>
        <w:rPr>
          <w:rFonts w:hint="eastAsia"/>
        </w:rPr>
        <w:br/>
      </w:r>
      <w:r>
        <w:rPr>
          <w:rFonts w:hint="eastAsia"/>
        </w:rPr>
        <w:t>　　第五节 GPU产业供需状况分析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GPU国内产品价格走势及影响因素分析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2024年我国GPU行业发展现状分析</w:t>
      </w:r>
      <w:r>
        <w:rPr>
          <w:rFonts w:hint="eastAsia"/>
        </w:rPr>
        <w:br/>
      </w:r>
      <w:r>
        <w:rPr>
          <w:rFonts w:hint="eastAsia"/>
        </w:rPr>
        <w:t>　　一台服务器的构成主要有硬盘、CPU/GPU、存储、内存、以及各式 PCB 板而组成，随着服务器激增的同时我们认为将会带动存储、芯片以及 PCB 及上游 CCL 产业的发展。高性能运算服务器以及传统服务器。预测，在接下来数年内服务器市场的增长将主要以可支撑 AI 计算方面的高性能服务器为主，也将带动 CPU/GPU、以及 Dram 的高增长。</w:t>
      </w:r>
      <w:r>
        <w:rPr>
          <w:rFonts w:hint="eastAsia"/>
        </w:rPr>
        <w:br/>
      </w:r>
      <w:r>
        <w:rPr>
          <w:rFonts w:hint="eastAsia"/>
        </w:rPr>
        <w:t>　　2019-2030年GPU需求及增速测算</w:t>
      </w:r>
      <w:r>
        <w:rPr>
          <w:rFonts w:hint="eastAsia"/>
        </w:rPr>
        <w:br/>
      </w:r>
      <w:r>
        <w:rPr>
          <w:rFonts w:hint="eastAsia"/>
        </w:rPr>
        <w:t>　　第一节 我国GPU行业发展现状调研</w:t>
      </w:r>
      <w:r>
        <w:rPr>
          <w:rFonts w:hint="eastAsia"/>
        </w:rPr>
        <w:br/>
      </w:r>
      <w:r>
        <w:rPr>
          <w:rFonts w:hint="eastAsia"/>
        </w:rPr>
        <w:t>　　　　一、GPU行业品牌发展现状调研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二、GPU行业需求市场现状调研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三、GPU市场需求层次分析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四、我国GPU市场走向分析</w:t>
      </w:r>
      <w:r>
        <w:rPr>
          <w:rFonts w:hint="eastAsia"/>
        </w:rPr>
        <w:br/>
      </w:r>
      <w:r>
        <w:rPr>
          <w:rFonts w:hint="eastAsia"/>
        </w:rPr>
        <w:t>　　第二节 中国GPU产品技术分析</w:t>
      </w:r>
      <w:r>
        <w:rPr>
          <w:rFonts w:hint="eastAsia"/>
        </w:rPr>
        <w:br/>
      </w:r>
      <w:r>
        <w:rPr>
          <w:rFonts w:hint="eastAsia"/>
        </w:rPr>
        <w:t>　　　　一、2024年GPU产品技术变化特点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二、2024年GPU产品市场的新技术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三、2024年GPU产品市场现状分析</w:t>
      </w:r>
      <w:r>
        <w:rPr>
          <w:rFonts w:hint="eastAsia"/>
        </w:rPr>
        <w:br/>
      </w:r>
      <w:r>
        <w:rPr>
          <w:rFonts w:hint="eastAsia"/>
        </w:rPr>
        <w:t>　　第三节 中国GPU行业存在的问题</w:t>
      </w:r>
      <w:r>
        <w:rPr>
          <w:rFonts w:hint="eastAsia"/>
        </w:rPr>
        <w:br/>
      </w:r>
      <w:r>
        <w:rPr>
          <w:rFonts w:hint="eastAsia"/>
        </w:rPr>
        <w:t>　　第四节 中国GPU市场调研及思考</w:t>
      </w:r>
      <w:r>
        <w:rPr>
          <w:rFonts w:hint="eastAsia"/>
        </w:rPr>
        <w:br/>
      </w:r>
      <w:r>
        <w:rPr>
          <w:rFonts w:hint="eastAsia"/>
        </w:rPr>
        <w:t>　　　　一、GPU市场特点</w:t>
      </w:r>
      <w:r>
        <w:rPr>
          <w:rFonts w:hint="eastAsia"/>
        </w:rPr>
        <w:br/>
      </w:r>
      <w:r>
        <w:rPr>
          <w:rFonts w:hint="eastAsia"/>
        </w:rPr>
        <w:t>　　　　二、GPU市场调研</w:t>
      </w:r>
      <w:r>
        <w:rPr>
          <w:rFonts w:hint="eastAsia"/>
        </w:rPr>
        <w:br/>
      </w:r>
      <w:r>
        <w:rPr>
          <w:rFonts w:hint="eastAsia"/>
        </w:rPr>
        <w:t>　　　　三、GPU市场变化的方向</w:t>
      </w:r>
      <w:r>
        <w:rPr>
          <w:rFonts w:hint="eastAsia"/>
        </w:rPr>
        <w:br/>
      </w:r>
      <w:r>
        <w:rPr>
          <w:rFonts w:hint="eastAsia"/>
        </w:rPr>
        <w:t>　　　　四、中国GPU行业发展的新思路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五、对中国GPU行业发展的思考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2024年中国GPU行业发展概况</w:t>
      </w:r>
      <w:r>
        <w:rPr>
          <w:rFonts w:hint="eastAsia"/>
        </w:rPr>
        <w:br/>
      </w:r>
      <w:r>
        <w:rPr>
          <w:rFonts w:hint="eastAsia"/>
        </w:rPr>
        <w:t>　　第一节 2024年中国GPU市场发展现状分析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2024年中国GPU行业发展特点分析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2024年中国GPU行业市场供需分析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GPU行业市场竞争策略分析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GPU市场竞争策略分析</w:t>
      </w:r>
      <w:r>
        <w:rPr>
          <w:rFonts w:hint="eastAsia"/>
        </w:rPr>
        <w:br/>
      </w:r>
      <w:r>
        <w:rPr>
          <w:rFonts w:hint="eastAsia"/>
        </w:rPr>
        <w:t>　　　　一、GPU市场增长潜力分析</w:t>
      </w:r>
      <w:r>
        <w:rPr>
          <w:rFonts w:hint="eastAsia"/>
        </w:rPr>
        <w:br/>
      </w:r>
      <w:r>
        <w:rPr>
          <w:rFonts w:hint="eastAsia"/>
        </w:rPr>
        <w:t>　　　　二、GPU产品竞争策略分析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GPU企业竞争策略分析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一、2024年我国GPU市场竞争趋势预测分析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二、2024年GPU行业竞争格局展望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三、2024年GPU行业竞争策略分析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GPU行业投资与趋势预测分析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2024年GPU行业投资情况分析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GPU行业投资机会分析</w:t>
      </w:r>
      <w:r>
        <w:rPr>
          <w:rFonts w:hint="eastAsia"/>
        </w:rPr>
        <w:br/>
      </w:r>
      <w:r>
        <w:rPr>
          <w:rFonts w:hint="eastAsia"/>
        </w:rPr>
        <w:t>　　　　一、GPU投资项目分析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二、可以投资的GPU模式</w:t>
      </w:r>
      <w:r>
        <w:rPr>
          <w:rFonts w:hint="eastAsia"/>
        </w:rPr>
        <w:br/>
      </w:r>
      <w:r>
        <w:rPr>
          <w:rFonts w:hint="eastAsia"/>
        </w:rPr>
        <w:t>　　　　三、GPU投资机会</w:t>
      </w:r>
      <w:r>
        <w:rPr>
          <w:rFonts w:hint="eastAsia"/>
        </w:rPr>
        <w:br/>
      </w:r>
      <w:r>
        <w:rPr>
          <w:rFonts w:hint="eastAsia"/>
        </w:rPr>
        <w:t>　　　　四、GPU投资新方向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2024-2030年中国GPU行业趋势预测分析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2024-2030年中国GPU行业发展预测分析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一、未来GPU发展分析</w:t>
      </w:r>
      <w:r>
        <w:rPr>
          <w:rFonts w:hint="eastAsia"/>
        </w:rPr>
        <w:br/>
      </w:r>
      <w:r>
        <w:rPr>
          <w:rFonts w:hint="eastAsia"/>
        </w:rPr>
        <w:t>　　　　二、未来GPU行业技术开发方向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三、总体行业整体规划及预测分析</w:t>
      </w:r>
      <w:r>
        <w:rPr>
          <w:rFonts w:hint="eastAsia"/>
        </w:rPr>
        <w:br/>
      </w:r>
      <w:r>
        <w:rPr>
          <w:rFonts w:hint="eastAsia"/>
        </w:rPr>
        <w:t>　　第二节 2024-2030年中国GPU行业市场趋势分析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三、行业新动态及其对GPU行业的影响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四、行业竞争状况及其对GPU行业的意义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四、行业新动态及其对GPU行业的影响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五、行业竞争状况及其对GPU行业的意义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2024-2030年GPU行业发展趋势及投资前景分析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当前GPU存在的问题</w:t>
      </w:r>
      <w:r>
        <w:rPr>
          <w:rFonts w:hint="eastAsia"/>
        </w:rPr>
        <w:br/>
      </w:r>
      <w:r>
        <w:rPr>
          <w:rFonts w:hint="eastAsia"/>
        </w:rPr>
        <w:t>　　第二节 GPU未来发展预测分析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一、中国GPU发展方向分析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二、2024-2030年中国GPU行业发展规模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三、2024-2030年中国GPU行业发展趋势预测分析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2024-2030年中国GPU行业投资前景分析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GPU重点生产厂家分析</w:t>
      </w:r>
      <w:r>
        <w:rPr>
          <w:rFonts w:hint="eastAsia"/>
        </w:rPr>
        <w:br/>
      </w:r>
      <w:r>
        <w:rPr>
          <w:rFonts w:hint="eastAsia"/>
        </w:rPr>
        <w:t>　　第一节 浪潮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华为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曙光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戴尔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新华三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GPU地区销售分析</w:t>
      </w:r>
      <w:r>
        <w:rPr>
          <w:rFonts w:hint="eastAsia"/>
        </w:rPr>
        <w:br/>
      </w:r>
      <w:r>
        <w:rPr>
          <w:rFonts w:hint="eastAsia"/>
        </w:rPr>
        <w:t>　　第一节 中国GPU区域销售市场结构变化</w:t>
      </w:r>
      <w:r>
        <w:rPr>
          <w:rFonts w:hint="eastAsia"/>
        </w:rPr>
        <w:br/>
      </w:r>
      <w:r>
        <w:rPr>
          <w:rFonts w:hint="eastAsia"/>
        </w:rPr>
        <w:t>　　第二节 GPU“东北地区”销售分析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GPU“华北地区”销售分析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GPU“中南地区”销售分析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GPU“华东地区”销售分析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GPU“西北地区”销售分析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2024-2030年中国GPU行业投资规划建议研究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2024-2030年中国GPU行业投资前景研究分析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一、GPU投资前景研究</w:t>
      </w:r>
      <w:r>
        <w:rPr>
          <w:rFonts w:hint="eastAsia"/>
        </w:rPr>
        <w:br/>
      </w:r>
      <w:r>
        <w:rPr>
          <w:rFonts w:hint="eastAsia"/>
        </w:rPr>
        <w:t>　　　　二、GPU投资筹划策略</w:t>
      </w:r>
      <w:r>
        <w:rPr>
          <w:rFonts w:hint="eastAsia"/>
        </w:rPr>
        <w:br/>
      </w:r>
      <w:r>
        <w:rPr>
          <w:rFonts w:hint="eastAsia"/>
        </w:rPr>
        <w:t>　　　　三、GPU品牌竞争战略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2024-2030年中国GPU行业品牌建设策略</w:t>
      </w:r>
      <w:r>
        <w:rPr>
          <w:rFonts w:hint="eastAsia"/>
        </w:rPr>
        <w:br/>
      </w:r>
      <w:r>
        <w:rPr>
          <w:rFonts w:hint="eastAsia"/>
        </w:rPr>
        <w:t>　　　　一、GPU的规划</w:t>
      </w:r>
      <w:r>
        <w:rPr>
          <w:rFonts w:hint="eastAsia"/>
        </w:rPr>
        <w:br/>
      </w:r>
      <w:r>
        <w:rPr>
          <w:rFonts w:hint="eastAsia"/>
        </w:rPr>
        <w:t>　　　　二、GPU的建设</w:t>
      </w:r>
      <w:r>
        <w:rPr>
          <w:rFonts w:hint="eastAsia"/>
        </w:rPr>
        <w:br/>
      </w:r>
      <w:r>
        <w:rPr>
          <w:rFonts w:hint="eastAsia"/>
        </w:rPr>
        <w:t>　　　　三、GPU业成功之道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中国GPU行业市场发展趋势预测分析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GPU产品投资机会</w:t>
      </w:r>
      <w:r>
        <w:rPr>
          <w:rFonts w:hint="eastAsia"/>
        </w:rPr>
        <w:br/>
      </w:r>
      <w:r>
        <w:rPr>
          <w:rFonts w:hint="eastAsia"/>
        </w:rPr>
        <w:t>　　第三节 GPU产品投资前景预测</w:t>
      </w:r>
      <w:r>
        <w:rPr>
          <w:rFonts w:hint="eastAsia"/>
        </w:rPr>
        <w:br/>
      </w:r>
      <w:r>
        <w:rPr>
          <w:rFonts w:hint="eastAsia"/>
        </w:rPr>
        <w:t>　　第四节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GPU行业历程</w:t>
      </w:r>
      <w:r>
        <w:rPr>
          <w:rFonts w:hint="eastAsia"/>
        </w:rPr>
        <w:br/>
      </w:r>
      <w:r>
        <w:rPr>
          <w:rFonts w:hint="eastAsia"/>
        </w:rPr>
        <w:t>　　图表 GPU行业生命周期</w:t>
      </w:r>
      <w:r>
        <w:rPr>
          <w:rFonts w:hint="eastAsia"/>
        </w:rPr>
        <w:br/>
      </w:r>
      <w:r>
        <w:rPr>
          <w:rFonts w:hint="eastAsia"/>
        </w:rPr>
        <w:t>　　图表 GPU行业产业链分析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2019-2024年中国GPU市场需求量及增速统计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2019-2024年中国GPU进口金额分析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2019-2024年中国GPU出口数量分析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2019-2024年中国GPU出口金额分析</w:t>
      </w:r>
      <w:r>
        <w:rPr>
          <w:rFonts w:hint="eastAsia"/>
        </w:rPr>
        <w:br/>
      </w:r>
      <w:r>
        <w:rPr>
          <w:rFonts w:hint="eastAsia"/>
        </w:rPr>
        <w:t>　　图表 2024年中国GPU进口国家及地区分析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2024-2030年中国GPU行业供需平衡预测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2024-2030年中国GPU行业市场规模预测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2024-2030年中国GPU市场前景分析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2024-2030年中国GPU行业发展趋势预测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7838dea504bb6" w:history="1">
        <w:r>
          <w:rPr>
            <w:rStyle w:val="Hyperlink"/>
          </w:rPr>
          <w:t>2024-2030年中国GPU行业深度调研及发展趋势报告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7838dea504bb6" w:history="1">
        <w:r>
          <w:rPr>
            <w:rStyle w:val="Hyperlink"/>
          </w:rPr>
          <w:t>https://www.20087.com/5/69/GPUFaZhanQuShi.html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2d73a7b514738" w:history="1">
      <w:r>
        <w:rPr>
          <w:rStyle w:val="Hyperlink"/>
        </w:rPr>
        <w:t>2024-2030年中国GPU行业深度调研及发展趋势报告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PUFaZhanQuShi.html" TargetMode="External" Id="R7d47838dea50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PUFaZhanQuShi.html" TargetMode="External" Id="R3d62d73a7b51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2024-03-20T05:51:00Z</dcterms:created>
  <dcterms:modified xsi:type="dcterms:W3CDTF">2024-03-20T06:51:00Z</dcterms:modified>
  <dc:subject>2024-2030年中国GPU行业深度调研及发展趋势报告</dc:subject>
  <dc:title>2024-2030年中国GPU行业深度调研及发展趋势报告</dc:title>
  <cp:keywords>2024-2030年中国GPU行业深度调研及发展趋势报告</cp:keywords>
  <dc:description>2024-2030年中国GPU行业深度调研及发展趋势报告</dc:description>
</cp:coreProperties>
</file>