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cb2a5427457d" w:history="1">
              <w:r>
                <w:rPr>
                  <w:rStyle w:val="Hyperlink"/>
                </w:rPr>
                <w:t>2024-2030年中国MEMS力传感器市场研究分析与发展趋势报告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cb2a5427457d" w:history="1">
              <w:r>
                <w:rPr>
                  <w:rStyle w:val="Hyperlink"/>
                </w:rPr>
                <w:t>2024-2030年中国MEMS力传感器市场研究分析与发展趋势报告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5cb2a5427457d" w:history="1">
                <w:r>
                  <w:rPr>
                    <w:rStyle w:val="Hyperlink"/>
                  </w:rPr>
                  <w:t>https://www.20087.com/5/09/MEMSLiChuanGanQiHangYeQuShi.html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力传感器凭借其微型化、集成化和低成本的优势，在消费电子、医疗、工业自动化等领域获得了广泛应用。近年来，随着MEMS技术的不断进步，力传感器的灵敏度、分辨率和稳定性有了显著提升，能够精确测量微小的力变化，为精密测量和控制提供了可能。</w:t>
      </w:r>
      <w:r>
        <w:rPr>
          <w:rFonts w:hint="eastAsia"/>
        </w:rPr>
        <w:br/>
      </w:r>
      <w:r>
        <w:rPr>
          <w:rFonts w:hint="eastAsia"/>
        </w:rPr>
        <w:t>　　未来，MEMS力传感器将朝着更高精度和多功能化发展。通过纳米技术的融合，新一代传感器将实现亚微米级的力检测，满足极端条件下的测量需求。同时，集成多种传感器功能的MEMS芯片将实现对力、温度、湿度等多物理量的同步监测，为智能设备和物联网应用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cb2a5427457d" w:history="1">
        <w:r>
          <w:rPr>
            <w:rStyle w:val="Hyperlink"/>
          </w:rPr>
          <w:t>2024-2030年中国MEMS力传感器市场研究分析与发展趋势报告</w:t>
        </w:r>
      </w:hyperlink>
      <w:r>
        <w:rPr>
          <w:rFonts w:hint="eastAsia"/>
        </w:rPr>
        <w:t>》依据国家权威机构及MEMS力传感器相关协会等渠道的权威资料数据，结合MEMS力传感器行业发展所处的环境，从理论到实践、从宏观到微观等多个角度对MEMS力传感器行业进行调研分析。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cb2a5427457d" w:history="1">
        <w:r>
          <w:rPr>
            <w:rStyle w:val="Hyperlink"/>
          </w:rPr>
          <w:t>2024-2030年中国MEMS力传感器市场研究分析与发展趋势报告</w:t>
        </w:r>
      </w:hyperlink>
      <w:r>
        <w:rPr>
          <w:rFonts w:hint="eastAsia"/>
        </w:rPr>
        <w:t>》内容严谨、数据翔实，通过辅以大量直观的图表帮助MEMS力传感器行业企业准确把握MEMS力传感器行业发展动向、正确制定企业发展战略和投资策略。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95cb2a5427457d" w:history="1">
        <w:r>
          <w:rPr>
            <w:rStyle w:val="Hyperlink"/>
          </w:rPr>
          <w:t>2024-2030年中国MEMS力传感器市场研究分析与发展趋势报告</w:t>
        </w:r>
      </w:hyperlink>
      <w:r>
        <w:rPr>
          <w:rFonts w:hint="eastAsia"/>
        </w:rPr>
        <w:t>是MEMS力传感器业内企业、相关投资公司及政府部门准确把握MEMS力传感器行业发展趋势，洞悉MEMS力传感器行业竞争格局，规避经营和投资风险，制定正确竞争和投资战略决策的重要决策依据之一。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MEMS力传感器行业定义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2024-2030年全球MEMS力传感器行业发展趋势预测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一、2023-2024年MEMS力传感器行业品牌发展现状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二、2023-2024年MEMS力传感器行业需求市场现状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三、2023-2024年MEMS力传感器市场需求层次分析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四、2023-2024年中国MEMS力传感器市场走向分析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一、2023-2024年MEMS力传感器产品技术变化特点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二、2023-2024年MEMS力传感器产品市场的新技术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三、2023-2024年MEMS力传感器产品市场现状分析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一、2023-2024年MEMS力传感器产品市场存在的主要问题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二、2023-2024年国内MEMS力传感器产品市场的三大瓶颈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三、2023-2024年MEMS力传感器产品市场遭遇的规模难题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一、MEMS力传感器市场特点</w:t>
      </w:r>
      <w:r>
        <w:rPr>
          <w:rFonts w:hint="eastAsia"/>
        </w:rPr>
        <w:br/>
      </w:r>
      <w:r>
        <w:rPr>
          <w:rFonts w:hint="eastAsia"/>
        </w:rPr>
        <w:t>　　　　二、MEMS力传感器市场分析</w:t>
      </w:r>
      <w:r>
        <w:rPr>
          <w:rFonts w:hint="eastAsia"/>
        </w:rPr>
        <w:br/>
      </w:r>
      <w:r>
        <w:rPr>
          <w:rFonts w:hint="eastAsia"/>
        </w:rPr>
        <w:t>　　　　三、MEMS力传感器市场变化的方向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四、2024-2030年中国MEMS力传感器产量预测</w:t>
      </w:r>
      <w:r>
        <w:rPr>
          <w:rFonts w:hint="eastAsia"/>
        </w:rPr>
        <w:br/>
      </w:r>
      <w:r>
        <w:rPr>
          <w:rFonts w:hint="eastAsia"/>
        </w:rPr>
        <w:t>　　第三节 中国MEMS力传感器市场需求分析及预测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中国MEMS力传感器进出口分析</w:t>
      </w:r>
      <w:r>
        <w:rPr>
          <w:rFonts w:hint="eastAsia"/>
        </w:rPr>
        <w:br/>
      </w:r>
      <w:r>
        <w:rPr>
          <w:rFonts w:hint="eastAsia"/>
        </w:rPr>
        <w:t>　　第一节 MEMS力传感器进口情况分析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MEMS力传感器出口情况分析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影响MEMS力传感器进出口因素分析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**地区MEMS力传感器市场容量分析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**地区MEMS力传感器市场容量分析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**地区MEMS力传感器市场容量分析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**地区MEMS力传感器市场容量分析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四、2024年中国MEMS力传感器行业发展面临的挑战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五、2024年中国MEMS力传感器行业发展面临的机遇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MEMS力传感器投资建议</w:t>
      </w:r>
      <w:r>
        <w:rPr>
          <w:rFonts w:hint="eastAsia"/>
        </w:rPr>
        <w:br/>
      </w:r>
      <w:r>
        <w:rPr>
          <w:rFonts w:hint="eastAsia"/>
        </w:rPr>
        <w:t>　　第一节 MEMS力传感器行业投资环境分析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MEMS力传感器行业投资进入壁垒分析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MEMS力传感器行业历程</w:t>
      </w:r>
      <w:r>
        <w:rPr>
          <w:rFonts w:hint="eastAsia"/>
        </w:rPr>
        <w:br/>
      </w:r>
      <w:r>
        <w:rPr>
          <w:rFonts w:hint="eastAsia"/>
        </w:rPr>
        <w:t>　　图表 MEMS力传感器行业生命周期</w:t>
      </w:r>
      <w:r>
        <w:rPr>
          <w:rFonts w:hint="eastAsia"/>
        </w:rPr>
        <w:br/>
      </w:r>
      <w:r>
        <w:rPr>
          <w:rFonts w:hint="eastAsia"/>
        </w:rPr>
        <w:t>　　图表 MEMS力传感器行业产业链分析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2024年中国MEMS力传感器市场前景分析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2024年中国MEMS力传感器发展趋势预测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cb2a5427457d" w:history="1">
        <w:r>
          <w:rPr>
            <w:rStyle w:val="Hyperlink"/>
          </w:rPr>
          <w:t>2024-2030年中国MEMS力传感器市场研究分析与发展趋势报告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5cb2a5427457d" w:history="1">
        <w:r>
          <w:rPr>
            <w:rStyle w:val="Hyperlink"/>
          </w:rPr>
          <w:t>https://www.20087.com/5/09/MEMSLiChuanGanQiHangYeQuShi.html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55411ba894e07" w:history="1">
      <w:r>
        <w:rPr>
          <w:rStyle w:val="Hyperlink"/>
        </w:rPr>
        <w:t>2024-2030年中国MEMS力传感器市场研究分析与发展趋势报告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EMSLiChuanGanQiHangYeQuShi.html" TargetMode="External" Id="R9c95cb2a542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EMSLiChuanGanQiHangYeQuShi.html" TargetMode="External" Id="R0a155411ba8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2024-05-06T00:35:00Z</dcterms:created>
  <dcterms:modified xsi:type="dcterms:W3CDTF">2024-05-06T01:35:00Z</dcterms:modified>
  <dc:subject>2024-2030年中国MEMS力传感器市场研究分析与发展趋势报告</dc:subject>
  <dc:title>2024-2030年中国MEMS力传感器市场研究分析与发展趋势报告</dc:title>
  <cp:keywords>2024-2030年中国MEMS力传感器市场研究分析与发展趋势报告</cp:keywords>
  <dc:description>2024-2030年中国MEMS力传感器市场研究分析与发展趋势报告</dc:description>
</cp:coreProperties>
</file>