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b1b294d34dcb" w:history="1">
              <w:r>
                <w:rPr>
                  <w:rStyle w:val="Hyperlink"/>
                </w:rPr>
                <w:t>2025-2031年中国传感器件发展现状与市场前景报告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b1b294d34dcb" w:history="1">
              <w:r>
                <w:rPr>
                  <w:rStyle w:val="Hyperlink"/>
                </w:rPr>
                <w:t>2025-2031年中国传感器件发展现状与市场前景报告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b1b294d34dcb" w:history="1">
                <w:r>
                  <w:rPr>
                    <w:rStyle w:val="Hyperlink"/>
                  </w:rPr>
                  <w:t>https://www.20087.com/5/09/ChuanGanQiJianHangYeQianJing.html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件是用于检测、测量和转换物理、化学或生物信号为电信号的关键电子元件，广泛应用于工业自动化、汽车电子、消费电子、医疗设备、智能家居、航空航天等多个领域。当前主流传感器类型包括温度、压力、加速度、湿度、气体、光电、磁敏等，技术路线涵盖MEMS、光学、电化学、半导体等多种原理。随着物联网与智能制造的发展，传感器市场需求持续增长，产品趋向微型化、高精度、低功耗方向演进。然而，行业内仍存在核心技术依赖进口、国产替代进程缓慢、产业链协同不足等问题，部分关键材料与封装测试环节仍需突破。</w:t>
      </w:r>
      <w:r>
        <w:rPr>
          <w:rFonts w:hint="eastAsia"/>
        </w:rPr>
        <w:br/>
      </w:r>
      <w:r>
        <w:rPr>
          <w:rFonts w:hint="eastAsia"/>
        </w:rPr>
        <w:t>　　未来，传感器件将朝着多功能集成、智能化、无线化方向发展。边缘计算与AI算法的融合将推动智能传感器的发展，使其具备数据处理与自校准能力，提升系统响应速度与可靠性。同时，柔性传感器、可穿戴传感器、生物传感器等新型产品将拓展在医疗健康、人机交互、环境监测等领域的应用空间。5G与低功耗广域网（LPWAN）技术的普及也将加速无线传感网络的部署，实现大规模节点互联与远程监控。政策层面，若能加大基础研发投入与产业协同创新支持力度，将有助于提升国产传感器技术水平。整体来看，传感器件将在新一代信息技术发展的带动下，成为支撑万物互联与智能社会的核心硬件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b1b294d34dcb" w:history="1">
        <w:r>
          <w:rPr>
            <w:rStyle w:val="Hyperlink"/>
          </w:rPr>
          <w:t>2025-2031年中国传感器件发展现状与市场前景报告</w:t>
        </w:r>
      </w:hyperlink>
      <w:r>
        <w:rPr>
          <w:rFonts w:hint="eastAsia"/>
        </w:rPr>
        <w:t>》系统梳理了传感器件产业链的整体结构，详细解读了传感器件市场规模、需求动态及价格波动的影响因素。报告基于传感器件行业现状，结合技术发展与应用趋势，对传感器件市场前景和未来发展方向进行了预测。同时，报告重点分析了行业重点企业的竞争策略、市场集中度及品牌表现，并对传感器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传感器件行业概述</w:t>
      </w:r>
      <w:r>
        <w:rPr>
          <w:rFonts w:hint="eastAsia"/>
        </w:rPr>
        <w:br/>
      </w:r>
      <w:r>
        <w:rPr>
          <w:rFonts w:hint="eastAsia"/>
        </w:rPr>
        <w:t>　　第一节 传感器件定义与分类</w:t>
      </w:r>
      <w:r>
        <w:rPr>
          <w:rFonts w:hint="eastAsia"/>
        </w:rPr>
        <w:br/>
      </w:r>
      <w:r>
        <w:rPr>
          <w:rFonts w:hint="eastAsia"/>
        </w:rPr>
        <w:t>　　第二节 传感器件应用领域</w:t>
      </w:r>
      <w:r>
        <w:rPr>
          <w:rFonts w:hint="eastAsia"/>
        </w:rPr>
        <w:br/>
      </w:r>
      <w:r>
        <w:rPr>
          <w:rFonts w:hint="eastAsia"/>
        </w:rPr>
        <w:t>　　第三节 传感器件行业经济指标分析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传感器件产业链及经营模式分析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三、传感器件销售模式及销售渠道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2019-2024年全球传感器件市场规模与趋势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主要国家与地区传感器件市场分析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2025-2031年全球传感器件行业发展趋势与前景预测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2024-2025年传感器件产能与投资动态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一、国内传感器件产能及利用情况</w:t>
      </w:r>
      <w:r>
        <w:rPr>
          <w:rFonts w:hint="eastAsia"/>
        </w:rPr>
        <w:br/>
      </w:r>
      <w:r>
        <w:rPr>
          <w:rFonts w:hint="eastAsia"/>
        </w:rPr>
        <w:t>　　　　二、传感器件产能扩张与投资动态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2025-2031年传感器件行业产量统计与趋势预测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一、2019-2024年传感器件行业产量数据统计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1、2019-2024年传感器件产量及增长趋势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2、2019-2024年传感器件细分产品产量及份额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二、影响传感器件产量的关键因素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三、2025-2031年传感器件产量预测</w:t>
      </w:r>
      <w:r>
        <w:rPr>
          <w:rFonts w:hint="eastAsia"/>
        </w:rPr>
        <w:br/>
      </w:r>
      <w:r>
        <w:rPr>
          <w:rFonts w:hint="eastAsia"/>
        </w:rPr>
        <w:t>　　第三节 2025-2031年传感器件市场需求与销售分析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一、2024-2025年传感器件行业需求现状</w:t>
      </w:r>
      <w:r>
        <w:rPr>
          <w:rFonts w:hint="eastAsia"/>
        </w:rPr>
        <w:br/>
      </w:r>
      <w:r>
        <w:rPr>
          <w:rFonts w:hint="eastAsia"/>
        </w:rPr>
        <w:t>　　　　二、传感器件客户群体与需求特点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三、2019-2024年传感器件行业销售规模分析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四、2025-2031年传感器件市场增长潜力与规模预测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传感器件细分市场分析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一、2024-2025年传感器件主要细分产品市场现状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传感器件下游应用与客户群体分析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一、2024-2025年传感器件各应用领域市场现状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传感器件行业技术发展现状分析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国内外传感器件行业技术差异与原因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传感器件行业技术发展方向、趋势预测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提升传感器件行业技术能力策略建议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一、2019-2024年传感器件市场价格走势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传感器件定价策略与方法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2025-2031年传感器件价格竞争态势与趋势预测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2024-2025年重点区域传感器件市场发展概况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二、传感器件主要进口来源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传感器件行业出口情况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二、传感器件主要出口目的地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2019-2024年中国传感器件行业规模情况</w:t>
      </w:r>
      <w:r>
        <w:rPr>
          <w:rFonts w:hint="eastAsia"/>
        </w:rPr>
        <w:br/>
      </w:r>
      <w:r>
        <w:rPr>
          <w:rFonts w:hint="eastAsia"/>
        </w:rPr>
        <w:t>　　　　一、传感器件行业企业数量规模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二、传感器件行业从业人员规模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三、传感器件行业市场敏感性分析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一、传感器件行业盈利能力</w:t>
      </w:r>
      <w:r>
        <w:rPr>
          <w:rFonts w:hint="eastAsia"/>
        </w:rPr>
        <w:br/>
      </w:r>
      <w:r>
        <w:rPr>
          <w:rFonts w:hint="eastAsia"/>
        </w:rPr>
        <w:t>　　　　二、传感器件行业偿债能力</w:t>
      </w:r>
      <w:r>
        <w:rPr>
          <w:rFonts w:hint="eastAsia"/>
        </w:rPr>
        <w:br/>
      </w:r>
      <w:r>
        <w:rPr>
          <w:rFonts w:hint="eastAsia"/>
        </w:rPr>
        <w:t>　　　　三、传感器件行业营运能力</w:t>
      </w:r>
      <w:r>
        <w:rPr>
          <w:rFonts w:hint="eastAsia"/>
        </w:rPr>
        <w:br/>
      </w:r>
      <w:r>
        <w:rPr>
          <w:rFonts w:hint="eastAsia"/>
        </w:rPr>
        <w:t>　　　　四、传感器件行业发展能力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二、企业传感器件业务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中国传感器件行业竞争格局分析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2024-2025年传感器件行业竞争力分析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2019-2024年传感器件行业企业并购活动分析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2024-2025年传感器件行业会展与招投标活动分析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一、传感器件行业会展活动及其市场影响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2025年中国传感器件企业发展企业发展策略与建议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传感器件销售模式与渠道策略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传感器件品牌与市场推广策略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传感器件研发投入与技术创新能力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传感器件合作联盟与资源整合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中国传感器件行业风险与对策</w:t>
      </w:r>
      <w:r>
        <w:rPr>
          <w:rFonts w:hint="eastAsia"/>
        </w:rPr>
        <w:br/>
      </w:r>
      <w:r>
        <w:rPr>
          <w:rFonts w:hint="eastAsia"/>
        </w:rPr>
        <w:t>　　第一节 传感器件行业SWOT分析</w:t>
      </w:r>
      <w:r>
        <w:rPr>
          <w:rFonts w:hint="eastAsia"/>
        </w:rPr>
        <w:br/>
      </w:r>
      <w:r>
        <w:rPr>
          <w:rFonts w:hint="eastAsia"/>
        </w:rPr>
        <w:t>　　　　一、传感器件行业优势</w:t>
      </w:r>
      <w:r>
        <w:rPr>
          <w:rFonts w:hint="eastAsia"/>
        </w:rPr>
        <w:br/>
      </w:r>
      <w:r>
        <w:rPr>
          <w:rFonts w:hint="eastAsia"/>
        </w:rPr>
        <w:t>　　　　二、传感器件行业劣势</w:t>
      </w:r>
      <w:r>
        <w:rPr>
          <w:rFonts w:hint="eastAsia"/>
        </w:rPr>
        <w:br/>
      </w:r>
      <w:r>
        <w:rPr>
          <w:rFonts w:hint="eastAsia"/>
        </w:rPr>
        <w:t>　　　　三、传感器件市场机会</w:t>
      </w:r>
      <w:r>
        <w:rPr>
          <w:rFonts w:hint="eastAsia"/>
        </w:rPr>
        <w:br/>
      </w:r>
      <w:r>
        <w:rPr>
          <w:rFonts w:hint="eastAsia"/>
        </w:rPr>
        <w:t>　　　　四、传感器件市场威胁</w:t>
      </w:r>
      <w:r>
        <w:rPr>
          <w:rFonts w:hint="eastAsia"/>
        </w:rPr>
        <w:br/>
      </w:r>
      <w:r>
        <w:rPr>
          <w:rFonts w:hint="eastAsia"/>
        </w:rPr>
        <w:t>　　第二节 传感器件行业风险及对策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2025-2031年中国传感器件行业前景与发展趋势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2024-2025年传感器件行业发展环境分析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一、传感器件行业主管部门与监管体制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二、传感器件行业主要法律法规及政策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三、传感器件行业标准与质量监管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2025-2031年传感器件行业发展趋势与方向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2025-2031年传感器件行业发展潜力与机遇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传感器件行业研究结论与建议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中^智林^－传感器件行业发展建议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传感器件行业历程</w:t>
      </w:r>
      <w:r>
        <w:rPr>
          <w:rFonts w:hint="eastAsia"/>
        </w:rPr>
        <w:br/>
      </w:r>
      <w:r>
        <w:rPr>
          <w:rFonts w:hint="eastAsia"/>
        </w:rPr>
        <w:t>　　图表 传感器件行业生命周期</w:t>
      </w:r>
      <w:r>
        <w:rPr>
          <w:rFonts w:hint="eastAsia"/>
        </w:rPr>
        <w:br/>
      </w:r>
      <w:r>
        <w:rPr>
          <w:rFonts w:hint="eastAsia"/>
        </w:rPr>
        <w:t>　　图表 传感器件行业产业链分析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2019-2024年传感器件行业市场容量分析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2019-2024年中国传感器件市场需求量及增速统计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2024年中国传感器件行业需求领域分布格局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2019-2024年中国传感器件出口数量分析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2019-2024年中国传感器件出口金额分析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2024年中国传感器件进口国家及地区分析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2024年中国传感器件出口国家及地区分析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2019-2024年中国传感器件行业企业平均规模情况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传感器件企业信息</w:t>
      </w:r>
      <w:r>
        <w:rPr>
          <w:rFonts w:hint="eastAsia"/>
        </w:rPr>
        <w:br/>
      </w:r>
      <w:r>
        <w:rPr>
          <w:rFonts w:hint="eastAsia"/>
        </w:rPr>
        <w:t>　　图表 传感器件企业经营情况分析</w:t>
      </w:r>
      <w:r>
        <w:rPr>
          <w:rFonts w:hint="eastAsia"/>
        </w:rPr>
        <w:br/>
      </w:r>
      <w:r>
        <w:rPr>
          <w:rFonts w:hint="eastAsia"/>
        </w:rPr>
        <w:t>　　图表 传感器件重点企业（三）主要经济指标情况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2025-2031年中国传感器件市场前景分析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b1b294d34dcb" w:history="1">
        <w:r>
          <w:rPr>
            <w:rStyle w:val="Hyperlink"/>
          </w:rPr>
          <w:t>2025-2031年中国传感器件发展现状与市场前景报告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b1b294d34dcb" w:history="1">
        <w:r>
          <w:rPr>
            <w:rStyle w:val="Hyperlink"/>
          </w:rPr>
          <w:t>https://www.20087.com/5/09/ChuanGanQiJianHangYeQianJing.html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841b6beb4569" w:history="1">
      <w:r>
        <w:rPr>
          <w:rStyle w:val="Hyperlink"/>
        </w:rPr>
        <w:t>2025-2031年中国传感器件发展现状与市场前景报告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anGanQiJianHangYeQianJing.html" TargetMode="External" Id="Rb47ab1b294d3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anGanQiJianHangYeQianJing.html" TargetMode="External" Id="R3495841b6beb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2025-07-12T05:39:29Z</dcterms:created>
  <dcterms:modified xsi:type="dcterms:W3CDTF">2025-07-12T06:39:29Z</dcterms:modified>
  <dc:subject>2025-2031年中国传感器件发展现状与市场前景报告</dc:subject>
  <dc:title>2025-2031年中国传感器件发展现状与市场前景报告</dc:title>
  <cp:keywords>2025-2031年中国传感器件发展现状与市场前景报告</cp:keywords>
  <dc:description>2025-2031年中国传感器件发展现状与市场前景报告</dc:description>
</cp:coreProperties>
</file>