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af190abcb4e89" w:history="1">
              <w:r>
                <w:rPr>
                  <w:rStyle w:val="Hyperlink"/>
                </w:rPr>
                <w:t>2023-2029年中国线性驱动器市场全面调研与发展趋势预测报告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af190abcb4e89" w:history="1">
              <w:r>
                <w:rPr>
                  <w:rStyle w:val="Hyperlink"/>
                </w:rPr>
                <w:t>2023-2029年中国线性驱动器市场全面调研与发展趋势预测报告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af190abcb4e89" w:history="1">
                <w:r>
                  <w:rPr>
                    <w:rStyle w:val="Hyperlink"/>
                  </w:rPr>
                  <w:t>https://www.20087.com/5/39/XianXingQuDongQiHangYeQuShiFenXi.html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驱动器是将旋转运动转换为直线推力的机电执行装置，广泛应用于医疗床、工业自动化、太阳能跟踪系统及智能家居等领域。线性驱动器采用电动推杆结构，由电机、减速齿轮与丝杠/滚珠螺母组成，强调推力精度、负载能力、静音运行及IP防护等级。高端型号集成位置反馈（如霍尔传感器或编码器）、过载保护及CAN总线通信，支持多轴同步控制。然而，线性驱动器在高动态响应下的发热问题、长期负载下的磨损寿命、以及定制化开发周期长等方面仍存工程挑战；此外，不同行业对安全标准（如医疗IEC 60601 vs 工业ISO 13849）差异显著，增加认证复杂度。</w:t>
      </w:r>
      <w:r>
        <w:rPr>
          <w:rFonts w:hint="eastAsia"/>
        </w:rPr>
        <w:br/>
      </w:r>
      <w:r>
        <w:rPr>
          <w:rFonts w:hint="eastAsia"/>
        </w:rPr>
        <w:t>　　未来，线性驱动器将深度融合智能感知、模块化设计与能效优化理念。嵌入式边缘计算单元可实现自适应负载调节与预测性维护；无刷直流电机与行星滚柱丝杠组合将提升功率密度与寿命。在可持续方面，再生制动能量回收与生物基润滑材料将降低环境足迹。应用场景上，协作机器人、电动垂直起降飞行器（eVTOL）座椅调节及智慧农业设备将催生高可靠性微型驱动需求。标准化接口（如IO-Link）将促进跨平台即插即用。长远看，线性驱动器将从单一执行器转型为机电一体化智能关节，在人机协同与自动化系统中承担精准、可靠、安全的运动控制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af190abcb4e89" w:history="1">
        <w:r>
          <w:rPr>
            <w:rStyle w:val="Hyperlink"/>
          </w:rPr>
          <w:t>2023-2029年中国线性驱动器市场全面调研与发展趋势预测报告</w:t>
        </w:r>
      </w:hyperlink>
      <w:r>
        <w:rPr>
          <w:rFonts w:hint="eastAsia"/>
        </w:rPr>
        <w:t>》通过严谨的分析、翔实的数据及直观的图表，系统解析了线性驱动器行业的市场规模、需求变化、价格波动及产业链结构。报告全面评估了当前线性驱动器市场现状，科学预测了未来市场前景与发展趋势，重点剖析了线性驱动器细分市场的机遇与挑战。同时，报告对线性驱动器重点企业的竞争地位及市场集中度进行了评估，为线性驱动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线性驱动器行业相关概述</w:t>
      </w:r>
      <w:r>
        <w:rPr>
          <w:rFonts w:hint="eastAsia"/>
        </w:rPr>
        <w:br/>
      </w:r>
      <w:r>
        <w:rPr>
          <w:rFonts w:hint="eastAsia"/>
        </w:rPr>
        <w:t>　　　　一、线性驱动器行业定义及特点</w:t>
      </w:r>
      <w:r>
        <w:rPr>
          <w:rFonts w:hint="eastAsia"/>
        </w:rPr>
        <w:br/>
      </w:r>
      <w:r>
        <w:rPr>
          <w:rFonts w:hint="eastAsia"/>
        </w:rPr>
        <w:t>　　　　　　1、线性驱动器行业定义</w:t>
      </w:r>
      <w:r>
        <w:rPr>
          <w:rFonts w:hint="eastAsia"/>
        </w:rPr>
        <w:br/>
      </w:r>
      <w:r>
        <w:rPr>
          <w:rFonts w:hint="eastAsia"/>
        </w:rPr>
        <w:t>　　　　　　2、线性驱动器行业特点</w:t>
      </w:r>
      <w:r>
        <w:rPr>
          <w:rFonts w:hint="eastAsia"/>
        </w:rPr>
        <w:br/>
      </w:r>
      <w:r>
        <w:rPr>
          <w:rFonts w:hint="eastAsia"/>
        </w:rPr>
        <w:t>　　　　二、线性驱动器行业经营模式分析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1、线性驱动器生产模式</w:t>
      </w:r>
      <w:r>
        <w:rPr>
          <w:rFonts w:hint="eastAsia"/>
        </w:rPr>
        <w:br/>
      </w:r>
      <w:r>
        <w:rPr>
          <w:rFonts w:hint="eastAsia"/>
        </w:rPr>
        <w:t>　　　　　　2、线性驱动器采购模式</w:t>
      </w:r>
      <w:r>
        <w:rPr>
          <w:rFonts w:hint="eastAsia"/>
        </w:rPr>
        <w:br/>
      </w:r>
      <w:r>
        <w:rPr>
          <w:rFonts w:hint="eastAsia"/>
        </w:rPr>
        <w:t>　　　　　　3、线性驱动器销售模式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2023年世界线性驱动器行业市场运行形势分析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2023年全球线性驱动器行业发展概况</w:t>
      </w:r>
      <w:r>
        <w:rPr>
          <w:rFonts w:hint="eastAsia"/>
        </w:rPr>
        <w:br/>
      </w:r>
      <w:r>
        <w:rPr>
          <w:rFonts w:hint="eastAsia"/>
        </w:rPr>
        <w:t>　　第二节 世界线性驱动器行业发展走势</w:t>
      </w:r>
      <w:r>
        <w:rPr>
          <w:rFonts w:hint="eastAsia"/>
        </w:rPr>
        <w:br/>
      </w:r>
      <w:r>
        <w:rPr>
          <w:rFonts w:hint="eastAsia"/>
        </w:rPr>
        <w:t>　　　　一、全球线性驱动器行业市场分布情况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二、全球线性驱动器行业发展趋势分析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全球线性驱动器行业重点国家和区域分析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2023年中国线性驱动器行业发展环境分析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线性驱动器政策环境分析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线性驱动器技术环境分析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2023年线性驱动器行业技术发展现状及趋势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当前我国线性驱动器技术发展现状</w:t>
      </w:r>
      <w:r>
        <w:rPr>
          <w:rFonts w:hint="eastAsia"/>
        </w:rPr>
        <w:br/>
      </w:r>
      <w:r>
        <w:rPr>
          <w:rFonts w:hint="eastAsia"/>
        </w:rPr>
        <w:t>　　第二节 中外线性驱动器技术差距及产生差距的主要原因分析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提高我国线性驱动器技术的对策</w:t>
      </w:r>
      <w:r>
        <w:rPr>
          <w:rFonts w:hint="eastAsia"/>
        </w:rPr>
        <w:br/>
      </w:r>
      <w:r>
        <w:rPr>
          <w:rFonts w:hint="eastAsia"/>
        </w:rPr>
        <w:t>　　第四节 我国线性驱动器研发、设计发展趋势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中国线性驱动器行业市场供需状况分析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中国线性驱动器行业市场规模情况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中国线性驱动器行业盈利情况分析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中国线性驱动器行业市场需求状况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一、2018-2023年线性驱动器行业市场需求情况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二、线性驱动器行业市场需求特点分析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三、2018-2029年线性驱动器行业市场需求预测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中国线性驱动器行业市场供给状况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一、2018-2023年线性驱动器行业市场供给情况</w:t>
      </w:r>
      <w:r>
        <w:rPr>
          <w:rFonts w:hint="eastAsia"/>
        </w:rPr>
        <w:br/>
      </w:r>
      <w:r>
        <w:rPr>
          <w:rFonts w:hint="eastAsia"/>
        </w:rPr>
        <w:t>　　　　二、线性驱动器行业市场供给特点分析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三、2018-2029年线性驱动器行业市场供给预测</w:t>
      </w:r>
      <w:r>
        <w:rPr>
          <w:rFonts w:hint="eastAsia"/>
        </w:rPr>
        <w:br/>
      </w:r>
      <w:r>
        <w:rPr>
          <w:rFonts w:hint="eastAsia"/>
        </w:rPr>
        <w:t>　　第五节 线性驱动器行业市场供需平衡状况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中国线性驱动器行业进出口情况分析预测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2018-2023年中国线性驱动器行业进出口情况分析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一、2018-2023年中国线性驱动器行业进口分析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二、2018-2023年中国线性驱动器行业出口分析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2018-2029年中国线性驱动器行业进出口情况预测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一、2018-2029年中国线性驱动器行业进口预测分析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二、2018-2029年中国线性驱动器行业出口预测分析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影响线性驱动器行业进出口变化的主要原因分析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2018-2023年中国线性驱动器行业重点地区调研分析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一、中国线性驱动器行业重点区域市场结构调研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二、**地区线性驱动器市场调研分析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三、**地区线性驱动器市场调研分析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四、**地区线性驱动器市场调研分析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五、**地区线性驱动器市场调研分析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六、**地区线性驱动器市场调研分析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线性驱动器行业细分产品市场调研分析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中国线性驱动器行业市场行情分析预测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线性驱动器价格影响因素分析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2018-2023年中国线性驱动器市场价格趋向分析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2018-2029年中国线性驱动器市场价格趋向预测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线性驱动器行业集中度分析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一、线性驱动器市场集中度分析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二、线性驱动器企业集中度分析</w:t>
      </w:r>
      <w:r>
        <w:rPr>
          <w:rFonts w:hint="eastAsia"/>
        </w:rPr>
        <w:br/>
      </w:r>
      <w:r>
        <w:rPr>
          <w:rFonts w:hint="eastAsia"/>
        </w:rPr>
        <w:t>　　　　三、线性驱动器区域集中度分析</w:t>
      </w:r>
      <w:r>
        <w:rPr>
          <w:rFonts w:hint="eastAsia"/>
        </w:rPr>
        <w:br/>
      </w:r>
      <w:r>
        <w:rPr>
          <w:rFonts w:hint="eastAsia"/>
        </w:rPr>
        <w:t>　　第二节 线性驱动器行业竞争格局分析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一、2023年线性驱动器行业竞争分析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二、2023年中外线性驱动器产品竞争分析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三、2018-2023年中国线性驱动器市场竞争分析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四、2018-2029年国内主要线性驱动器企业动向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线性驱动器重点企业（二）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线性驱动器重点企业（三）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线性驱动器重点企业（四）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线性驱动器重点企业（五）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线性驱动器重点企业（六）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线性驱动器市场策略分析</w:t>
      </w:r>
      <w:r>
        <w:rPr>
          <w:rFonts w:hint="eastAsia"/>
        </w:rPr>
        <w:br/>
      </w:r>
      <w:r>
        <w:rPr>
          <w:rFonts w:hint="eastAsia"/>
        </w:rPr>
        <w:t>　　　　一、线性驱动器价格策略分析</w:t>
      </w:r>
      <w:r>
        <w:rPr>
          <w:rFonts w:hint="eastAsia"/>
        </w:rPr>
        <w:br/>
      </w:r>
      <w:r>
        <w:rPr>
          <w:rFonts w:hint="eastAsia"/>
        </w:rPr>
        <w:t>　　　　二、线性驱动器渠道策略分析</w:t>
      </w:r>
      <w:r>
        <w:rPr>
          <w:rFonts w:hint="eastAsia"/>
        </w:rPr>
        <w:br/>
      </w:r>
      <w:r>
        <w:rPr>
          <w:rFonts w:hint="eastAsia"/>
        </w:rPr>
        <w:t>　　第二节 线性驱动器销售策略分析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提高线性驱动器企业竞争力的策略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一、提高中国线性驱动器企业核心竞争力的对策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二、线性驱动器企业提升竞争力的主要方向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三、影响线性驱动器企业核心竞争力的因素及提升途径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四、提高线性驱动器企业竞争力的策略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对我国线性驱动器品牌的战略思考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一、线性驱动器实施品牌战略的意义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二、线性驱动器企业品牌的现状分析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三、我国线性驱动器企业的品牌战略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四、线性驱动器品牌战略管理的策略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中国线性驱动器行业营销策略分析</w:t>
      </w:r>
      <w:r>
        <w:rPr>
          <w:rFonts w:hint="eastAsia"/>
        </w:rPr>
        <w:br/>
      </w:r>
      <w:r>
        <w:rPr>
          <w:rFonts w:hint="eastAsia"/>
        </w:rPr>
        <w:t>　　第一节 线性驱动器市场推广策略研究分析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一、做好线性驱动器产品导入</w:t>
      </w:r>
      <w:r>
        <w:rPr>
          <w:rFonts w:hint="eastAsia"/>
        </w:rPr>
        <w:br/>
      </w:r>
      <w:r>
        <w:rPr>
          <w:rFonts w:hint="eastAsia"/>
        </w:rPr>
        <w:t>　　　　二、做好线性驱动器产品组合和产品线决策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三、线性驱动器行业城市市场推广策略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线性驱动器行业渠道营销研究分析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一、线性驱动器行业营销环境分析</w:t>
      </w:r>
      <w:r>
        <w:rPr>
          <w:rFonts w:hint="eastAsia"/>
        </w:rPr>
        <w:br/>
      </w:r>
      <w:r>
        <w:rPr>
          <w:rFonts w:hint="eastAsia"/>
        </w:rPr>
        <w:t>　　　　二、线性驱动器行业现存的营销渠道分析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三、线性驱动器行业终端市场营销管理策略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线性驱动器行业营销战略研究分析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一、中国线性驱动器行业有效整合营销策略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二、建立线性驱动器行业厂商的双嬴模式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2018-2029年中国线性驱动器行业投资前景与风险预测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2018-2029年中国线性驱动器行业投资前景分析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2018-2029年中国线性驱动器行业投资特性分析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一、2018-2029年中国线性驱动器行业进入壁垒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二、2018-2029年中国线性驱动器行业盈利模式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三、2018-2029年中国线性驱动器行业盈利因素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2018-2029年中国线性驱动器行业投资机会分析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一、2018-2029年中国线性驱动器细分市场投资机会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二、2018-2029年中国线性驱动器行业区域市场投资潜力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2018-2029年中国线性驱动器行业投资风险分析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一、2018-2029年中国线性驱动器行业市场竞争风险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二、2018-2029年中国线性驱动器行业技术风险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三、2018-2029年中国线性驱动器行业政策风险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四、2018-2029年中国线性驱动器行业进入退出风险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2018-2029年中国线性驱动器行业盈利模式与投资策略分析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国外线性驱动器行业投资现状及经营模式分析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一、境外线性驱动器行业成长情况调查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中国线性驱动器行业商业模式探讨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中国线性驱动器行业投资国际化发展战略分析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中国线性驱动器行业投资策略分析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中国线性驱动器行业资本运作战略选择方案研究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中智:林:－中国线性驱动器行业多元化经营战略的可行性分析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2018-2023年中国线性驱动器市场规模及增长情况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2018-2023年中国线性驱动器行业市场供给及增长趋势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2018-2029年中国线性驱动器行业市场供给预测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2018-2023年中国线性驱动器行业市场需求及增长情况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2018-2029年中国线性驱动器行业市场需求预测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2018-2023年中国线性驱动器行业利润及增长情况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2018-2023年中国线性驱动器行业出口情况分析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2018-2023年中国线性驱动器行业产品市场价格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2018-2029年中国线性驱动器行业产品市场价格走势预测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2018-2029年中国线性驱动器市场规模预测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2018-2029年中国线性驱动器行业利润预测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af190abcb4e89" w:history="1">
        <w:r>
          <w:rPr>
            <w:rStyle w:val="Hyperlink"/>
          </w:rPr>
          <w:t>2023-2029年中国线性驱动器市场全面调研与发展趋势预测报告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af190abcb4e89" w:history="1">
        <w:r>
          <w:rPr>
            <w:rStyle w:val="Hyperlink"/>
          </w:rPr>
          <w:t>https://www.20087.com/5/39/XianXingQuDongQiHangYeQuShiFenXi.html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热点：伺服驱动器原理、线性驱动器工作原理、线性驱动产品包括哪些、线性驱动器输出与集电极开路输出、线性马达怎么驱动、线性驱动器与线性关节、线驱动器、线性驱动器厂家、低压差线性恒流驱动器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b559971794b04" w:history="1">
      <w:r>
        <w:rPr>
          <w:rStyle w:val="Hyperlink"/>
        </w:rPr>
        <w:t>2023-2029年中国线性驱动器市场全面调研与发展趋势预测报告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anXingQuDongQiHangYeQuShiFenXi.html" TargetMode="External" Id="R316af190abcb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anXingQuDongQiHangYeQuShiFenXi.html" TargetMode="External" Id="R516b55997179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2023-01-30T08:09:00Z</dcterms:created>
  <dcterms:modified xsi:type="dcterms:W3CDTF">2023-01-30T09:09:00Z</dcterms:modified>
  <dc:subject>2023-2029年中国线性驱动器市场全面调研与发展趋势预测报告</dc:subject>
  <dc:title>2023-2029年中国线性驱动器市场全面调研与发展趋势预测报告</dc:title>
  <cp:keywords>2023-2029年中国线性驱动器市场全面调研与发展趋势预测报告</cp:keywords>
  <dc:description>2023-2029年中国线性驱动器市场全面调研与发展趋势预测报告</dc:description>
</cp:coreProperties>
</file>