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7b62935c4e4c" w:history="1">
              <w:r>
                <w:rPr>
                  <w:rStyle w:val="Hyperlink"/>
                </w:rPr>
                <w:t>2025年中国中间软件市场现状调研与发展前景预测分析报告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7b62935c4e4c" w:history="1">
              <w:r>
                <w:rPr>
                  <w:rStyle w:val="Hyperlink"/>
                </w:rPr>
                <w:t>2025年中国中间软件市场现状调研与发展前景预测分析报告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7b62935c4e4c" w:history="1">
                <w:r>
                  <w:rPr>
                    <w:rStyle w:val="Hyperlink"/>
                  </w:rPr>
                  <w:t>https://www.20087.com/M_JiXieJiDian/96/ZhongJianRuanJianWeiLaiFaZhanQuShiYuCe.html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软件又称为中间件，是连接不同软件组件或应用的桥梁，使得它们能在不同的操作系统和网络环境中无缝交互。近年来，随着云计算、微服务架构和容器技术的兴起，中间软件的角色变得更加重要。企业越来越多地采用中间件来促进分布式系统之间的通信，提高应用程序的可扩展性和灵活性。同时，中间软件在数据集成、消息传递、事务管理等方面的表现也得到了显著提升。</w:t>
      </w:r>
      <w:r>
        <w:rPr>
          <w:rFonts w:hint="eastAsia"/>
        </w:rPr>
        <w:br/>
      </w:r>
      <w:r>
        <w:rPr>
          <w:rFonts w:hint="eastAsia"/>
        </w:rPr>
        <w:t>　　未来，中间软件将更加注重安全性、智能性和跨平台兼容性。随着数据泄露和网络攻击事件的增多，中间件将集成更高级的加密和身份验证机制，以保护数据安全。同时，AI和机器学习技术的融入将使中间件能够智能地处理大量数据，自动优化系统性能。此外，随着物联网(IoT)设备的普及，中间件需要支持更多的设备协议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47b62935c4e4c" w:history="1">
        <w:r>
          <w:rPr>
            <w:rStyle w:val="Hyperlink"/>
          </w:rPr>
          <w:t>2025年中国中间软件市场现状调研与发展前景预测分析报告</w:t>
        </w:r>
      </w:hyperlink>
      <w:r>
        <w:rPr>
          <w:rFonts w:hint="eastAsia"/>
        </w:rPr>
        <w:t>》系统分析了中间软件行业的市场规模、需求动态及价格趋势，并深入探讨了中间软件产业链结构的变化与发展。报告详细解读了中间软件行业现状，科学预测了未来市场前景与发展趋势，同时对中间软件细分市场的竞争格局进行了全面评估，重点关注领先企业的竞争实力、市场集中度及品牌影响力。结合中间软件技术现状与未来方向，报告揭示了中间软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全球中间件软件行业发展分析</w:t>
      </w:r>
      <w:r>
        <w:rPr>
          <w:rFonts w:hint="eastAsia"/>
        </w:rPr>
        <w:br/>
      </w:r>
      <w:r>
        <w:rPr>
          <w:rFonts w:hint="eastAsia"/>
        </w:rPr>
        <w:t>　　第一节 全球中间件软件行业发展轨迹综述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一、全球中间件软件行业发展历程</w:t>
      </w:r>
      <w:r>
        <w:rPr>
          <w:rFonts w:hint="eastAsia"/>
        </w:rPr>
        <w:br/>
      </w:r>
      <w:r>
        <w:rPr>
          <w:rFonts w:hint="eastAsia"/>
        </w:rPr>
        <w:t>　　　　二、全球中间件软件行业发展面临的问题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三、全球中间件软件行业技术发展现状及趋势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全球中间件软件行业市场情况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部分国家地区中间件软件行业发展状况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一、2020-2025年美国中间件软件行业发展分析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二、2020-2025年欧洲中间件软件行业发展分析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三、2020-2025年日本中间件软件行业发展分析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四、2020-2025年印度中间件软件行业发展分析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2020-2025年中国中间件软件行业发展形势</w:t>
      </w:r>
      <w:r>
        <w:rPr>
          <w:rFonts w:hint="eastAsia"/>
        </w:rPr>
        <w:br/>
      </w:r>
      <w:r>
        <w:rPr>
          <w:rFonts w:hint="eastAsia"/>
        </w:rPr>
        <w:t>　　第一节 中间件软件行业发展概况</w:t>
      </w:r>
      <w:r>
        <w:rPr>
          <w:rFonts w:hint="eastAsia"/>
        </w:rPr>
        <w:br/>
      </w:r>
      <w:r>
        <w:rPr>
          <w:rFonts w:hint="eastAsia"/>
        </w:rPr>
        <w:t>　　　　一、中间件软件行业发展特点分析</w:t>
      </w:r>
      <w:r>
        <w:rPr>
          <w:rFonts w:hint="eastAsia"/>
        </w:rPr>
        <w:br/>
      </w:r>
      <w:r>
        <w:rPr>
          <w:rFonts w:hint="eastAsia"/>
        </w:rPr>
        <w:t>　　　　二、中间件软件行业投资现状分析</w:t>
      </w:r>
      <w:r>
        <w:rPr>
          <w:rFonts w:hint="eastAsia"/>
        </w:rPr>
        <w:br/>
      </w:r>
      <w:r>
        <w:rPr>
          <w:rFonts w:hint="eastAsia"/>
        </w:rPr>
        <w:t>　　　　三、中间件软件行业总产值分析</w:t>
      </w:r>
      <w:r>
        <w:rPr>
          <w:rFonts w:hint="eastAsia"/>
        </w:rPr>
        <w:br/>
      </w:r>
      <w:r>
        <w:rPr>
          <w:rFonts w:hint="eastAsia"/>
        </w:rPr>
        <w:t>　　　　四、中间件软件行业技术发展分析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2020-2025年中间件软件行业市场情况分析</w:t>
      </w:r>
      <w:r>
        <w:rPr>
          <w:rFonts w:hint="eastAsia"/>
        </w:rPr>
        <w:br/>
      </w:r>
      <w:r>
        <w:rPr>
          <w:rFonts w:hint="eastAsia"/>
        </w:rPr>
        <w:t>　　　　一、中间件软件行业市场发展分析</w:t>
      </w:r>
      <w:r>
        <w:rPr>
          <w:rFonts w:hint="eastAsia"/>
        </w:rPr>
        <w:br/>
      </w:r>
      <w:r>
        <w:rPr>
          <w:rFonts w:hint="eastAsia"/>
        </w:rPr>
        <w:t>　　　　二、中间件软件市场存在的问题</w:t>
      </w:r>
      <w:r>
        <w:rPr>
          <w:rFonts w:hint="eastAsia"/>
        </w:rPr>
        <w:br/>
      </w:r>
      <w:r>
        <w:rPr>
          <w:rFonts w:hint="eastAsia"/>
        </w:rPr>
        <w:t>　　　　三、中间件软件市场规模分析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2020-2025年中间件软件产销状况分析</w:t>
      </w:r>
      <w:r>
        <w:rPr>
          <w:rFonts w:hint="eastAsia"/>
        </w:rPr>
        <w:br/>
      </w:r>
      <w:r>
        <w:rPr>
          <w:rFonts w:hint="eastAsia"/>
        </w:rPr>
        <w:t>　　　　一、中间件软件产销分析</w:t>
      </w:r>
      <w:r>
        <w:rPr>
          <w:rFonts w:hint="eastAsia"/>
        </w:rPr>
        <w:br/>
      </w:r>
      <w:r>
        <w:rPr>
          <w:rFonts w:hint="eastAsia"/>
        </w:rPr>
        <w:t>　　　　二、中间件软件运行分析</w:t>
      </w:r>
      <w:r>
        <w:rPr>
          <w:rFonts w:hint="eastAsia"/>
        </w:rPr>
        <w:br/>
      </w:r>
      <w:r>
        <w:rPr>
          <w:rFonts w:hint="eastAsia"/>
        </w:rPr>
        <w:t>　　　　三、中间件软件市场需求状况分析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中国中间件软件行业区域市场分析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第二节 2025年东北地区中间件软件行业分析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第三节 2025年华东地区中间件软件行业分析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第四节 2025年华南地区中间件软件行业分析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第五节 2025年华中地区中间件软件行业分析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第六节 2025年西南地区中间件软件行业分析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t>　　第七节 2025年西北地区中间件软件行业分析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三、2020-2025年产品业务收入分析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四、2020-2025年细分业务营收分析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公司对中间件软件行业投资与发展前景分析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2025年中间件软件行业投资情况分析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中间件软件行业投资机会分析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一、中间件软件投资机会分析</w:t>
      </w:r>
      <w:r>
        <w:rPr>
          <w:rFonts w:hint="eastAsia"/>
        </w:rPr>
        <w:br/>
      </w:r>
      <w:r>
        <w:rPr>
          <w:rFonts w:hint="eastAsia"/>
        </w:rPr>
        <w:t>　　　　二、可以投资的中间件软件模式</w:t>
      </w:r>
      <w:r>
        <w:rPr>
          <w:rFonts w:hint="eastAsia"/>
        </w:rPr>
        <w:br/>
      </w:r>
      <w:r>
        <w:rPr>
          <w:rFonts w:hint="eastAsia"/>
        </w:rPr>
        <w:t>　　　　三、2025年中间件软件投资机会</w:t>
      </w:r>
      <w:r>
        <w:rPr>
          <w:rFonts w:hint="eastAsia"/>
        </w:rPr>
        <w:br/>
      </w:r>
      <w:r>
        <w:rPr>
          <w:rFonts w:hint="eastAsia"/>
        </w:rPr>
        <w:t>　　　　四、2025年中间件软件投资新方向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一、金融危机下中间件软件市场的发展前景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二、2025年中间件软件市场面临的发展商机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公司对中间件软件市场竞争格局分析</w:t>
      </w:r>
      <w:r>
        <w:rPr>
          <w:rFonts w:hint="eastAsia"/>
        </w:rPr>
        <w:br/>
      </w:r>
      <w:r>
        <w:rPr>
          <w:rFonts w:hint="eastAsia"/>
        </w:rPr>
        <w:t>第五章 中间件软件行业竞争格局分析</w:t>
      </w:r>
      <w:r>
        <w:rPr>
          <w:rFonts w:hint="eastAsia"/>
        </w:rPr>
        <w:br/>
      </w:r>
      <w:r>
        <w:rPr>
          <w:rFonts w:hint="eastAsia"/>
        </w:rPr>
        <w:t>　　第一节 中间件软件行业集中度分析</w:t>
      </w:r>
      <w:r>
        <w:rPr>
          <w:rFonts w:hint="eastAsia"/>
        </w:rPr>
        <w:br/>
      </w:r>
      <w:r>
        <w:rPr>
          <w:rFonts w:hint="eastAsia"/>
        </w:rPr>
        <w:t>　　　　一、中间件软件市场集中度分析</w:t>
      </w:r>
      <w:r>
        <w:rPr>
          <w:rFonts w:hint="eastAsia"/>
        </w:rPr>
        <w:br/>
      </w:r>
      <w:r>
        <w:rPr>
          <w:rFonts w:hint="eastAsia"/>
        </w:rPr>
        <w:t>　　　　二、中间件软件企业集中度分析</w:t>
      </w:r>
      <w:r>
        <w:rPr>
          <w:rFonts w:hint="eastAsia"/>
        </w:rPr>
        <w:br/>
      </w:r>
      <w:r>
        <w:rPr>
          <w:rFonts w:hint="eastAsia"/>
        </w:rPr>
        <w:t>　　　　三、中间件软件区域集中度分析</w:t>
      </w:r>
      <w:r>
        <w:rPr>
          <w:rFonts w:hint="eastAsia"/>
        </w:rPr>
        <w:br/>
      </w:r>
      <w:r>
        <w:rPr>
          <w:rFonts w:hint="eastAsia"/>
        </w:rPr>
        <w:t>　　第二节 中间件软件行业主要企业竞争力分析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一、重点企业产品开发对比分析</w:t>
      </w:r>
      <w:r>
        <w:rPr>
          <w:rFonts w:hint="eastAsia"/>
        </w:rPr>
        <w:br/>
      </w:r>
      <w:r>
        <w:rPr>
          <w:rFonts w:hint="eastAsia"/>
        </w:rPr>
        <w:t>　　　　二、重点企业市场竞争对比分析</w:t>
      </w:r>
      <w:r>
        <w:rPr>
          <w:rFonts w:hint="eastAsia"/>
        </w:rPr>
        <w:br/>
      </w:r>
      <w:r>
        <w:rPr>
          <w:rFonts w:hint="eastAsia"/>
        </w:rPr>
        <w:t>　　　　三、重点企业国际竞争力分析</w:t>
      </w:r>
      <w:r>
        <w:rPr>
          <w:rFonts w:hint="eastAsia"/>
        </w:rPr>
        <w:br/>
      </w:r>
      <w:r>
        <w:rPr>
          <w:rFonts w:hint="eastAsia"/>
        </w:rPr>
        <w:t>　　　　四、重点企业软件竞争力思考</w:t>
      </w:r>
      <w:r>
        <w:rPr>
          <w:rFonts w:hint="eastAsia"/>
        </w:rPr>
        <w:br/>
      </w:r>
      <w:r>
        <w:rPr>
          <w:rFonts w:hint="eastAsia"/>
        </w:rPr>
        <w:t>　　第三节 中间件软件行业竞争格局分析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一、2025年中间件软件行业竞争分析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二、2025年中外中间件软件产品竞争分析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三、2020-2025年我国中间件软件市场竞争分析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四、2020-2031年国内主要中间件软件企业动向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中间件软件行业赢利水平与企业分析</w:t>
      </w:r>
      <w:r>
        <w:rPr>
          <w:rFonts w:hint="eastAsia"/>
        </w:rPr>
        <w:br/>
      </w:r>
      <w:r>
        <w:rPr>
          <w:rFonts w:hint="eastAsia"/>
        </w:rPr>
        <w:t>第六章 中国中间件软件行业整体运行指标分析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2025年中国中间件软件行业总体规模分析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2025年中国中间件软件行业产销分析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2025年中国中间件软件行业财务指标总体分析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一、2020-2025年中间件软件行业产销情况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二、2020-2025年中间件软件行业进出口情况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一、2020-2025年中间件软件行业价格走势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二、2020-2025年中间件软件行业营业收入情况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三、2020-2025年中间件软件行业毛利率情况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四、2020-2025年中间件软件行业赢利能力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公司对中间件软件行业盈利能力分析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2020-2025年中国中间件软件行业利润总额分析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2020-2025年中国中间件软件行业销售利润率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2020-2025年中国中间件软件行业总资产利润率分析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2020-2025年中国中间件软件行业产值利税率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中间件软件重点企业发展分析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甲骨文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红帽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第五节 东方通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中创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金蝶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第八节 普元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方正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二、中间件软件分析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协同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三、中间件软件分析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中间件软件市场竞争力及投资分析</w:t>
      </w:r>
      <w:r>
        <w:rPr>
          <w:rFonts w:hint="eastAsia"/>
        </w:rPr>
        <w:br/>
      </w:r>
      <w:r>
        <w:rPr>
          <w:rFonts w:hint="eastAsia"/>
        </w:rPr>
        <w:t>第九章 公司对中间件软件产品竞争力优势分析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公司对中间件软件行业投资策略分析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2025年中间件软件行业投资效益分析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2025年中间件软件行业投资策略研究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2020-2031年中间件软件行业投资风险预警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影响中间件软件行业发展的主要因素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一、2025年影响中间件软件行业运行的有利因素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二、2025年影响中间件软件行业运行的稳定因素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三、2025年影响中间件软件行业运行的不利因素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四、2025年我国中间件软件行业发展面临的挑战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五、2025年我国中间件软件行业发展面临的机遇</w:t>
      </w:r>
      <w:r>
        <w:rPr>
          <w:rFonts w:hint="eastAsia"/>
        </w:rPr>
        <w:br/>
      </w:r>
      <w:r>
        <w:rPr>
          <w:rFonts w:hint="eastAsia"/>
        </w:rPr>
        <w:t>　　第二节 中间件软件行业投资风险预警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一、2020-2031年中间件软件行业市场风险预测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二、2020-2031年中间件软件行业政策风险预测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三、2020-2031年中间件软件行业经营风险预测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四、2020-2031年中间件软件行业技术风险预测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五、2020-2031年中间件软件行业竞争风险预测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六、2020-2031年中间件软件行业其他风险预测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2020-2031年中间件软件行业发展趋势分析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2020-2031年中国中间件软件市场趋势分析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一、2020-2025年我国中间件软件市场趋势总结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二、2020-2031年我国中间件软件发展趋势分析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2020-2031年中间件软件产品发展趋势分析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一、2020-2031年中间件软件产品技术趋势分析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二、2020-2031年中间件软件产品价格趋势分析</w:t>
      </w:r>
      <w:r>
        <w:rPr>
          <w:rFonts w:hint="eastAsia"/>
        </w:rPr>
        <w:br/>
      </w:r>
      <w:r>
        <w:rPr>
          <w:rFonts w:hint="eastAsia"/>
        </w:rPr>
        <w:t>　　第三节 2020-2031年中国中间件软件行业供需预测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一、2020-2031年中国中间件软件供给预测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二、2020-2031年中国中间件软件需求预测</w:t>
      </w:r>
      <w:r>
        <w:rPr>
          <w:rFonts w:hint="eastAsia"/>
        </w:rPr>
        <w:br/>
      </w:r>
      <w:r>
        <w:rPr>
          <w:rFonts w:hint="eastAsia"/>
        </w:rPr>
        <w:t>　　第四节 2020-2031年中间件软件行业规划建议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中间件软件企业管理策略建议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一、中间件软件价格策略分析</w:t>
      </w:r>
      <w:r>
        <w:rPr>
          <w:rFonts w:hint="eastAsia"/>
        </w:rPr>
        <w:br/>
      </w:r>
      <w:r>
        <w:rPr>
          <w:rFonts w:hint="eastAsia"/>
        </w:rPr>
        <w:t>　　　　二、中间件软件渠道策略分析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提高中间件软件企业竞争力的策略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一、提高中国中间件软件企业核心竞争力的对策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二、影响中间件软件企业核心竞争力的因素及提升途径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三、提高中间件软件企业竞争力的策略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中~智林~－我国中间件软件品牌的战略思考</w:t>
      </w:r>
      <w:r>
        <w:rPr>
          <w:rFonts w:hint="eastAsia"/>
        </w:rPr>
        <w:br/>
      </w:r>
      <w:r>
        <w:rPr>
          <w:rFonts w:hint="eastAsia"/>
        </w:rPr>
        <w:t>　　　　一、中间件软件品牌的特性和作用</w:t>
      </w:r>
      <w:r>
        <w:rPr>
          <w:rFonts w:hint="eastAsia"/>
        </w:rPr>
        <w:br/>
      </w:r>
      <w:r>
        <w:rPr>
          <w:rFonts w:hint="eastAsia"/>
        </w:rPr>
        <w:t>　　　　二、中间件软件品牌价值战略研究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三、我国中间件软件品牌竞争趋势</w:t>
      </w:r>
      <w:r>
        <w:rPr>
          <w:rFonts w:hint="eastAsia"/>
        </w:rPr>
        <w:br/>
      </w:r>
      <w:r>
        <w:rPr>
          <w:rFonts w:hint="eastAsia"/>
        </w:rPr>
        <w:t>　　　　四、中间件软件企业品牌发展战略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2020-2025年全球中间件软件行业销售收入分析</w:t>
      </w:r>
      <w:r>
        <w:rPr>
          <w:rFonts w:hint="eastAsia"/>
        </w:rPr>
        <w:br/>
      </w:r>
      <w:r>
        <w:rPr>
          <w:rFonts w:hint="eastAsia"/>
        </w:rPr>
        <w:t>　　图表 3 2020-2025年美国中间件软件行业市场规模分析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2020-2025年欧洲中间件软件行业市场规模分析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2020-2025年日本中间件软件行业市场规模分析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2020-2025年印度中间件软件行业市场规模分析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2020-2025年我国中间件软件行业投资收益率分析</w:t>
      </w:r>
      <w:r>
        <w:rPr>
          <w:rFonts w:hint="eastAsia"/>
        </w:rPr>
        <w:br/>
      </w:r>
      <w:r>
        <w:rPr>
          <w:rFonts w:hint="eastAsia"/>
        </w:rPr>
        <w:t>　　图表 8 2020-2025年我国中间件软件行业总产值分析</w:t>
      </w:r>
      <w:r>
        <w:rPr>
          <w:rFonts w:hint="eastAsia"/>
        </w:rPr>
        <w:br/>
      </w:r>
      <w:r>
        <w:rPr>
          <w:rFonts w:hint="eastAsia"/>
        </w:rPr>
        <w:t>　　图表 9 2020-2025年我国中间件软件行业生产情况分析</w:t>
      </w:r>
      <w:r>
        <w:rPr>
          <w:rFonts w:hint="eastAsia"/>
        </w:rPr>
        <w:br/>
      </w:r>
      <w:r>
        <w:rPr>
          <w:rFonts w:hint="eastAsia"/>
        </w:rPr>
        <w:t>　　图表 11 2020-2025年我国中间件软件行业产量变化走势分析</w:t>
      </w:r>
      <w:r>
        <w:rPr>
          <w:rFonts w:hint="eastAsia"/>
        </w:rPr>
        <w:br/>
      </w:r>
      <w:r>
        <w:rPr>
          <w:rFonts w:hint="eastAsia"/>
        </w:rPr>
        <w:t>　　图表 12 2020-2025年我国中间件软件行业产能分析</w:t>
      </w:r>
      <w:r>
        <w:rPr>
          <w:rFonts w:hint="eastAsia"/>
        </w:rPr>
        <w:br/>
      </w:r>
      <w:r>
        <w:rPr>
          <w:rFonts w:hint="eastAsia"/>
        </w:rPr>
        <w:t>　　图表 13 2020-2025年我国中间件软件行业需求变化走势分析</w:t>
      </w:r>
      <w:r>
        <w:rPr>
          <w:rFonts w:hint="eastAsia"/>
        </w:rPr>
        <w:br/>
      </w:r>
      <w:r>
        <w:rPr>
          <w:rFonts w:hint="eastAsia"/>
        </w:rPr>
        <w:t>　　图表 14 2020-2031年我国中间件软件市场规模预测分析</w:t>
      </w:r>
      <w:r>
        <w:rPr>
          <w:rFonts w:hint="eastAsia"/>
        </w:rPr>
        <w:br/>
      </w:r>
      <w:r>
        <w:rPr>
          <w:rFonts w:hint="eastAsia"/>
        </w:rPr>
        <w:t>　　图表 15 2020-2025年华北地区中间件软件行业产销能力分析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16 2020-2025年华北地区中间件软件行业盈利能力表</w:t>
      </w:r>
      <w:r>
        <w:rPr>
          <w:rFonts w:hint="eastAsia"/>
        </w:rPr>
        <w:br/>
      </w:r>
      <w:r>
        <w:rPr>
          <w:rFonts w:hint="eastAsia"/>
        </w:rPr>
        <w:t>　　图表 17 2020-2025年我国中间件软件行业华北地区主营业务收入分析</w:t>
      </w:r>
      <w:r>
        <w:rPr>
          <w:rFonts w:hint="eastAsia"/>
        </w:rPr>
        <w:br/>
      </w:r>
      <w:r>
        <w:rPr>
          <w:rFonts w:hint="eastAsia"/>
        </w:rPr>
        <w:t>　　图表 182016年我国中间件软件华北地区细分行业分析</w:t>
      </w:r>
      <w:r>
        <w:rPr>
          <w:rFonts w:hint="eastAsia"/>
        </w:rPr>
        <w:br/>
      </w:r>
      <w:r>
        <w:rPr>
          <w:rFonts w:hint="eastAsia"/>
        </w:rPr>
        <w:t>　　图表 19 2020-2025年东北地区中间件软件行业产销能力分析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21 2020-2025年我国中间件软件行业东北地区主营业务收入分析</w:t>
      </w:r>
      <w:r>
        <w:rPr>
          <w:rFonts w:hint="eastAsia"/>
        </w:rPr>
        <w:br/>
      </w:r>
      <w:r>
        <w:rPr>
          <w:rFonts w:hint="eastAsia"/>
        </w:rPr>
        <w:t>　　图表 222016年我国中间件软件东北地区细分行业分析</w:t>
      </w:r>
      <w:r>
        <w:rPr>
          <w:rFonts w:hint="eastAsia"/>
        </w:rPr>
        <w:br/>
      </w:r>
      <w:r>
        <w:rPr>
          <w:rFonts w:hint="eastAsia"/>
        </w:rPr>
        <w:t>　　图表 23 2020-2025年华东地区中间件软件行业产销能力分析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24 2020-2025年华东地区中间件软件行业盈利能力分析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2020-2025年我国中间件软件行业华东地区主营业务收入分析</w:t>
      </w:r>
      <w:r>
        <w:rPr>
          <w:rFonts w:hint="eastAsia"/>
        </w:rPr>
        <w:br/>
      </w:r>
      <w:r>
        <w:rPr>
          <w:rFonts w:hint="eastAsia"/>
        </w:rPr>
        <w:t>　　图表 262016年我国中间件软件华东地区细分行业分析</w:t>
      </w:r>
      <w:r>
        <w:rPr>
          <w:rFonts w:hint="eastAsia"/>
        </w:rPr>
        <w:br/>
      </w:r>
      <w:r>
        <w:rPr>
          <w:rFonts w:hint="eastAsia"/>
        </w:rPr>
        <w:t>　　图表 27 2020-2025年华南地区中间件软件行业产销能力分析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28 2020-2025年华南地区中间件软件行业盈利能力分析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29 2020-2025年我国中间件软件行业华南地区主营业务收入分析</w:t>
      </w:r>
      <w:r>
        <w:rPr>
          <w:rFonts w:hint="eastAsia"/>
        </w:rPr>
        <w:br/>
      </w:r>
      <w:r>
        <w:rPr>
          <w:rFonts w:hint="eastAsia"/>
        </w:rPr>
        <w:t>　　图表 302016年我国中间件软件华南地区细分行业分析</w:t>
      </w:r>
      <w:r>
        <w:rPr>
          <w:rFonts w:hint="eastAsia"/>
        </w:rPr>
        <w:br/>
      </w:r>
      <w:r>
        <w:rPr>
          <w:rFonts w:hint="eastAsia"/>
        </w:rPr>
        <w:t>　　图表 31 2020-2025年华中地区中间件软件行业产销能力分析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32 2020-2025年华中地区中间件软件行业盈利能力分析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2020-2025年我国中间件软件行业华中地区主营业务收入分析</w:t>
      </w:r>
      <w:r>
        <w:rPr>
          <w:rFonts w:hint="eastAsia"/>
        </w:rPr>
        <w:br/>
      </w:r>
      <w:r>
        <w:rPr>
          <w:rFonts w:hint="eastAsia"/>
        </w:rPr>
        <w:t>　　图表 342016年我国中间件软件华中地区细分行业分析</w:t>
      </w:r>
      <w:r>
        <w:rPr>
          <w:rFonts w:hint="eastAsia"/>
        </w:rPr>
        <w:br/>
      </w:r>
      <w:r>
        <w:rPr>
          <w:rFonts w:hint="eastAsia"/>
        </w:rPr>
        <w:t>　　图表 35 2020-2025年西南地区中间件软件行业产销能力分析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36 2020-2025年西南地区中间件软件行业盈利能力分析</w:t>
      </w:r>
      <w:r>
        <w:rPr>
          <w:rFonts w:hint="eastAsia"/>
        </w:rPr>
        <w:br/>
      </w:r>
      <w:r>
        <w:rPr>
          <w:rFonts w:hint="eastAsia"/>
        </w:rPr>
        <w:t>　　图表 37 2020-2025年我国中间件软件行业西南地区主营业务收入分析</w:t>
      </w:r>
      <w:r>
        <w:rPr>
          <w:rFonts w:hint="eastAsia"/>
        </w:rPr>
        <w:br/>
      </w:r>
      <w:r>
        <w:rPr>
          <w:rFonts w:hint="eastAsia"/>
        </w:rPr>
        <w:t>　　图表 382016年我国中间件软件西南地区细分行业分析</w:t>
      </w:r>
      <w:r>
        <w:rPr>
          <w:rFonts w:hint="eastAsia"/>
        </w:rPr>
        <w:br/>
      </w:r>
      <w:r>
        <w:rPr>
          <w:rFonts w:hint="eastAsia"/>
        </w:rPr>
        <w:t>　　图表 39 2020-2025年西北地区中间件软件行业产销能力分析</w:t>
      </w:r>
      <w:r>
        <w:rPr>
          <w:rFonts w:hint="eastAsia"/>
        </w:rPr>
        <w:br/>
      </w:r>
      <w:r>
        <w:rPr>
          <w:rFonts w:hint="eastAsia"/>
        </w:rPr>
        <w:t>　　图表 41 2020-2025年我国中间件软件行业西北地区主营业务收入分析</w:t>
      </w:r>
      <w:r>
        <w:rPr>
          <w:rFonts w:hint="eastAsia"/>
        </w:rPr>
        <w:br/>
      </w:r>
      <w:r>
        <w:rPr>
          <w:rFonts w:hint="eastAsia"/>
        </w:rPr>
        <w:t>　　图表 422016年我国中间件软件西北地区细分行业分析</w:t>
      </w:r>
      <w:r>
        <w:rPr>
          <w:rFonts w:hint="eastAsia"/>
        </w:rPr>
        <w:br/>
      </w:r>
      <w:r>
        <w:rPr>
          <w:rFonts w:hint="eastAsia"/>
        </w:rPr>
        <w:t>　　图表 432016年我国中间件软件总体投资结构</w:t>
      </w:r>
      <w:r>
        <w:rPr>
          <w:rFonts w:hint="eastAsia"/>
        </w:rPr>
        <w:br/>
      </w:r>
      <w:r>
        <w:rPr>
          <w:rFonts w:hint="eastAsia"/>
        </w:rPr>
        <w:t>　　图表 44 2020-2025年我国中间件软件行业投资增速分析</w:t>
      </w:r>
      <w:r>
        <w:rPr>
          <w:rFonts w:hint="eastAsia"/>
        </w:rPr>
        <w:br/>
      </w:r>
      <w:r>
        <w:rPr>
          <w:rFonts w:hint="eastAsia"/>
        </w:rPr>
        <w:t>　　图表 452016年我国中间件软件行业不同地区投资分析</w:t>
      </w:r>
      <w:r>
        <w:rPr>
          <w:rFonts w:hint="eastAsia"/>
        </w:rPr>
        <w:br/>
      </w:r>
      <w:r>
        <w:rPr>
          <w:rFonts w:hint="eastAsia"/>
        </w:rPr>
        <w:t>　　图表 46我国中间件软件投资项目分析</w:t>
      </w:r>
      <w:r>
        <w:rPr>
          <w:rFonts w:hint="eastAsia"/>
        </w:rPr>
        <w:br/>
      </w:r>
      <w:r>
        <w:rPr>
          <w:rFonts w:hint="eastAsia"/>
        </w:rPr>
        <w:t>　　图表 47 2020-2031年中间件软件行业投资方向预测</w:t>
      </w:r>
      <w:r>
        <w:rPr>
          <w:rFonts w:hint="eastAsia"/>
        </w:rPr>
        <w:br/>
      </w:r>
      <w:r>
        <w:rPr>
          <w:rFonts w:hint="eastAsia"/>
        </w:rPr>
        <w:t>　　图表 482016年我国中间件软件行市场集中度分析</w:t>
      </w:r>
      <w:r>
        <w:rPr>
          <w:rFonts w:hint="eastAsia"/>
        </w:rPr>
        <w:br/>
      </w:r>
      <w:r>
        <w:rPr>
          <w:rFonts w:hint="eastAsia"/>
        </w:rPr>
        <w:t>　　图表 492016年我国中间件软件行业企业集中度分析</w:t>
      </w:r>
      <w:r>
        <w:rPr>
          <w:rFonts w:hint="eastAsia"/>
        </w:rPr>
        <w:br/>
      </w:r>
      <w:r>
        <w:rPr>
          <w:rFonts w:hint="eastAsia"/>
        </w:rPr>
        <w:t>　　图表 502016年我国中间件软件重点企业总资产周转次数分析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512016年我国中间件软件重点企业销售毛利率分析</w:t>
      </w:r>
      <w:r>
        <w:rPr>
          <w:rFonts w:hint="eastAsia"/>
        </w:rPr>
        <w:br/>
      </w:r>
      <w:r>
        <w:rPr>
          <w:rFonts w:hint="eastAsia"/>
        </w:rPr>
        <w:t>　　图表 522016年我国中间件软件重点企业利润率分析</w:t>
      </w:r>
      <w:r>
        <w:rPr>
          <w:rFonts w:hint="eastAsia"/>
        </w:rPr>
        <w:br/>
      </w:r>
      <w:r>
        <w:rPr>
          <w:rFonts w:hint="eastAsia"/>
        </w:rPr>
        <w:t>　　图表 53 2020-2025年中国中间件软件行业企业数量分析</w:t>
      </w:r>
      <w:r>
        <w:rPr>
          <w:rFonts w:hint="eastAsia"/>
        </w:rPr>
        <w:br/>
      </w:r>
      <w:r>
        <w:rPr>
          <w:rFonts w:hint="eastAsia"/>
        </w:rPr>
        <w:t>　　图表 54 2020-2025年中国中间件软件行业生产规模分析</w:t>
      </w:r>
      <w:r>
        <w:rPr>
          <w:rFonts w:hint="eastAsia"/>
        </w:rPr>
        <w:br/>
      </w:r>
      <w:r>
        <w:rPr>
          <w:rFonts w:hint="eastAsia"/>
        </w:rPr>
        <w:t>　　图表 55 2020-2025年中国中间件软件行业产成品分析</w:t>
      </w:r>
      <w:r>
        <w:rPr>
          <w:rFonts w:hint="eastAsia"/>
        </w:rPr>
        <w:br/>
      </w:r>
      <w:r>
        <w:rPr>
          <w:rFonts w:hint="eastAsia"/>
        </w:rPr>
        <w:t>　　图表 56 2020-2025年中国中间件软件行业销售收入分析</w:t>
      </w:r>
      <w:r>
        <w:rPr>
          <w:rFonts w:hint="eastAsia"/>
        </w:rPr>
        <w:br/>
      </w:r>
      <w:r>
        <w:rPr>
          <w:rFonts w:hint="eastAsia"/>
        </w:rPr>
        <w:t>　　图表 57 2020-2025年中国中间件软件行业盈利能力预测分析</w:t>
      </w:r>
      <w:r>
        <w:rPr>
          <w:rFonts w:hint="eastAsia"/>
        </w:rPr>
        <w:br/>
      </w:r>
      <w:r>
        <w:rPr>
          <w:rFonts w:hint="eastAsia"/>
        </w:rPr>
        <w:t>　　图表 58 2020-2025年中国中间件软件行业偿债能力预测分析</w:t>
      </w:r>
      <w:r>
        <w:rPr>
          <w:rFonts w:hint="eastAsia"/>
        </w:rPr>
        <w:br/>
      </w:r>
      <w:r>
        <w:rPr>
          <w:rFonts w:hint="eastAsia"/>
        </w:rPr>
        <w:t>　　图表 59 2020-2025年中国中间件软件行业营运能力预测分析</w:t>
      </w:r>
      <w:r>
        <w:rPr>
          <w:rFonts w:hint="eastAsia"/>
        </w:rPr>
        <w:br/>
      </w:r>
      <w:r>
        <w:rPr>
          <w:rFonts w:hint="eastAsia"/>
        </w:rPr>
        <w:t>　　图表 61 2020-2025年我国中间件软件行业产销率分析</w:t>
      </w:r>
      <w:r>
        <w:rPr>
          <w:rFonts w:hint="eastAsia"/>
        </w:rPr>
        <w:br/>
      </w:r>
      <w:r>
        <w:rPr>
          <w:rFonts w:hint="eastAsia"/>
        </w:rPr>
        <w:t>　　图表 62 2020-2025年我国中间件软件行业进出口分析</w:t>
      </w:r>
      <w:r>
        <w:rPr>
          <w:rFonts w:hint="eastAsia"/>
        </w:rPr>
        <w:br/>
      </w:r>
      <w:r>
        <w:rPr>
          <w:rFonts w:hint="eastAsia"/>
        </w:rPr>
        <w:t>　　图表 63 2020-2025年我国中间件软件销售收入分析</w:t>
      </w:r>
      <w:r>
        <w:rPr>
          <w:rFonts w:hint="eastAsia"/>
        </w:rPr>
        <w:br/>
      </w:r>
      <w:r>
        <w:rPr>
          <w:rFonts w:hint="eastAsia"/>
        </w:rPr>
        <w:t>　　图表 64 2020-2025年中国中间件软件行业毛利率情况分析</w:t>
      </w:r>
      <w:r>
        <w:rPr>
          <w:rFonts w:hint="eastAsia"/>
        </w:rPr>
        <w:br/>
      </w:r>
      <w:r>
        <w:rPr>
          <w:rFonts w:hint="eastAsia"/>
        </w:rPr>
        <w:t>　　图表 65我国中间件软件行业销售利润率分析</w:t>
      </w:r>
      <w:r>
        <w:rPr>
          <w:rFonts w:hint="eastAsia"/>
        </w:rPr>
        <w:br/>
      </w:r>
      <w:r>
        <w:rPr>
          <w:rFonts w:hint="eastAsia"/>
        </w:rPr>
        <w:t>　　图表 71 2020-2025年我国不同规模中间件软件行业销售利润率分析</w:t>
      </w:r>
      <w:r>
        <w:rPr>
          <w:rFonts w:hint="eastAsia"/>
        </w:rPr>
        <w:br/>
      </w:r>
      <w:r>
        <w:rPr>
          <w:rFonts w:hint="eastAsia"/>
        </w:rPr>
        <w:t>　　图表 72 2020-2025年我国中间件软件行业不同所有制企业销售利润率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73 2020-2025年我国不同规模中间件软件企业总资产利润率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2020-2025年我国中间件软件行业中不同所有制企业总资产利润率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76 2020-2025年我国中间件软件企业产值利税率</w:t>
      </w:r>
      <w:r>
        <w:rPr>
          <w:rFonts w:hint="eastAsia"/>
        </w:rPr>
        <w:br/>
      </w:r>
      <w:r>
        <w:rPr>
          <w:rFonts w:hint="eastAsia"/>
        </w:rPr>
        <w:t>　　图表 77 2020-2025年我国不同规模中间件软件企业产值利税率</w:t>
      </w:r>
      <w:r>
        <w:rPr>
          <w:rFonts w:hint="eastAsia"/>
        </w:rPr>
        <w:br/>
      </w:r>
      <w:r>
        <w:rPr>
          <w:rFonts w:hint="eastAsia"/>
        </w:rPr>
        <w:t>　　图表 78 2020-2025年我国中间件软件行业中不同所有制企业产值利税率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79近4年IBM流动资产周转次数变化情况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80近4年IBM流动资产周转次数变化情况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81近4年IBM总资产周转次数变化情况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82近4年IBM总资产周转次数变化情况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83近4年IBM销售毛利率变化情况</w:t>
      </w:r>
      <w:r>
        <w:rPr>
          <w:rFonts w:hint="eastAsia"/>
        </w:rPr>
        <w:br/>
      </w:r>
      <w:r>
        <w:rPr>
          <w:rFonts w:hint="eastAsia"/>
        </w:rPr>
        <w:t>　　图表 84近4年IBM销售毛利率变化情况</w:t>
      </w:r>
      <w:r>
        <w:rPr>
          <w:rFonts w:hint="eastAsia"/>
        </w:rPr>
        <w:br/>
      </w:r>
      <w:r>
        <w:rPr>
          <w:rFonts w:hint="eastAsia"/>
        </w:rPr>
        <w:t>　　图表 85近4年IBM资产负债率变化情况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86近4年IBM资产负债率变化情况</w:t>
      </w:r>
      <w:r>
        <w:rPr>
          <w:rFonts w:hint="eastAsia"/>
        </w:rPr>
        <w:br/>
      </w:r>
      <w:r>
        <w:rPr>
          <w:rFonts w:hint="eastAsia"/>
        </w:rPr>
        <w:t>　　图表 87近4年IBM产权比率变化情况</w:t>
      </w:r>
      <w:r>
        <w:rPr>
          <w:rFonts w:hint="eastAsia"/>
        </w:rPr>
        <w:br/>
      </w:r>
      <w:r>
        <w:rPr>
          <w:rFonts w:hint="eastAsia"/>
        </w:rPr>
        <w:t>　　图表 88近4年IBM产权比率变化情况</w:t>
      </w:r>
      <w:r>
        <w:rPr>
          <w:rFonts w:hint="eastAsia"/>
        </w:rPr>
        <w:br/>
      </w:r>
      <w:r>
        <w:rPr>
          <w:rFonts w:hint="eastAsia"/>
        </w:rPr>
        <w:t>　　图表 89近4年IBM固定资产周转次数情况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90近4年IBM固定资产周转次数情况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91近4年甲骨文固定资产周转次数情况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92近4年甲骨文固定资产周转次数情况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93近4年甲骨文流动资产周转次数变化情况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94近4年甲骨文流动资产周转次数变化情况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95近4年甲骨文销售毛利率变化情况</w:t>
      </w:r>
      <w:r>
        <w:rPr>
          <w:rFonts w:hint="eastAsia"/>
        </w:rPr>
        <w:br/>
      </w:r>
      <w:r>
        <w:rPr>
          <w:rFonts w:hint="eastAsia"/>
        </w:rPr>
        <w:t>　　图表 96近4年甲骨文销售毛利率变化情况</w:t>
      </w:r>
      <w:r>
        <w:rPr>
          <w:rFonts w:hint="eastAsia"/>
        </w:rPr>
        <w:br/>
      </w:r>
      <w:r>
        <w:rPr>
          <w:rFonts w:hint="eastAsia"/>
        </w:rPr>
        <w:t>　　图表 97近4年甲骨文资产负债率变化情况</w:t>
      </w:r>
      <w:r>
        <w:rPr>
          <w:rFonts w:hint="eastAsia"/>
        </w:rPr>
        <w:br/>
      </w:r>
      <w:r>
        <w:rPr>
          <w:rFonts w:hint="eastAsia"/>
        </w:rPr>
        <w:t>　　图表 98近4年甲骨文资产负债率变化情况</w:t>
      </w:r>
      <w:r>
        <w:rPr>
          <w:rFonts w:hint="eastAsia"/>
        </w:rPr>
        <w:br/>
      </w:r>
      <w:r>
        <w:rPr>
          <w:rFonts w:hint="eastAsia"/>
        </w:rPr>
        <w:t>　　图表 99近4年甲骨文产权比率变化情况</w:t>
      </w:r>
      <w:r>
        <w:rPr>
          <w:rFonts w:hint="eastAsia"/>
        </w:rPr>
        <w:br/>
      </w:r>
      <w:r>
        <w:rPr>
          <w:rFonts w:hint="eastAsia"/>
        </w:rPr>
        <w:t>　　图表 100近4年甲骨文产权比率变化情况</w:t>
      </w:r>
      <w:r>
        <w:rPr>
          <w:rFonts w:hint="eastAsia"/>
        </w:rPr>
        <w:br/>
      </w:r>
      <w:r>
        <w:rPr>
          <w:rFonts w:hint="eastAsia"/>
        </w:rPr>
        <w:t>　　图表 101近4年甲骨文总资产周转次数变化情况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102近4年甲骨文总资产周转次数变化情况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103近4年微软固定资产周转次数情况</w:t>
      </w:r>
      <w:r>
        <w:rPr>
          <w:rFonts w:hint="eastAsia"/>
        </w:rPr>
        <w:br/>
      </w:r>
      <w:r>
        <w:rPr>
          <w:rFonts w:hint="eastAsia"/>
        </w:rPr>
        <w:t>　　图表 104近4年微软固定资产周转次数情况</w:t>
      </w:r>
      <w:r>
        <w:rPr>
          <w:rFonts w:hint="eastAsia"/>
        </w:rPr>
        <w:br/>
      </w:r>
      <w:r>
        <w:rPr>
          <w:rFonts w:hint="eastAsia"/>
        </w:rPr>
        <w:t>　　图表 105近4年微软流动资产周转次数变化情况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106近4年微软流动资产周转次数变化情况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107近4年微软销售毛利率变化情况</w:t>
      </w:r>
      <w:r>
        <w:rPr>
          <w:rFonts w:hint="eastAsia"/>
        </w:rPr>
        <w:br/>
      </w:r>
      <w:r>
        <w:rPr>
          <w:rFonts w:hint="eastAsia"/>
        </w:rPr>
        <w:t>　　图表 108近4年微软销售毛利率变化情况</w:t>
      </w:r>
      <w:r>
        <w:rPr>
          <w:rFonts w:hint="eastAsia"/>
        </w:rPr>
        <w:br/>
      </w:r>
      <w:r>
        <w:rPr>
          <w:rFonts w:hint="eastAsia"/>
        </w:rPr>
        <w:t>　　图表 109近4年微软资产负债率变化情况</w:t>
      </w:r>
      <w:r>
        <w:rPr>
          <w:rFonts w:hint="eastAsia"/>
        </w:rPr>
        <w:br/>
      </w:r>
      <w:r>
        <w:rPr>
          <w:rFonts w:hint="eastAsia"/>
        </w:rPr>
        <w:t>　　图表 110近4年微软资产负债率变化情况</w:t>
      </w:r>
      <w:r>
        <w:rPr>
          <w:rFonts w:hint="eastAsia"/>
        </w:rPr>
        <w:br/>
      </w:r>
      <w:r>
        <w:rPr>
          <w:rFonts w:hint="eastAsia"/>
        </w:rPr>
        <w:t>　　图表 111近4年微软产权比率变化情况</w:t>
      </w:r>
      <w:r>
        <w:rPr>
          <w:rFonts w:hint="eastAsia"/>
        </w:rPr>
        <w:br/>
      </w:r>
      <w:r>
        <w:rPr>
          <w:rFonts w:hint="eastAsia"/>
        </w:rPr>
        <w:t>　　图表 112近4年微软产权比率变化情况</w:t>
      </w:r>
      <w:r>
        <w:rPr>
          <w:rFonts w:hint="eastAsia"/>
        </w:rPr>
        <w:br/>
      </w:r>
      <w:r>
        <w:rPr>
          <w:rFonts w:hint="eastAsia"/>
        </w:rPr>
        <w:t>　　图表 113近4年微软总资产周转次数变化情况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114近4年微软总资产周转次数变化情况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115近4年红帽固定资产周转次数情况</w:t>
      </w:r>
      <w:r>
        <w:rPr>
          <w:rFonts w:hint="eastAsia"/>
        </w:rPr>
        <w:br/>
      </w:r>
      <w:r>
        <w:rPr>
          <w:rFonts w:hint="eastAsia"/>
        </w:rPr>
        <w:t>　　图表 116近4年红帽固定资产周转次数情况</w:t>
      </w:r>
      <w:r>
        <w:rPr>
          <w:rFonts w:hint="eastAsia"/>
        </w:rPr>
        <w:br/>
      </w:r>
      <w:r>
        <w:rPr>
          <w:rFonts w:hint="eastAsia"/>
        </w:rPr>
        <w:t>　　图表 117近4年红帽流动资产周转次数变化情况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118近4年红帽流动资产周转次数变化情况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119近4年红帽销售毛利率变化情况</w:t>
      </w:r>
      <w:r>
        <w:rPr>
          <w:rFonts w:hint="eastAsia"/>
        </w:rPr>
        <w:br/>
      </w:r>
      <w:r>
        <w:rPr>
          <w:rFonts w:hint="eastAsia"/>
        </w:rPr>
        <w:t>　　图表 120近4年红帽销售毛利率变化情况</w:t>
      </w:r>
      <w:r>
        <w:rPr>
          <w:rFonts w:hint="eastAsia"/>
        </w:rPr>
        <w:br/>
      </w:r>
      <w:r>
        <w:rPr>
          <w:rFonts w:hint="eastAsia"/>
        </w:rPr>
        <w:t>　　图表 121近4年红帽资产负债率变化情况</w:t>
      </w:r>
      <w:r>
        <w:rPr>
          <w:rFonts w:hint="eastAsia"/>
        </w:rPr>
        <w:br/>
      </w:r>
      <w:r>
        <w:rPr>
          <w:rFonts w:hint="eastAsia"/>
        </w:rPr>
        <w:t>　　图表 122近4年红帽资产负债率变化情况</w:t>
      </w:r>
      <w:r>
        <w:rPr>
          <w:rFonts w:hint="eastAsia"/>
        </w:rPr>
        <w:br/>
      </w:r>
      <w:r>
        <w:rPr>
          <w:rFonts w:hint="eastAsia"/>
        </w:rPr>
        <w:t>　　图表 123近4年红帽产权比率变化情况</w:t>
      </w:r>
      <w:r>
        <w:rPr>
          <w:rFonts w:hint="eastAsia"/>
        </w:rPr>
        <w:br/>
      </w:r>
      <w:r>
        <w:rPr>
          <w:rFonts w:hint="eastAsia"/>
        </w:rPr>
        <w:t>　　图表 124近4年红帽产权比率变化情况</w:t>
      </w:r>
      <w:r>
        <w:rPr>
          <w:rFonts w:hint="eastAsia"/>
        </w:rPr>
        <w:br/>
      </w:r>
      <w:r>
        <w:rPr>
          <w:rFonts w:hint="eastAsia"/>
        </w:rPr>
        <w:t>　　图表 125近4年红帽总资产周转次数变化情况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126近4年红帽总资产周转次数变化情况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127近4年东方通固定资产周转次数情况</w:t>
      </w:r>
      <w:r>
        <w:rPr>
          <w:rFonts w:hint="eastAsia"/>
        </w:rPr>
        <w:br/>
      </w:r>
      <w:r>
        <w:rPr>
          <w:rFonts w:hint="eastAsia"/>
        </w:rPr>
        <w:t>　　图表 128近4年东方通固定资产周转次数情况</w:t>
      </w:r>
      <w:r>
        <w:rPr>
          <w:rFonts w:hint="eastAsia"/>
        </w:rPr>
        <w:br/>
      </w:r>
      <w:r>
        <w:rPr>
          <w:rFonts w:hint="eastAsia"/>
        </w:rPr>
        <w:t>　　图表 129近4年东方通流动资产周转次数变化情况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130近4年东方通流动资产周转次数变化情况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131近4年东方通销售毛利率变化情况</w:t>
      </w:r>
      <w:r>
        <w:rPr>
          <w:rFonts w:hint="eastAsia"/>
        </w:rPr>
        <w:br/>
      </w:r>
      <w:r>
        <w:rPr>
          <w:rFonts w:hint="eastAsia"/>
        </w:rPr>
        <w:t>　　图表 132近4年东方通销售毛利率变化情况</w:t>
      </w:r>
      <w:r>
        <w:rPr>
          <w:rFonts w:hint="eastAsia"/>
        </w:rPr>
        <w:br/>
      </w:r>
      <w:r>
        <w:rPr>
          <w:rFonts w:hint="eastAsia"/>
        </w:rPr>
        <w:t>　　图表 133近4年东方通资产负债率变化情况</w:t>
      </w:r>
      <w:r>
        <w:rPr>
          <w:rFonts w:hint="eastAsia"/>
        </w:rPr>
        <w:br/>
      </w:r>
      <w:r>
        <w:rPr>
          <w:rFonts w:hint="eastAsia"/>
        </w:rPr>
        <w:t>　　图表 134近4年东方通资产负债率变化情况</w:t>
      </w:r>
      <w:r>
        <w:rPr>
          <w:rFonts w:hint="eastAsia"/>
        </w:rPr>
        <w:br/>
      </w:r>
      <w:r>
        <w:rPr>
          <w:rFonts w:hint="eastAsia"/>
        </w:rPr>
        <w:t>　　图表 135近4年东方通产权比率变化情况</w:t>
      </w:r>
      <w:r>
        <w:rPr>
          <w:rFonts w:hint="eastAsia"/>
        </w:rPr>
        <w:br/>
      </w:r>
      <w:r>
        <w:rPr>
          <w:rFonts w:hint="eastAsia"/>
        </w:rPr>
        <w:t>　　图表 136近4年东方通产权比率变化情况</w:t>
      </w:r>
      <w:r>
        <w:rPr>
          <w:rFonts w:hint="eastAsia"/>
        </w:rPr>
        <w:br/>
      </w:r>
      <w:r>
        <w:rPr>
          <w:rFonts w:hint="eastAsia"/>
        </w:rPr>
        <w:t>　　图表 137近4年东方通总资产周转次数变化情况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138近4年东方通总资产周转次数变化情况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139近4年中创固定资产周转次数情况</w:t>
      </w:r>
      <w:r>
        <w:rPr>
          <w:rFonts w:hint="eastAsia"/>
        </w:rPr>
        <w:br/>
      </w:r>
      <w:r>
        <w:rPr>
          <w:rFonts w:hint="eastAsia"/>
        </w:rPr>
        <w:t>　　图表 140近4年中创固定资产周转次数变化情况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141近4年中创流动资产周转次数变化情况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142近4年中创流动资产周转次数变化情况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143近4年中创销售毛利率变化情况</w:t>
      </w:r>
      <w:r>
        <w:rPr>
          <w:rFonts w:hint="eastAsia"/>
        </w:rPr>
        <w:br/>
      </w:r>
      <w:r>
        <w:rPr>
          <w:rFonts w:hint="eastAsia"/>
        </w:rPr>
        <w:t>　　图表 144近4年中创销售毛利率变化情况</w:t>
      </w:r>
      <w:r>
        <w:rPr>
          <w:rFonts w:hint="eastAsia"/>
        </w:rPr>
        <w:br/>
      </w:r>
      <w:r>
        <w:rPr>
          <w:rFonts w:hint="eastAsia"/>
        </w:rPr>
        <w:t>　　图表 145近4年中创资产负债率变化情况</w:t>
      </w:r>
      <w:r>
        <w:rPr>
          <w:rFonts w:hint="eastAsia"/>
        </w:rPr>
        <w:br/>
      </w:r>
      <w:r>
        <w:rPr>
          <w:rFonts w:hint="eastAsia"/>
        </w:rPr>
        <w:t>　　图表 146近4年中创资产负债率变化情况</w:t>
      </w:r>
      <w:r>
        <w:rPr>
          <w:rFonts w:hint="eastAsia"/>
        </w:rPr>
        <w:br/>
      </w:r>
      <w:r>
        <w:rPr>
          <w:rFonts w:hint="eastAsia"/>
        </w:rPr>
        <w:t>　　图表 147近4年中创产权比率变化情况</w:t>
      </w:r>
      <w:r>
        <w:rPr>
          <w:rFonts w:hint="eastAsia"/>
        </w:rPr>
        <w:br/>
      </w:r>
      <w:r>
        <w:rPr>
          <w:rFonts w:hint="eastAsia"/>
        </w:rPr>
        <w:t>　　图表 148近4年中创产权比率变化情况</w:t>
      </w:r>
      <w:r>
        <w:rPr>
          <w:rFonts w:hint="eastAsia"/>
        </w:rPr>
        <w:br/>
      </w:r>
      <w:r>
        <w:rPr>
          <w:rFonts w:hint="eastAsia"/>
        </w:rPr>
        <w:t>　　图表 149近4年中创总资产周转次数变化情况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150近4年中创总资产周转次数变化情况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2020-2025年金蝶国际资产负债表：</w:t>
      </w:r>
      <w:r>
        <w:rPr>
          <w:rFonts w:hint="eastAsia"/>
        </w:rPr>
        <w:br/>
      </w:r>
      <w:r>
        <w:rPr>
          <w:rFonts w:hint="eastAsia"/>
        </w:rPr>
        <w:t>　　图表 152 2020-2025年金蝶国际现金流量表：</w:t>
      </w:r>
      <w:r>
        <w:rPr>
          <w:rFonts w:hint="eastAsia"/>
        </w:rPr>
        <w:br/>
      </w:r>
      <w:r>
        <w:rPr>
          <w:rFonts w:hint="eastAsia"/>
        </w:rPr>
        <w:t>　　图表 153近4年普元固定资产周转次数情况</w:t>
      </w:r>
      <w:r>
        <w:rPr>
          <w:rFonts w:hint="eastAsia"/>
        </w:rPr>
        <w:br/>
      </w:r>
      <w:r>
        <w:rPr>
          <w:rFonts w:hint="eastAsia"/>
        </w:rPr>
        <w:t>　　图表 154近4年普元固定资产周转次数变化情况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155近4年普元流动资产周转次数变化情况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156近4年普元流动资产周转次数变化情况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157近4年普元销售毛利率变化情况</w:t>
      </w:r>
      <w:r>
        <w:rPr>
          <w:rFonts w:hint="eastAsia"/>
        </w:rPr>
        <w:br/>
      </w:r>
      <w:r>
        <w:rPr>
          <w:rFonts w:hint="eastAsia"/>
        </w:rPr>
        <w:t>　　图表 158近4年普元销售毛利率变化情况</w:t>
      </w:r>
      <w:r>
        <w:rPr>
          <w:rFonts w:hint="eastAsia"/>
        </w:rPr>
        <w:br/>
      </w:r>
      <w:r>
        <w:rPr>
          <w:rFonts w:hint="eastAsia"/>
        </w:rPr>
        <w:t>　　图表 159近4年普元资产负债率变化情况</w:t>
      </w:r>
      <w:r>
        <w:rPr>
          <w:rFonts w:hint="eastAsia"/>
        </w:rPr>
        <w:br/>
      </w:r>
      <w:r>
        <w:rPr>
          <w:rFonts w:hint="eastAsia"/>
        </w:rPr>
        <w:t>　　图表 160近4年普元资产负债率变化情况</w:t>
      </w:r>
      <w:r>
        <w:rPr>
          <w:rFonts w:hint="eastAsia"/>
        </w:rPr>
        <w:br/>
      </w:r>
      <w:r>
        <w:rPr>
          <w:rFonts w:hint="eastAsia"/>
        </w:rPr>
        <w:t>　　图表 161近4年普元产权比率变化情况</w:t>
      </w:r>
      <w:r>
        <w:rPr>
          <w:rFonts w:hint="eastAsia"/>
        </w:rPr>
        <w:br/>
      </w:r>
      <w:r>
        <w:rPr>
          <w:rFonts w:hint="eastAsia"/>
        </w:rPr>
        <w:t>　　图表 162近4年普元产权比率变化情况</w:t>
      </w:r>
      <w:r>
        <w:rPr>
          <w:rFonts w:hint="eastAsia"/>
        </w:rPr>
        <w:br/>
      </w:r>
      <w:r>
        <w:rPr>
          <w:rFonts w:hint="eastAsia"/>
        </w:rPr>
        <w:t>　　图表 163近4年普元总资产周转次数变化情况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164近4年普元总资产周转次数变化情况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165近4年方正固定资产周转次数情况</w:t>
      </w:r>
      <w:r>
        <w:rPr>
          <w:rFonts w:hint="eastAsia"/>
        </w:rPr>
        <w:br/>
      </w:r>
      <w:r>
        <w:rPr>
          <w:rFonts w:hint="eastAsia"/>
        </w:rPr>
        <w:t>　　图表 166近4年方正固定资产周转次数变化情况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167近4年方正流动资产周转次数变化情况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168近4年方正流动资产周转次数变化情况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169近4年方正销售毛利率变化情况</w:t>
      </w:r>
      <w:r>
        <w:rPr>
          <w:rFonts w:hint="eastAsia"/>
        </w:rPr>
        <w:br/>
      </w:r>
      <w:r>
        <w:rPr>
          <w:rFonts w:hint="eastAsia"/>
        </w:rPr>
        <w:t>　　图表 170近4年方正销售毛利率变化情况</w:t>
      </w:r>
      <w:r>
        <w:rPr>
          <w:rFonts w:hint="eastAsia"/>
        </w:rPr>
        <w:br/>
      </w:r>
      <w:r>
        <w:rPr>
          <w:rFonts w:hint="eastAsia"/>
        </w:rPr>
        <w:t>　　图表 171近4年方正资产负债率变化情况</w:t>
      </w:r>
      <w:r>
        <w:rPr>
          <w:rFonts w:hint="eastAsia"/>
        </w:rPr>
        <w:br/>
      </w:r>
      <w:r>
        <w:rPr>
          <w:rFonts w:hint="eastAsia"/>
        </w:rPr>
        <w:t>　　图表 172近4年方正资产负债率变化情况</w:t>
      </w:r>
      <w:r>
        <w:rPr>
          <w:rFonts w:hint="eastAsia"/>
        </w:rPr>
        <w:br/>
      </w:r>
      <w:r>
        <w:rPr>
          <w:rFonts w:hint="eastAsia"/>
        </w:rPr>
        <w:t>　　图表 173近4年方正产权比率变化情况</w:t>
      </w:r>
      <w:r>
        <w:rPr>
          <w:rFonts w:hint="eastAsia"/>
        </w:rPr>
        <w:br/>
      </w:r>
      <w:r>
        <w:rPr>
          <w:rFonts w:hint="eastAsia"/>
        </w:rPr>
        <w:t>　　图表 174近4年方正产权比率变化情况</w:t>
      </w:r>
      <w:r>
        <w:rPr>
          <w:rFonts w:hint="eastAsia"/>
        </w:rPr>
        <w:br/>
      </w:r>
      <w:r>
        <w:rPr>
          <w:rFonts w:hint="eastAsia"/>
        </w:rPr>
        <w:t>　　图表 175近4年方正总资产周转次数变化情况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176近4年方正总资产周转次数变化情况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177近4年西安协同时光软件有限公司固定资产周转次数情况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178近4年西安协同时光软件有限公司固定资产周转次数变化情况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179近4年西安协同时光软件有限公司流动资产周转次数变化情况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180近4年西安协同时光软件有限公司流动资产周转次数变化情况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181近4年西安协同时光软件有限公司销售毛利率变化情况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182近4年西安协同时光软件有限公司销售毛利率变化情况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183近4年西安协同时光软件有限公司资产负债率变化情况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184近4年西安协同时光软件有限公司资产负债率变化情况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185近4年西安协同时光软件有限公司产权比率变化情况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186近4年西安协同时光软件有限公司产权比率变化情况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187近4年西安协同时光软件有限公司总资产周转次数变化情况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188近4年西安协同时光软件有限公司总资产周转次数变化情况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189三元评价模型</w:t>
      </w:r>
      <w:r>
        <w:rPr>
          <w:rFonts w:hint="eastAsia"/>
        </w:rPr>
        <w:br/>
      </w:r>
      <w:r>
        <w:rPr>
          <w:rFonts w:hint="eastAsia"/>
        </w:rPr>
        <w:t>　　图表 190中间件软件技术应用注意事项分析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191中间件软件项目投资注意事项图</w:t>
      </w:r>
      <w:r>
        <w:rPr>
          <w:rFonts w:hint="eastAsia"/>
        </w:rPr>
        <w:br/>
      </w:r>
      <w:r>
        <w:rPr>
          <w:rFonts w:hint="eastAsia"/>
        </w:rPr>
        <w:t>　　图表 192中间件软件行业生产开发注意事项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193中间件软件销售注意事项</w:t>
      </w:r>
      <w:r>
        <w:rPr>
          <w:rFonts w:hint="eastAsia"/>
        </w:rPr>
        <w:br/>
      </w:r>
      <w:r>
        <w:rPr>
          <w:rFonts w:hint="eastAsia"/>
        </w:rPr>
        <w:t>　　图表 194中间件软件行业生命周期图</w:t>
      </w:r>
      <w:r>
        <w:rPr>
          <w:rFonts w:hint="eastAsia"/>
        </w:rPr>
        <w:br/>
      </w:r>
      <w:r>
        <w:rPr>
          <w:rFonts w:hint="eastAsia"/>
        </w:rPr>
        <w:t>　　图表 195 2020-2031年中间件软件行业投资收益率预测</w:t>
      </w:r>
      <w:r>
        <w:rPr>
          <w:rFonts w:hint="eastAsia"/>
        </w:rPr>
        <w:br/>
      </w:r>
      <w:r>
        <w:rPr>
          <w:rFonts w:hint="eastAsia"/>
        </w:rPr>
        <w:t>　　图表 196中间件软件项目投资时应注意的问题</w:t>
      </w:r>
      <w:r>
        <w:rPr>
          <w:rFonts w:hint="eastAsia"/>
        </w:rPr>
        <w:br/>
      </w:r>
      <w:r>
        <w:rPr>
          <w:rFonts w:hint="eastAsia"/>
        </w:rPr>
        <w:t>　　图表 197 2020-2031年影响中间件软件行业运行的有利因素</w:t>
      </w:r>
      <w:r>
        <w:rPr>
          <w:rFonts w:hint="eastAsia"/>
        </w:rPr>
        <w:br/>
      </w:r>
      <w:r>
        <w:rPr>
          <w:rFonts w:hint="eastAsia"/>
        </w:rPr>
        <w:t>　　图表 198 2020-2031年影响中间件软件行业运行的稳定因素</w:t>
      </w:r>
      <w:r>
        <w:rPr>
          <w:rFonts w:hint="eastAsia"/>
        </w:rPr>
        <w:br/>
      </w:r>
      <w:r>
        <w:rPr>
          <w:rFonts w:hint="eastAsia"/>
        </w:rPr>
        <w:t>　　图表 199 2020-2031年影响中间件软件行业运行的不利因素</w:t>
      </w:r>
      <w:r>
        <w:rPr>
          <w:rFonts w:hint="eastAsia"/>
        </w:rPr>
        <w:br/>
      </w:r>
      <w:r>
        <w:rPr>
          <w:rFonts w:hint="eastAsia"/>
        </w:rPr>
        <w:t>　　图表 206中间件软件渠道策略示意图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7b62935c4e4c" w:history="1">
        <w:r>
          <w:rPr>
            <w:rStyle w:val="Hyperlink"/>
          </w:rPr>
          <w:t>2025年中国中间软件市场现状调研与发展前景预测分析报告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7b62935c4e4c" w:history="1">
        <w:r>
          <w:rPr>
            <w:rStyle w:val="Hyperlink"/>
          </w:rPr>
          <w:t>https://www.20087.com/M_JiXieJiDian/96/ZhongJianRuanJianWeiLaiFaZhanQuShiYuCe.html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热点：一键生成app制作器、中间软件市场规模多大、新对话是什么软件、中间软件工程师、图片点开变成另一张图片制作、中间软件设计师、数据库中间件、中间软件设计师简称叫啥、常用的中间件有哪些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f5dcf9ffb4019" w:history="1">
      <w:r>
        <w:rPr>
          <w:rStyle w:val="Hyperlink"/>
        </w:rPr>
        <w:t>2025年中国中间软件市场现状调研与发展前景预测分析报告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ZhongJianRuanJianWeiLaiFaZhanQuShiYuCe.html" TargetMode="External" Id="R95a47b62935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ZhongJianRuanJianWeiLaiFaZhanQuShiYuCe.html" TargetMode="External" Id="R044f5dcf9ff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2025-04-26T04:18:00Z</dcterms:created>
  <dcterms:modified xsi:type="dcterms:W3CDTF">2025-04-26T05:18:00Z</dcterms:modified>
  <dc:subject>2025年中国中间软件市场现状调研与发展前景预测分析报告</dc:subject>
  <dc:title>2025年中国中间软件市场现状调研与发展前景预测分析报告</dc:title>
  <cp:keywords>2025年中国中间软件市场现状调研与发展前景预测分析报告</cp:keywords>
  <dc:description>2025年中国中间软件市场现状调研与发展前景预测分析报告</dc:description>
</cp:coreProperties>
</file>