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c5fd24dc4a81" w:history="1">
              <w:r>
                <w:rPr>
                  <w:rStyle w:val="Hyperlink"/>
                </w:rPr>
                <w:t>2025-2031年中国数控加工服务行业现状与前景趋势分析报告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c5fd24dc4a81" w:history="1">
              <w:r>
                <w:rPr>
                  <w:rStyle w:val="Hyperlink"/>
                </w:rPr>
                <w:t>2025-2031年中国数控加工服务行业现状与前景趋势分析报告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c5fd24dc4a81" w:history="1">
                <w:r>
                  <w:rPr>
                    <w:rStyle w:val="Hyperlink"/>
                  </w:rPr>
                  <w:t>https://www.20087.com/6/39/ShuKongJiaGongFuWuDeFaZhanQianJing.html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服务是以计算机数字控制技术为核心，为制造业客户提供定制化零件精密加工的外包生产模式，涵盖车削、铣削、磨削及多轴复合加工等多种工艺。当前服务商普遍配备五轴联动加工中心、高精度车铣复合机床及慢走丝线切割设备，能够处理复杂曲面、薄壁结构与微小特征零件。加工材料覆盖铝合金、不锈钢、钛合金、工程塑料及特种合金，满足航空航天、医疗器械、模具制造与自动化设备等领域的需求。服务流程包括图纸解析、工艺规划、夹具设计、试制验证与批量生产，依托CAM软件实现刀路优化与仿真验证。质量控制体系执行ISO9001标准，配备三坐标测量机、轮廓仪等检测设备，确保尺寸精度与形位公差达标。快速响应与柔性生产能力成为核心竞争力。</w:t>
      </w:r>
      <w:r>
        <w:rPr>
          <w:rFonts w:hint="eastAsia"/>
        </w:rPr>
        <w:br/>
      </w:r>
      <w:r>
        <w:rPr>
          <w:rFonts w:hint="eastAsia"/>
        </w:rPr>
        <w:t>　　未来，数控加工服务将向智能化生产、云平台协同与全生命周期管理方向加速转型。智能工厂建设将集成MES系统与设备物联网，实现订单排程、生产进度与质量数据的实时可视化，提升交付透明度。云端协作平台将支持客户直接上传3D模型、获取即时报价与跟踪加工状态，缩短沟通链条。增材-减材复合加工技术的应用将拓展工艺边界，支持拓扑优化结构件的高效制造。在质量保障方面，在线测量与自适应加工系统将实现实时误差补偿，减少人为干预。绿色制造理念将推动切削液集中处理、废屑回收与能源监控系统的普及。同时，知识库积累将形成典型零件的标准化工艺包，提升新项目启动效率。整体来看，数控加工服务正从传统代工模式转型为集数字制造、敏捷响应与知识驱动于一体的综合解决方案提供商，支撑制造业向定制化、高效化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8c5fd24dc4a81" w:history="1">
        <w:r>
          <w:rPr>
            <w:rStyle w:val="Hyperlink"/>
          </w:rPr>
          <w:t>2025-2031年中国数控加工服务行业现状与前景趋势分析报告</w:t>
        </w:r>
      </w:hyperlink>
      <w:r>
        <w:rPr>
          <w:rFonts w:hint="eastAsia"/>
        </w:rPr>
        <w:t>》从产业链视角出发，系统分析了数控加工服务行业的市场现状与需求动态，详细解读了数控加工服务市场规模、价格波动及上下游影响因素。报告深入剖析了数控加工服务细分领域的发展特点，基于权威数据对市场前景及未来趋势进行了科学预测，同时揭示了数控加工服务重点企业的竞争格局与市场集中度变化。报告客观翔实地指出了数控加工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数控加工服务产业概述</w:t>
      </w:r>
      <w:r>
        <w:rPr>
          <w:rFonts w:hint="eastAsia"/>
        </w:rPr>
        <w:br/>
      </w:r>
      <w:r>
        <w:rPr>
          <w:rFonts w:hint="eastAsia"/>
        </w:rPr>
        <w:t>　　第一节 数控加工服务定义与分类</w:t>
      </w:r>
      <w:r>
        <w:rPr>
          <w:rFonts w:hint="eastAsia"/>
        </w:rPr>
        <w:br/>
      </w:r>
      <w:r>
        <w:rPr>
          <w:rFonts w:hint="eastAsia"/>
        </w:rPr>
        <w:t>　　第二节 数控加工服务产业链结构及关键环节剖析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数控加工服务商业模式与盈利模式解析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数控加工服务经济指标与行业评估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全球数控加工服务市场发展综述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2019-2024年全球数控加工服务市场规模及增长趋势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主要国家与地区数控加工服务市场对比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2025-2031年全球数控加工服务行业发展趋势与前景预测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国际数控加工服务市场发展趋势及对我国启示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二、对我国数控加工服务市场的借鉴意义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中国数控加工服务行业市场规模分析与预测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数控加工服务市场的总体规模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一、2019-2024年数控加工服务市场规模变化及趋势分析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二、2025年数控加工服务行业市场规模特点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数控加工服务市场规模的构成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一、数控加工服务客户群体特征与偏好分析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二、不同类型数控加工服务市场规模分布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三、各地区数控加工服务市场规模差异与特点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数控加工服务市场规模的预测与展望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一、未来几年数控加工服务市场规模增长预测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2024-2025年数控加工服务行业技术发展现状及趋势分析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数控加工服务行业技术发展现状分析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国内外数控加工服务行业技术差距分析及差距形成的主要原因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数控加工服务行业技术发展方向、趋势预测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提升数控加工服务行业技术能力策略建议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2019-2024年中国数控加工服务行业总体发展与财务状况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2019-2024年数控加工服务行业规模情况</w:t>
      </w:r>
      <w:r>
        <w:rPr>
          <w:rFonts w:hint="eastAsia"/>
        </w:rPr>
        <w:br/>
      </w:r>
      <w:r>
        <w:rPr>
          <w:rFonts w:hint="eastAsia"/>
        </w:rPr>
        <w:t>　　　　一、数控加工服务行业企业数量规模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二、数控加工服务行业从业人员规模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三、数控加工服务行业市场敏感性分析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2019-2024年数控加工服务行业财务能力分析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一、数控加工服务行业盈利能力</w:t>
      </w:r>
      <w:r>
        <w:rPr>
          <w:rFonts w:hint="eastAsia"/>
        </w:rPr>
        <w:br/>
      </w:r>
      <w:r>
        <w:rPr>
          <w:rFonts w:hint="eastAsia"/>
        </w:rPr>
        <w:t>　　　　二、数控加工服务行业偿债能力</w:t>
      </w:r>
      <w:r>
        <w:rPr>
          <w:rFonts w:hint="eastAsia"/>
        </w:rPr>
        <w:br/>
      </w:r>
      <w:r>
        <w:rPr>
          <w:rFonts w:hint="eastAsia"/>
        </w:rPr>
        <w:t>　　　　三、数控加工服务行业营运能力</w:t>
      </w:r>
      <w:r>
        <w:rPr>
          <w:rFonts w:hint="eastAsia"/>
        </w:rPr>
        <w:br/>
      </w:r>
      <w:r>
        <w:rPr>
          <w:rFonts w:hint="eastAsia"/>
        </w:rPr>
        <w:t>　　　　四、数控加工服务行业发展能力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中国数控加工服务行业细分市场调研与机会挖掘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数控加工服务细分市场（一）市场调研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数控加工服务细分市场（二）市场调研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中国数控加工服务行业区域市场调研分析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2019-2024年中国数控加工服务行业重点区域调研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一、重点地区（一）数控加工服务市场规模与特点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二、重点地区（二）数控加工服务市场规模及特点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三、重点地区（三）数控加工服务市场规模及特点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四、重点地区（四）数控加工服务市场规模及特点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不同区域数控加工服务市场的对比与启示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二、数控加工服务市场拓展策略与建议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中国数控加工服务行业的营销渠道与客户分析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数控加工服务行业渠道分析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二、各类渠道对数控加工服务行业的影响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三、主要数控加工服务企业渠道策略研究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数控加工服务行业客户分析与定位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中国数控加工服务行业竞争格局及策略选择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数控加工服务行业总体市场竞争状况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一、数控加工服务行业竞争结构分析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二、数控加工服务企业竞争格局与集中度评估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三、数控加工服务行业SWOT分析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数控加工服务企业发展策略分析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数控加工服务市场与销售策略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数控加工服务品牌战略思考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中国数控加工服务行业发展环境分析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二、数控加工服务行业主管部门、监管体制及相关政策法规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3、数控加工服务行业的主要法律、法规和政策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4、2025年数控加工服务行业法律法规和政策对行业的影响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二、数控加工服务消费者需求分析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一、数控加工服务技术的应用与创新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二、数控加工服务行业发展的技术趋势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2025-2031年数控加工服务行业展趋势预测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2025-2031年数控加工服务市场发展前景分析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一、数控加工服务市场发展潜力</w:t>
      </w:r>
      <w:r>
        <w:rPr>
          <w:rFonts w:hint="eastAsia"/>
        </w:rPr>
        <w:br/>
      </w:r>
      <w:r>
        <w:rPr>
          <w:rFonts w:hint="eastAsia"/>
        </w:rPr>
        <w:t>　　　　二、数控加工服务市场前景分析</w:t>
      </w:r>
      <w:r>
        <w:rPr>
          <w:rFonts w:hint="eastAsia"/>
        </w:rPr>
        <w:br/>
      </w:r>
      <w:r>
        <w:rPr>
          <w:rFonts w:hint="eastAsia"/>
        </w:rPr>
        <w:t>　　　　三、数控加工服务细分行业发展前景分析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2025-2031年数控加工服务发展趋势预测</w:t>
      </w:r>
      <w:r>
        <w:rPr>
          <w:rFonts w:hint="eastAsia"/>
        </w:rPr>
        <w:br/>
      </w:r>
      <w:r>
        <w:rPr>
          <w:rFonts w:hint="eastAsia"/>
        </w:rPr>
        <w:t>　　　　一、数控加工服务发展趋势预测</w:t>
      </w:r>
      <w:r>
        <w:rPr>
          <w:rFonts w:hint="eastAsia"/>
        </w:rPr>
        <w:br/>
      </w:r>
      <w:r>
        <w:rPr>
          <w:rFonts w:hint="eastAsia"/>
        </w:rPr>
        <w:t>　　　　二、数控加工服务市场规模预测</w:t>
      </w:r>
      <w:r>
        <w:rPr>
          <w:rFonts w:hint="eastAsia"/>
        </w:rPr>
        <w:br/>
      </w:r>
      <w:r>
        <w:rPr>
          <w:rFonts w:hint="eastAsia"/>
        </w:rPr>
        <w:t>　　　　三、数控加工服务细分市场发展趋势预测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未来数控加工服务行业挑战与机遇探讨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一、数控加工服务行业挑战</w:t>
      </w:r>
      <w:r>
        <w:rPr>
          <w:rFonts w:hint="eastAsia"/>
        </w:rPr>
        <w:br/>
      </w:r>
      <w:r>
        <w:rPr>
          <w:rFonts w:hint="eastAsia"/>
        </w:rPr>
        <w:t>　　　　二、数控加工服务行业机遇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数控加工服务行业研究结论及建议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对数控加工服务行业发展的建议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中-智-林-：对数控加工服务企业和投资者的建议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数控加工服务介绍</w:t>
      </w:r>
      <w:r>
        <w:rPr>
          <w:rFonts w:hint="eastAsia"/>
        </w:rPr>
        <w:br/>
      </w:r>
      <w:r>
        <w:rPr>
          <w:rFonts w:hint="eastAsia"/>
        </w:rPr>
        <w:t>　　图表 数控加工服务图片</w:t>
      </w:r>
      <w:r>
        <w:rPr>
          <w:rFonts w:hint="eastAsia"/>
        </w:rPr>
        <w:br/>
      </w:r>
      <w:r>
        <w:rPr>
          <w:rFonts w:hint="eastAsia"/>
        </w:rPr>
        <w:t>　　图表 数控加工服务产业链调研</w:t>
      </w:r>
      <w:r>
        <w:rPr>
          <w:rFonts w:hint="eastAsia"/>
        </w:rPr>
        <w:br/>
      </w:r>
      <w:r>
        <w:rPr>
          <w:rFonts w:hint="eastAsia"/>
        </w:rPr>
        <w:t>　　图表 数控加工服务行业特点</w:t>
      </w:r>
      <w:r>
        <w:rPr>
          <w:rFonts w:hint="eastAsia"/>
        </w:rPr>
        <w:br/>
      </w:r>
      <w:r>
        <w:rPr>
          <w:rFonts w:hint="eastAsia"/>
        </w:rPr>
        <w:t>　　图表 数控加工服务政策</w:t>
      </w:r>
      <w:r>
        <w:rPr>
          <w:rFonts w:hint="eastAsia"/>
        </w:rPr>
        <w:br/>
      </w:r>
      <w:r>
        <w:rPr>
          <w:rFonts w:hint="eastAsia"/>
        </w:rPr>
        <w:t>　　图表 数控加工服务技术 标准</w:t>
      </w:r>
      <w:r>
        <w:rPr>
          <w:rFonts w:hint="eastAsia"/>
        </w:rPr>
        <w:br/>
      </w:r>
      <w:r>
        <w:rPr>
          <w:rFonts w:hint="eastAsia"/>
        </w:rPr>
        <w:t>　　图表 数控加工服务最新消息 动态</w:t>
      </w:r>
      <w:r>
        <w:rPr>
          <w:rFonts w:hint="eastAsia"/>
        </w:rPr>
        <w:br/>
      </w:r>
      <w:r>
        <w:rPr>
          <w:rFonts w:hint="eastAsia"/>
        </w:rPr>
        <w:t>　　图表 数控加工服务行业现状</w:t>
      </w:r>
      <w:r>
        <w:rPr>
          <w:rFonts w:hint="eastAsia"/>
        </w:rPr>
        <w:br/>
      </w:r>
      <w:r>
        <w:rPr>
          <w:rFonts w:hint="eastAsia"/>
        </w:rPr>
        <w:t>　　图表 2019-2024年数控加工服务行业市场容量统计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2019-2024年中国数控加工服务企业数量统计</w:t>
      </w:r>
      <w:r>
        <w:rPr>
          <w:rFonts w:hint="eastAsia"/>
        </w:rPr>
        <w:br/>
      </w:r>
      <w:r>
        <w:rPr>
          <w:rFonts w:hint="eastAsia"/>
        </w:rPr>
        <w:t>　　图表 2024年数控加工服务成本和利润分析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2019-2024年中国数控加工服务行业偿债能力分析</w:t>
      </w:r>
      <w:r>
        <w:rPr>
          <w:rFonts w:hint="eastAsia"/>
        </w:rPr>
        <w:br/>
      </w:r>
      <w:r>
        <w:rPr>
          <w:rFonts w:hint="eastAsia"/>
        </w:rPr>
        <w:t>　　图表 数控加工服务品牌分析</w:t>
      </w:r>
      <w:r>
        <w:rPr>
          <w:rFonts w:hint="eastAsia"/>
        </w:rPr>
        <w:br/>
      </w:r>
      <w:r>
        <w:rPr>
          <w:rFonts w:hint="eastAsia"/>
        </w:rPr>
        <w:t>　　图表 **地区数控加工服务市场规模</w:t>
      </w:r>
      <w:r>
        <w:rPr>
          <w:rFonts w:hint="eastAsia"/>
        </w:rPr>
        <w:br/>
      </w:r>
      <w:r>
        <w:rPr>
          <w:rFonts w:hint="eastAsia"/>
        </w:rPr>
        <w:t>　　图表 **地区数控加工服务行业市场需求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**地区数控加工服务市场调研</w:t>
      </w:r>
      <w:r>
        <w:rPr>
          <w:rFonts w:hint="eastAsia"/>
        </w:rPr>
        <w:br/>
      </w:r>
      <w:r>
        <w:rPr>
          <w:rFonts w:hint="eastAsia"/>
        </w:rPr>
        <w:t>　　图表 **地区数控加工服务行业市场需求分析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**地区数控加工服务市场规模</w:t>
      </w:r>
      <w:r>
        <w:rPr>
          <w:rFonts w:hint="eastAsia"/>
        </w:rPr>
        <w:br/>
      </w:r>
      <w:r>
        <w:rPr>
          <w:rFonts w:hint="eastAsia"/>
        </w:rPr>
        <w:t>　　图表 **地区数控加工服务行业市场需求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**地区数控加工服务市场调研</w:t>
      </w:r>
      <w:r>
        <w:rPr>
          <w:rFonts w:hint="eastAsia"/>
        </w:rPr>
        <w:br/>
      </w:r>
      <w:r>
        <w:rPr>
          <w:rFonts w:hint="eastAsia"/>
        </w:rPr>
        <w:t>　　图表 **地区数控加工服务市场需求分析</w:t>
      </w:r>
      <w:r>
        <w:rPr>
          <w:rFonts w:hint="eastAsia"/>
        </w:rPr>
        <w:br/>
      </w:r>
      <w:r>
        <w:rPr>
          <w:rFonts w:hint="eastAsia"/>
        </w:rPr>
        <w:t>　　图表 数控加工服务上游发展</w:t>
      </w:r>
      <w:r>
        <w:rPr>
          <w:rFonts w:hint="eastAsia"/>
        </w:rPr>
        <w:br/>
      </w:r>
      <w:r>
        <w:rPr>
          <w:rFonts w:hint="eastAsia"/>
        </w:rPr>
        <w:t>　　图表 数控加工服务下游发展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数控加工服务企业（一）概况</w:t>
      </w:r>
      <w:r>
        <w:rPr>
          <w:rFonts w:hint="eastAsia"/>
        </w:rPr>
        <w:br/>
      </w:r>
      <w:r>
        <w:rPr>
          <w:rFonts w:hint="eastAsia"/>
        </w:rPr>
        <w:t>　　图表 企业数控加工服务业务</w:t>
      </w:r>
      <w:r>
        <w:rPr>
          <w:rFonts w:hint="eastAsia"/>
        </w:rPr>
        <w:br/>
      </w:r>
      <w:r>
        <w:rPr>
          <w:rFonts w:hint="eastAsia"/>
        </w:rPr>
        <w:t>　　图表 数控加工服务企业（一）经营情况分析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数控加工服务企业（二）简介</w:t>
      </w:r>
      <w:r>
        <w:rPr>
          <w:rFonts w:hint="eastAsia"/>
        </w:rPr>
        <w:br/>
      </w:r>
      <w:r>
        <w:rPr>
          <w:rFonts w:hint="eastAsia"/>
        </w:rPr>
        <w:t>　　图表 企业数控加工服务业务</w:t>
      </w:r>
      <w:r>
        <w:rPr>
          <w:rFonts w:hint="eastAsia"/>
        </w:rPr>
        <w:br/>
      </w:r>
      <w:r>
        <w:rPr>
          <w:rFonts w:hint="eastAsia"/>
        </w:rPr>
        <w:t>　　图表 数控加工服务企业（二）经营情况分析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数控加工服务企业（三）概况</w:t>
      </w:r>
      <w:r>
        <w:rPr>
          <w:rFonts w:hint="eastAsia"/>
        </w:rPr>
        <w:br/>
      </w:r>
      <w:r>
        <w:rPr>
          <w:rFonts w:hint="eastAsia"/>
        </w:rPr>
        <w:t>　　图表 企业数控加工服务业务</w:t>
      </w:r>
      <w:r>
        <w:rPr>
          <w:rFonts w:hint="eastAsia"/>
        </w:rPr>
        <w:br/>
      </w:r>
      <w:r>
        <w:rPr>
          <w:rFonts w:hint="eastAsia"/>
        </w:rPr>
        <w:t>　　图表 数控加工服务企业（三）经营情况分析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数控加工服务企业（四）简介</w:t>
      </w:r>
      <w:r>
        <w:rPr>
          <w:rFonts w:hint="eastAsia"/>
        </w:rPr>
        <w:br/>
      </w:r>
      <w:r>
        <w:rPr>
          <w:rFonts w:hint="eastAsia"/>
        </w:rPr>
        <w:t>　　图表 企业数控加工服务业务</w:t>
      </w:r>
      <w:r>
        <w:rPr>
          <w:rFonts w:hint="eastAsia"/>
        </w:rPr>
        <w:br/>
      </w:r>
      <w:r>
        <w:rPr>
          <w:rFonts w:hint="eastAsia"/>
        </w:rPr>
        <w:t>　　图表 数控加工服务企业（四）经营情况分析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数控加工服务投资、并购情况</w:t>
      </w:r>
      <w:r>
        <w:rPr>
          <w:rFonts w:hint="eastAsia"/>
        </w:rPr>
        <w:br/>
      </w:r>
      <w:r>
        <w:rPr>
          <w:rFonts w:hint="eastAsia"/>
        </w:rPr>
        <w:t>　　图表 数控加工服务优势</w:t>
      </w:r>
      <w:r>
        <w:rPr>
          <w:rFonts w:hint="eastAsia"/>
        </w:rPr>
        <w:br/>
      </w:r>
      <w:r>
        <w:rPr>
          <w:rFonts w:hint="eastAsia"/>
        </w:rPr>
        <w:t>　　图表 数控加工服务劣势</w:t>
      </w:r>
      <w:r>
        <w:rPr>
          <w:rFonts w:hint="eastAsia"/>
        </w:rPr>
        <w:br/>
      </w:r>
      <w:r>
        <w:rPr>
          <w:rFonts w:hint="eastAsia"/>
        </w:rPr>
        <w:t>　　图表 数控加工服务机会</w:t>
      </w:r>
      <w:r>
        <w:rPr>
          <w:rFonts w:hint="eastAsia"/>
        </w:rPr>
        <w:br/>
      </w:r>
      <w:r>
        <w:rPr>
          <w:rFonts w:hint="eastAsia"/>
        </w:rPr>
        <w:t>　　图表 数控加工服务威胁</w:t>
      </w:r>
      <w:r>
        <w:rPr>
          <w:rFonts w:hint="eastAsia"/>
        </w:rPr>
        <w:br/>
      </w:r>
      <w:r>
        <w:rPr>
          <w:rFonts w:hint="eastAsia"/>
        </w:rPr>
        <w:t>　　图表 进入数控加工服务行业壁垒</w:t>
      </w:r>
      <w:r>
        <w:rPr>
          <w:rFonts w:hint="eastAsia"/>
        </w:rPr>
        <w:br/>
      </w:r>
      <w:r>
        <w:rPr>
          <w:rFonts w:hint="eastAsia"/>
        </w:rPr>
        <w:t>　　图表 数控加工服务发展有利因素</w:t>
      </w:r>
      <w:r>
        <w:rPr>
          <w:rFonts w:hint="eastAsia"/>
        </w:rPr>
        <w:br/>
      </w:r>
      <w:r>
        <w:rPr>
          <w:rFonts w:hint="eastAsia"/>
        </w:rPr>
        <w:t>　　图表 数控加工服务发展不利因素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c5fd24dc4a81" w:history="1">
        <w:r>
          <w:rPr>
            <w:rStyle w:val="Hyperlink"/>
          </w:rPr>
          <w:t>2025-2031年中国数控加工服务行业现状与前景趋势分析报告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c5fd24dc4a81" w:history="1">
        <w:r>
          <w:rPr>
            <w:rStyle w:val="Hyperlink"/>
          </w:rPr>
          <w:t>https://www.20087.com/6/39/ShuKongJiaGongFuWuDeFaZhanQianJing.html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热点：数控加工设备有哪些、数控加工服务的需求、数控产品、数控加工服务电话、cnc加工网上接单、数控加工服务包括哪些、数控机械加工网站、数控加工的公司有哪些、数控加工中心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c44ee63e4ae5" w:history="1">
      <w:r>
        <w:rPr>
          <w:rStyle w:val="Hyperlink"/>
        </w:rPr>
        <w:t>2025-2031年中国数控加工服务行业现状与前景趋势分析报告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KongJiaGongFuWuDeFaZhanQianJing.html" TargetMode="External" Id="Re0c8c5fd24dc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KongJiaGongFuWuDeFaZhanQianJing.html" TargetMode="External" Id="Rb7aec44ee63e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2025-09-09T06:57:29Z</dcterms:created>
  <dcterms:modified xsi:type="dcterms:W3CDTF">2025-09-09T07:57:29Z</dcterms:modified>
  <dc:subject>2025-2031年中国数控加工服务行业现状与前景趋势分析报告</dc:subject>
  <dc:title>2025-2031年中国数控加工服务行业现状与前景趋势分析报告</dc:title>
  <cp:keywords>2025-2031年中国数控加工服务行业现状与前景趋势分析报告</cp:keywords>
  <dc:description>2025-2031年中国数控加工服务行业现状与前景趋势分析报告</dc:description>
</cp:coreProperties>
</file>