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c4fde4cb54c68" w:history="1">
              <w:r>
                <w:rPr>
                  <w:rStyle w:val="Hyperlink"/>
                </w:rPr>
                <w:t>2026-2032年全球与中国混合动力拖拉机行业发展现状分析及前景趋势报告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c4fde4cb54c68" w:history="1">
              <w:r>
                <w:rPr>
                  <w:rStyle w:val="Hyperlink"/>
                </w:rPr>
                <w:t>2026-2032年全球与中国混合动力拖拉机行业发展现状分析及前景趋势报告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c4fde4cb54c68" w:history="1">
                <w:r>
                  <w:rPr>
                    <w:rStyle w:val="Hyperlink"/>
                  </w:rPr>
                  <w:t>https://www.20087.com/6/69/HunHeDongLiTuoLaJiHangYeQianJing.html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拖拉机是结合内燃机与电动驱动系统的农业机械，通过能量回收、电力辅助及纯电作业模式提升燃油效率并降低排放，适用于耕作、播种及田间转运等场景。混合动力拖拉机多采用并联式架构，配备锂离子电池组与电机驱动后桥或PTO（动力输出轴），部分高端型号支持“熄火作业”以减少噪音与局部污染。在农业碳减排政策与劳动力短缺背景下，用户关注续航能力、田间充电便利性及与智能农机具的协同控制。然而，现有混合系统能量管理策略粗放，未充分匹配农艺作业周期；电池包防护等级不足，难以适应高湿多尘环境；且整机成本显著高于传统机型，投资回收期长。</w:t>
      </w:r>
      <w:r>
        <w:rPr>
          <w:rFonts w:hint="eastAsia"/>
        </w:rPr>
        <w:br/>
      </w:r>
      <w:r>
        <w:rPr>
          <w:rFonts w:hint="eastAsia"/>
        </w:rPr>
        <w:t>　　未来，混合动力拖拉机将向全电平台过渡、智能能量管理与模块化动力演进。增程式电动架构延长作业时间；无线充电或移动换电柜解决田间补能难题。AI算法基于土壤阻力、坡度与作业类型动态分配油电功率；V2G（车辆到电网）功能在农闲期反哺微电网。在结构上，模块化电机-变速箱总成支持快速维修；生物基复合材料减轻车身重量。此外，与精准农业平台联动，实现能耗-产量关联分析。长远看，混合动力拖拉机将从“过渡性节能装备”升级为“智慧农田能源枢纽”，在全球农业绿色转型与数字化升级双重驱动下，成为连接清洁能源、智能作业与可持续生产的下一代农业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c4fde4cb54c68" w:history="1">
        <w:r>
          <w:rPr>
            <w:rStyle w:val="Hyperlink"/>
          </w:rPr>
          <w:t>2026-2032年全球与中国混合动力拖拉机行业发展现状分析及前景趋势报告</w:t>
        </w:r>
      </w:hyperlink>
      <w:r>
        <w:rPr>
          <w:rFonts w:hint="eastAsia"/>
        </w:rPr>
        <w:t>》系统研究了混合动力拖拉机行业的市场运行态势，并对未来发展趋势进行了科学预测。报告包括行业基础知识、国内外环境分析、运行数据解读及产业链梳理，同时探讨了混合动力拖拉机市场竞争格局与重点企业的表现。基于对混合动力拖拉机行业的全面分析，报告展望了混合动力拖拉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按产品类型细分，全球混合动力拖拉机市场规模2021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履带式</w:t>
      </w:r>
      <w:r>
        <w:rPr>
          <w:rFonts w:hint="eastAsia"/>
        </w:rPr>
        <w:br/>
      </w:r>
      <w:r>
        <w:rPr>
          <w:rFonts w:hint="eastAsia"/>
        </w:rPr>
        <w:t>　　　　1.3.3 轮式</w:t>
      </w:r>
      <w:r>
        <w:rPr>
          <w:rFonts w:hint="eastAsia"/>
        </w:rPr>
        <w:br/>
      </w:r>
      <w:r>
        <w:rPr>
          <w:rFonts w:hint="eastAsia"/>
        </w:rPr>
        <w:t>　　1.4 产品分类，按混动架构</w:t>
      </w:r>
      <w:r>
        <w:rPr>
          <w:rFonts w:hint="eastAsia"/>
        </w:rPr>
        <w:br/>
      </w:r>
      <w:r>
        <w:rPr>
          <w:rFonts w:hint="eastAsia"/>
        </w:rPr>
        <w:t>　　　　1.4.1 按混动架构细分，全球混合动力拖拉机市场规模2021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并联混动</w:t>
      </w:r>
      <w:r>
        <w:rPr>
          <w:rFonts w:hint="eastAsia"/>
        </w:rPr>
        <w:br/>
      </w:r>
      <w:r>
        <w:rPr>
          <w:rFonts w:hint="eastAsia"/>
        </w:rPr>
        <w:t>　　　　1.4.3 串联混动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按应用细分，全球混合动力拖拉机市场规模2021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农田</w:t>
      </w:r>
      <w:r>
        <w:rPr>
          <w:rFonts w:hint="eastAsia"/>
        </w:rPr>
        <w:br/>
      </w:r>
      <w:r>
        <w:rPr>
          <w:rFonts w:hint="eastAsia"/>
        </w:rPr>
        <w:t>　　　　1.5.3 果园</w:t>
      </w:r>
      <w:r>
        <w:rPr>
          <w:rFonts w:hint="eastAsia"/>
        </w:rPr>
        <w:br/>
      </w:r>
      <w:r>
        <w:rPr>
          <w:rFonts w:hint="eastAsia"/>
        </w:rPr>
        <w:t>　　　　1.5.4 温室</w:t>
      </w:r>
      <w:r>
        <w:rPr>
          <w:rFonts w:hint="eastAsia"/>
        </w:rPr>
        <w:br/>
      </w:r>
      <w:r>
        <w:rPr>
          <w:rFonts w:hint="eastAsia"/>
        </w:rPr>
        <w:t>　　　　1.5.5 市政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混合动力拖拉机行业发展总体概况</w:t>
      </w:r>
      <w:r>
        <w:rPr>
          <w:rFonts w:hint="eastAsia"/>
        </w:rPr>
        <w:br/>
      </w:r>
      <w:r>
        <w:rPr>
          <w:rFonts w:hint="eastAsia"/>
        </w:rPr>
        <w:t>　　　　1.6.2 混合动力拖拉机行业发展主要特点</w:t>
      </w:r>
      <w:r>
        <w:rPr>
          <w:rFonts w:hint="eastAsia"/>
        </w:rPr>
        <w:br/>
      </w:r>
      <w:r>
        <w:rPr>
          <w:rFonts w:hint="eastAsia"/>
        </w:rPr>
        <w:t>　　　　1.6.3 混合动力拖拉机行业发展影响因素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混合动力拖拉机有利因素</w:t>
      </w:r>
      <w:r>
        <w:rPr>
          <w:rFonts w:hint="eastAsia"/>
        </w:rPr>
        <w:br/>
      </w:r>
      <w:r>
        <w:rPr>
          <w:rFonts w:hint="eastAsia"/>
        </w:rPr>
        <w:t>　　　　1.6.3 .2 混合动力拖拉机不利因素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全球市场，近三年混合动力拖拉机主要企业占有率及排名（按销量）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混合动力拖拉机主要企业在国际市场占有率（按销量，2023-2026）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2025年混合动力拖拉机主要企业在国际市场排名（按销量）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全球市场主要企业混合动力拖拉机销量（2023-2026）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全球市场，近三年混合动力拖拉机主要企业占有率及排名（按收入）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混合动力拖拉机主要企业在国际市场占有率（按收入，2023-2026）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2025年混合动力拖拉机主要企业在国际市场排名（按收入）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全球市场主要企业混合动力拖拉机销售收入（2023-2026）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全球市场主要企业混合动力拖拉机销售价格（2023-2026）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中国市场，近三年混合动力拖拉机主要企业占有率及排名（按销量）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混合动力拖拉机主要企业在中国市场占有率（按销量，2023-2026）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2025年混合动力拖拉机主要企业在中国市场排名（按销量）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中国市场主要企业混合动力拖拉机销量（2023-2026）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中国市场，近三年混合动力拖拉机主要企业占有率及排名（按收入）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混合动力拖拉机主要企业在中国市场占有率（按收入，2023-2026）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2025年混合动力拖拉机主要企业在中国市场排名（按收入）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中国市场主要企业混合动力拖拉机销售收入（2023-2026）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全球主要厂商混合动力拖拉机总部及产地分布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全球主要厂商成立时间及混合动力拖拉机商业化日期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全球主要厂商混合动力拖拉机产品类型及应用</w:t>
      </w:r>
      <w:r>
        <w:rPr>
          <w:rFonts w:hint="eastAsia"/>
        </w:rPr>
        <w:br/>
      </w:r>
      <w:r>
        <w:rPr>
          <w:rFonts w:hint="eastAsia"/>
        </w:rPr>
        <w:t>　　2.9 混合动力拖拉机行业集中度、竞争程度分析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混合动力拖拉机行业集中度分析：2025年全球Top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全球混合动力拖拉机第一梯队、第二梯队和第三梯队生产商（品牌）及市场份额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全球混合动力拖拉机总体规模分析</w:t>
      </w:r>
      <w:r>
        <w:rPr>
          <w:rFonts w:hint="eastAsia"/>
        </w:rPr>
        <w:br/>
      </w:r>
      <w:r>
        <w:rPr>
          <w:rFonts w:hint="eastAsia"/>
        </w:rPr>
        <w:t>　　3.1 全球混合动力拖拉机供需现状及预测（2021-2032）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全球混合动力拖拉机产量、需求量及发展趋势（2021-2032）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全球主要地区混合动力拖拉机产量及发展趋势（2021-2032）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全球主要地区混合动力拖拉机产量（2021-2026）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全球主要地区混合动力拖拉机产量（2027-2032）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全球主要地区混合动力拖拉机产量市场份额（2021-2032）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中国混合动力拖拉机产量、市场需求量及发展趋势（2021-2032）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中国市场混合动力拖拉机进出口（2021-2032）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全球混合动力拖拉机销量及销售额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全球市场混合动力拖拉机销售额（2021-2032）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全球市场混合动力拖拉机价格趋势（2021-2032）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全球混合动力拖拉机主要地区分析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全球主要地区混合动力拖拉机市场规模分析：2021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全球主要地区混合动力拖拉机销售收入及市场份额（2021-2026）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全球主要地区混合动力拖拉机销售收入预测（2027-2032）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全球主要地区混合动力拖拉机销量分析：2021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全球主要地区混合动力拖拉机销量及市场份额预测（2027-2032）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中东市场混合动力拖拉机销量、收入及增长率（2021-2032）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混合动力拖拉机销量、收入、价格及毛利率（2021-2026）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不同产品类型混合动力拖拉机分析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全球不同产品类型混合动力拖拉机销量预测（2027-2032）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全球不同产品类型混合动力拖拉机收入（2021-2032）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全球不同产品类型混合动力拖拉机收入预测（2027-2032）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全球不同产品类型混合动力拖拉机价格走势（2021-2032）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中国不同产品类型混合动力拖拉机销量预测（2027-2032）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中国不同产品类型混合动力拖拉机收入（2021-2032）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中国不同产品类型混合动力拖拉机收入预测（2027-2032）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不同应用混合动力拖拉机分析</w:t>
      </w:r>
      <w:r>
        <w:rPr>
          <w:rFonts w:hint="eastAsia"/>
        </w:rPr>
        <w:br/>
      </w:r>
      <w:r>
        <w:rPr>
          <w:rFonts w:hint="eastAsia"/>
        </w:rPr>
        <w:t>　　7.1 全球不同应用混合动力拖拉机销量（2021-2032）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全球不同应用混合动力拖拉机销量预测（2027-2032）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全球不同应用混合动力拖拉机收入（2021-2032）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全球不同应用混合动力拖拉机收入预测（2027-2032）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全球不同应用混合动力拖拉机价格走势（2021-2032）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中国不同应用混合动力拖拉机销量（2021-2032）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中国不同应用混合动力拖拉机销量预测（2027-2032）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中国不同应用混合动力拖拉机收入（2021-2032）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中国不同应用混合动力拖拉机收入及市场份额（2021-2026）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中国不同应用混合动力拖拉机收入预测（2027-2032）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混合动力拖拉机行业发展趋势</w:t>
      </w:r>
      <w:r>
        <w:rPr>
          <w:rFonts w:hint="eastAsia"/>
        </w:rPr>
        <w:br/>
      </w:r>
      <w:r>
        <w:rPr>
          <w:rFonts w:hint="eastAsia"/>
        </w:rPr>
        <w:t>　　8.2 混合动力拖拉机行业主要驱动因素</w:t>
      </w:r>
      <w:r>
        <w:rPr>
          <w:rFonts w:hint="eastAsia"/>
        </w:rPr>
        <w:br/>
      </w:r>
      <w:r>
        <w:rPr>
          <w:rFonts w:hint="eastAsia"/>
        </w:rPr>
        <w:t>　　8.3 混合动力拖拉机中国企业SWOT分析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中国混合动力拖拉机行业政策环境分析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混合动力拖拉机行业产业链简介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混合动力拖拉机行业供应链分析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混合动力拖拉机主要原料及供应情况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混合动力拖拉机行业采购模式</w:t>
      </w:r>
      <w:r>
        <w:rPr>
          <w:rFonts w:hint="eastAsia"/>
        </w:rPr>
        <w:br/>
      </w:r>
      <w:r>
        <w:rPr>
          <w:rFonts w:hint="eastAsia"/>
        </w:rPr>
        <w:t>　　9.3 混合动力拖拉机行业生产模式</w:t>
      </w:r>
      <w:r>
        <w:rPr>
          <w:rFonts w:hint="eastAsia"/>
        </w:rPr>
        <w:br/>
      </w:r>
      <w:r>
        <w:rPr>
          <w:rFonts w:hint="eastAsia"/>
        </w:rPr>
        <w:t>　　9.4 混合动力拖拉机行业销售模式及销售渠道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按混动架构细分，全球混合动力拖拉机市场规模2021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按应用细分，全球混合动力拖拉机市场规模（CAGR）2021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混合动力拖拉机行业发展主要特点</w:t>
      </w:r>
      <w:r>
        <w:rPr>
          <w:rFonts w:hint="eastAsia"/>
        </w:rPr>
        <w:br/>
      </w:r>
      <w:r>
        <w:rPr>
          <w:rFonts w:hint="eastAsia"/>
        </w:rPr>
        <w:t>　　表 5： 混合动力拖拉机行业发展有利因素分析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混合动力拖拉机行业发展不利因素分析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进入混合动力拖拉机行业壁垒</w:t>
      </w:r>
      <w:r>
        <w:rPr>
          <w:rFonts w:hint="eastAsia"/>
        </w:rPr>
        <w:br/>
      </w:r>
      <w:r>
        <w:rPr>
          <w:rFonts w:hint="eastAsia"/>
        </w:rPr>
        <w:t>　　表 8： 混合动力拖拉机主要企业在国际市场占有率（按销量，2023-2026）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2025年混合动力拖拉机主要企业在国际市场排名（按销量）&amp;（千台）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全球市场主要企业混合动力拖拉机销量（2023-2026）&amp;（千台）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混合动力拖拉机主要企业在国际市场占有率（按收入，2023-2026）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2025年混合动力拖拉机主要企业在国际市场排名（按收入）&amp;（万元）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全球市场主要企业混合动力拖拉机销售收入（2023-2026）&amp;（万元）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全球市场主要企业混合动力拖拉机销售价格（2023-2026）&amp;（元/台）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混合动力拖拉机主要企业在中国市场占有率（按销量，2023-2026）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2025年混合动力拖拉机主要企业在中国市场排名（按销量）&amp;（千台）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中国市场主要企业混合动力拖拉机销量（2023-2026）&amp;（千台）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混合动力拖拉机主要企业在中国市场占有率（按收入，2023-2026）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2025年混合动力拖拉机主要企业在中国市场排名（按收入）&amp;（万元）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中国市场主要企业混合动力拖拉机销售收入（2023-2026）&amp;（万元）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全球主要厂商混合动力拖拉机总部及产地分布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全球主要厂商成立时间及混合动力拖拉机商业化日期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全球主要厂商混合动力拖拉机产品类型及应用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2025年全球混合动力拖拉机主要厂商市场地位（第一梯队、第二梯队和第三梯队）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全球混合动力拖拉机市场投资、并购等现状分析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全球主要地区混合动力拖拉机产量增速（CAGR）：（2021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全球主要地区混合动力拖拉机产量（2021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全球主要地区混合动力拖拉机产量（2021-2026）&amp;（千台）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全球主要地区混合动力拖拉机产量（2027-2032）&amp;（千台）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全球主要地区混合动力拖拉机产量市场份额（2021-2026）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全球主要地区混合动力拖拉机产量市场份额（2027-2032）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中国市场混合动力拖拉机产量、销量、进出口（2021-2026）&amp;（千台）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中国市场混合动力拖拉机产量、销量、进出口预测（2027-2032）&amp;（千台）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全球主要地区混合动力拖拉机销售收入增速：（2021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全球主要地区混合动力拖拉机销售收入（2021-2026）&amp;（万元）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全球主要地区混合动力拖拉机销售收入市场份额（2021-2026）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全球主要地区混合动力拖拉机收入（2027-2032）&amp;（万元）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全球主要地区混合动力拖拉机收入市场份额（2027-2032）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全球主要地区混合动力拖拉机销量（千台）：2021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全球主要地区混合动力拖拉机销量（2027-2032）&amp;（千台）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全球主要地区混合动力拖拉机销量份额（2027-2032）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混合动力拖拉机生产基地、销售区域、竞争对手及市场地位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混合动力拖拉机产品规格、参数及市场应用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混合动力拖拉机销量（千台）、收入（万元）、价格（元/台）及毛利率（2021-2026）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全球不同产品类型混合动力拖拉机销量（2021-2026）&amp;（千台）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全球不同产品类型混合动力拖拉机销量市场份额（2021-2026）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全球不同产品类型混合动力拖拉机销量预测（2027-2032）&amp;（千台）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全球市场不同产品类型混合动力拖拉机销量市场份额预测（2027-2032）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全球不同产品类型混合动力拖拉机收入（2021-2026）&amp;（万元）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全球不同产品类型混合动力拖拉机收入市场份额（2021-2026）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全球不同产品类型混合动力拖拉机收入预测（2027-2032）&amp;（万元）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全球不同产品类型混合动力拖拉机收入市场份额预测（2027-2032）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中国不同产品类型混合动力拖拉机销量市场份额（2021-2026）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中国不同产品类型混合动力拖拉机销量预测（2027-2032）&amp;（千台）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全球市场不同产品类型混合动力拖拉机销量市场份额预测（2027-2032）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中国不同产品类型混合动力拖拉机收入（2021-2026）&amp;（万元）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中国不同产品类型混合动力拖拉机收入市场份额（2021-2026）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中国不同产品类型混合动力拖拉机收入预测（2027-2032）&amp;（万元）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中国不同产品类型混合动力拖拉机收入市场份额预测（2027-2032）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全球不同应用混合动力拖拉机销量市场份额（2021-2026）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全球不同应用混合动力拖拉机销量预测（2027-2032）&amp;（千台）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全球市场不同应用混合动力拖拉机销量市场份额预测（2027-2032）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全球不同应用混合动力拖拉机收入（2021-2026）&amp;（万元）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全球不同应用混合动力拖拉机收入市场份额（2021-2026）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全球不同应用混合动力拖拉机收入预测（2027-2032）&amp;（万元）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全球不同应用混合动力拖拉机收入市场份额预测（2027-2032）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中国不同应用混合动力拖拉机销量（2021-2026）&amp;（千台）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中国不同应用混合动力拖拉机销量市场份额（2021-2026）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中国不同应用混合动力拖拉机销量预测（2027-2032）&amp;（千台）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中国市场不同应用混合动力拖拉机销量市场份额预测（2027-2032）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中国不同应用混合动力拖拉机收入（2021-2026）&amp;（万元）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中国不同应用混合动力拖拉机收入市场份额（2021-2026）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中国不同应用混合动力拖拉机收入预测（2027-2032）&amp;（万元）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中国不同应用混合动力拖拉机收入市场份额预测（2027-2032）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混合动力拖拉机行业发展趋势</w:t>
      </w:r>
      <w:r>
        <w:rPr>
          <w:rFonts w:hint="eastAsia"/>
        </w:rPr>
        <w:br/>
      </w:r>
      <w:r>
        <w:rPr>
          <w:rFonts w:hint="eastAsia"/>
        </w:rPr>
        <w:t>　　表 187： 混合动力拖拉机行业主要驱动因素</w:t>
      </w:r>
      <w:r>
        <w:rPr>
          <w:rFonts w:hint="eastAsia"/>
        </w:rPr>
        <w:br/>
      </w:r>
      <w:r>
        <w:rPr>
          <w:rFonts w:hint="eastAsia"/>
        </w:rPr>
        <w:t>　　表 188： 混合动力拖拉机行业供应链分析</w:t>
      </w:r>
      <w:r>
        <w:rPr>
          <w:rFonts w:hint="eastAsia"/>
        </w:rPr>
        <w:br/>
      </w:r>
      <w:r>
        <w:rPr>
          <w:rFonts w:hint="eastAsia"/>
        </w:rPr>
        <w:t>　　表 189： 混合动力拖拉机上游原料供应商</w:t>
      </w:r>
      <w:r>
        <w:rPr>
          <w:rFonts w:hint="eastAsia"/>
        </w:rPr>
        <w:br/>
      </w:r>
      <w:r>
        <w:rPr>
          <w:rFonts w:hint="eastAsia"/>
        </w:rPr>
        <w:t>　　表 190： 混合动力拖拉机主要地区不同应用客户分析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191： 混合动力拖拉机典型经销商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混合动力拖拉机产品图片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全球不同产品类型混合动力拖拉机销售额2021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全球不同产品类型混合动力拖拉机市场份额2025 &amp; 2032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全球不同混动架构混合动力拖拉机销售额2021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全球不同混动架构混合动力拖拉机市场份额2025 &amp; 2032</w:t>
      </w:r>
      <w:r>
        <w:rPr>
          <w:rFonts w:hint="eastAsia"/>
        </w:rPr>
        <w:br/>
      </w:r>
      <w:r>
        <w:rPr>
          <w:rFonts w:hint="eastAsia"/>
        </w:rPr>
        <w:t>　　图 8： 并联混动产品图片</w:t>
      </w:r>
      <w:r>
        <w:rPr>
          <w:rFonts w:hint="eastAsia"/>
        </w:rPr>
        <w:br/>
      </w:r>
      <w:r>
        <w:rPr>
          <w:rFonts w:hint="eastAsia"/>
        </w:rPr>
        <w:t>　　图 9： 串联混动产品图片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全球不同应用混合动力拖拉机市场份额2025 &amp; 2032</w:t>
      </w:r>
      <w:r>
        <w:rPr>
          <w:rFonts w:hint="eastAsia"/>
        </w:rPr>
        <w:br/>
      </w:r>
      <w:r>
        <w:rPr>
          <w:rFonts w:hint="eastAsia"/>
        </w:rPr>
        <w:t>　　图 12： 农田</w:t>
      </w:r>
      <w:r>
        <w:rPr>
          <w:rFonts w:hint="eastAsia"/>
        </w:rPr>
        <w:br/>
      </w:r>
      <w:r>
        <w:rPr>
          <w:rFonts w:hint="eastAsia"/>
        </w:rPr>
        <w:t>　　图 13： 果园</w:t>
      </w:r>
      <w:r>
        <w:rPr>
          <w:rFonts w:hint="eastAsia"/>
        </w:rPr>
        <w:br/>
      </w:r>
      <w:r>
        <w:rPr>
          <w:rFonts w:hint="eastAsia"/>
        </w:rPr>
        <w:t>　　图 14： 温室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2025年全球前五大生产商混合动力拖拉机市场份额</w:t>
      </w:r>
      <w:r>
        <w:rPr>
          <w:rFonts w:hint="eastAsia"/>
        </w:rPr>
        <w:br/>
      </w:r>
      <w:r>
        <w:rPr>
          <w:rFonts w:hint="eastAsia"/>
        </w:rPr>
        <w:t>　　图 18： 2025年全球混合动力拖拉机第一梯队、第二梯队和第三梯队厂商及市场份额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全球混合动力拖拉机产能、产量、产能利用率及发展趋势（2021-2032）&amp;（千台）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全球混合动力拖拉机产量、需求量及发展趋势（2021-2032）&amp;（千台）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全球主要地区混合动力拖拉机产量市场份额（2021-2032）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中国混合动力拖拉机产能、产量、产能利用率及发展趋势（2021-2032）&amp;（千台）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中国混合动力拖拉机产量、市场需求量及发展趋势（2021-2032）&amp;（千台）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全球混合动力拖拉机市场销售额及增长率：（2021-2032）&amp;（万元）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全球市场混合动力拖拉机市场规模：2021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全球市场混合动力拖拉机价格趋势（2021-2032）&amp;（元/台）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全球主要地区混合动力拖拉机销售收入（2021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全球主要地区混合动力拖拉机销售收入市场份额（2021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中东市场混合动力拖拉机销量及增长率（2021-2032）&amp;（千台）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中东市场混合动力拖拉机收入及增长率（2021-2032）&amp;（万元）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全球不同产品类型混合动力拖拉机价格走势（2021-2032）&amp;（元/台）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全球不同应用混合动力拖拉机价格走势（2021-2032）&amp;（元/台）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混合动力拖拉机中国企业SWOT分析</w:t>
      </w:r>
      <w:r>
        <w:rPr>
          <w:rFonts w:hint="eastAsia"/>
        </w:rPr>
        <w:br/>
      </w:r>
      <w:r>
        <w:rPr>
          <w:rFonts w:hint="eastAsia"/>
        </w:rPr>
        <w:t>　　图 49： 混合动力拖拉机产业链</w:t>
      </w:r>
      <w:r>
        <w:rPr>
          <w:rFonts w:hint="eastAsia"/>
        </w:rPr>
        <w:br/>
      </w:r>
      <w:r>
        <w:rPr>
          <w:rFonts w:hint="eastAsia"/>
        </w:rPr>
        <w:t>　　图 50： 混合动力拖拉机行业采购模式分析</w:t>
      </w:r>
      <w:r>
        <w:rPr>
          <w:rFonts w:hint="eastAsia"/>
        </w:rPr>
        <w:br/>
      </w:r>
      <w:r>
        <w:rPr>
          <w:rFonts w:hint="eastAsia"/>
        </w:rPr>
        <w:t>　　图 51： 混合动力拖拉机行业生产模式</w:t>
      </w:r>
      <w:r>
        <w:rPr>
          <w:rFonts w:hint="eastAsia"/>
        </w:rPr>
        <w:br/>
      </w:r>
      <w:r>
        <w:rPr>
          <w:rFonts w:hint="eastAsia"/>
        </w:rPr>
        <w:t>　　图 52： 混合动力拖拉机行业销售模式分析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c4fde4cb54c68" w:history="1">
        <w:r>
          <w:rPr>
            <w:rStyle w:val="Hyperlink"/>
          </w:rPr>
          <w:t>2026-2032年全球与中国混合动力拖拉机行业发展现状分析及前景趋势报告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c4fde4cb54c68" w:history="1">
        <w:r>
          <w:rPr>
            <w:rStyle w:val="Hyperlink"/>
          </w:rPr>
          <w:t>https://www.20087.com/6/69/HunHeDongLiTuoLaJiHangYeQianJing.html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709fec6f4c4a" w:history="1">
      <w:r>
        <w:rPr>
          <w:rStyle w:val="Hyperlink"/>
        </w:rPr>
        <w:t>2026-2032年全球与中国混合动力拖拉机行业发展现状分析及前景趋势报告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nHeDongLiTuoLaJiHangYeQianJing.html" TargetMode="External" Id="R0bec4fde4cb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nHeDongLiTuoLaJiHangYeQianJing.html" TargetMode="External" Id="Rb662709fec6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2025-12-28T04:22:53Z</dcterms:created>
  <dcterms:modified xsi:type="dcterms:W3CDTF">2025-12-28T05:22:53Z</dcterms:modified>
  <dc:subject>2026-2032年全球与中国混合动力拖拉机行业发展现状分析及前景趋势报告</dc:subject>
  <dc:title>2026-2032年全球与中国混合动力拖拉机行业发展现状分析及前景趋势报告</dc:title>
  <cp:keywords>2026-2032年全球与中国混合动力拖拉机行业发展现状分析及前景趋势报告</cp:keywords>
  <dc:description>2026-2032年全球与中国混合动力拖拉机行业发展现状分析及前景趋势报告</dc:description>
</cp:coreProperties>
</file>