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b0ad9359104298" w:history="1">
              <w:r>
                <w:rPr>
                  <w:rStyle w:val="Hyperlink"/>
                </w:rPr>
                <w:t>2026-2032年中国高性能计算硬件行业现状与行业前景分析报告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b0ad9359104298" w:history="1">
              <w:r>
                <w:rPr>
                  <w:rStyle w:val="Hyperlink"/>
                </w:rPr>
                <w:t>2026-2032年中国高性能计算硬件行业现状与行业前景分析报告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b0ad9359104298" w:history="1">
                <w:r>
                  <w:rPr>
                    <w:rStyle w:val="Hyperlink"/>
                  </w:rPr>
                  <w:t>https://www.20087.com/6/99/GaoXingNengJiSuanYingJianShiChangXianZhuangHeQianJing.html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性能计算硬件是支撑大规模科学计算、工程仿真及人工智能模型训练的核心物理基础设施，涵盖了从通用中央处理器（CPU）到图形处理器（GPU）、现场可编程门阵列（FPGA）及专用集成电路（ASIC）等多元化加速计算芯片。随着人工智能与大数据需求的激增，传统单一CPU架构已难以满足海量并发计算需求，异构计算成为行业主流范式。以张量核心（Tensor Core）为代表的专用矩阵运算单元被广泛集成于加速器中，通过支持混合精度计算与稀疏计算，大幅提升了算力效率。在硬件架构层面，为突破单芯片制程的物理极限，芯粒（Chiplet）与2.5D/3D先进封装技术正加速普及，将不同工艺节点的计算、存储及通信模块高密度集成。同时，高带宽内存（HBM）的大规模应用与硅光子互连技术的引入，有效缓解了数据传输中的“内存墙”与“带宽墙”瓶颈，使得超大规模集群的通信延迟显著降低。</w:t>
      </w:r>
      <w:r>
        <w:rPr>
          <w:rFonts w:hint="eastAsia"/>
        </w:rPr>
        <w:br/>
      </w:r>
      <w:r>
        <w:rPr>
          <w:rFonts w:hint="eastAsia"/>
        </w:rPr>
        <w:t>　　未来，高性能计算硬件将全面迈向存算融合、光电协同与类脑计算的新纪元。市场调研网认为，为彻底消除数据搬运带来的能耗与延迟，存算一体（PIM）及近存计算架构将从实验室走向商用，将计算单元直接嵌入存储介质中，实现能效比的指数级跃升。在互连技术上，光电混合传输与硅光集成技术将进一步成熟，以突破传统电信号传输的带宽极限，构建超低延迟、超高密度的片间与节点间通信网络。此外，突破传统冯·诺依曼架构的数据流架构（如LPU、RDU）及神经形态硬件（类脑计算）将迎来快速发展，通过复现生物突触机制与数据就绪即执行模式，在特定AI推理场景中展现出颠覆性的性能优势。同时，量子计算硬件将逐步进入工程化验证阶段，与经典高性能计算系统形成混合架构，协同解决传统算力难以攻克的复杂组合优化与分子模拟问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b0ad9359104298" w:history="1">
        <w:r>
          <w:rPr>
            <w:rStyle w:val="Hyperlink"/>
          </w:rPr>
          <w:t>2026-2032年中国高性能计算硬件行业现状与行业前景分析报告</w:t>
        </w:r>
      </w:hyperlink>
      <w:r>
        <w:rPr>
          <w:rFonts w:hint="eastAsia"/>
        </w:rPr>
        <w:t>》，2025年高性能计算硬件行业市场规模达 亿元，预计2032年市场规模将达 亿元，期间年均复合增长率（CAGR）达 %。报告基于多年市场监测与行业研究，全面分析了高性能计算硬件行业的现状、市场需求及市场规模，详细解读了高性能计算硬件产业链结构、价格趋势及细分市场特点。报告科学预测了行业前景与发展方向，重点剖析了品牌竞争格局、市场集中度及主要企业的经营表现，并通过SWOT分析揭示了高性能计算硬件行业机遇与风险。为投资者和决策者提供专业、客观的战略建议，是把握高性能计算硬件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高性能计算硬件产业概述</w:t>
      </w:r>
      <w:r>
        <w:rPr>
          <w:rFonts w:hint="eastAsia"/>
        </w:rPr>
        <w:br/>
      </w:r>
      <w:r>
        <w:rPr>
          <w:rFonts w:hint="eastAsia"/>
        </w:rPr>
        <w:t>　　第一节 高性能计算硬件定义</w:t>
      </w:r>
      <w:r>
        <w:rPr>
          <w:rFonts w:hint="eastAsia"/>
        </w:rPr>
        <w:br/>
      </w:r>
      <w:r>
        <w:rPr>
          <w:rFonts w:hint="eastAsia"/>
        </w:rPr>
        <w:t>　　第二节 高性能计算硬件行业特点</w:t>
      </w:r>
      <w:r>
        <w:rPr>
          <w:rFonts w:hint="eastAsia"/>
        </w:rPr>
        <w:br/>
      </w:r>
      <w:r>
        <w:rPr>
          <w:rFonts w:hint="eastAsia"/>
        </w:rPr>
        <w:t>　　第三节 高性能计算硬件发展历程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中国高性能计算硬件行业运行环境分析</w:t>
      </w:r>
      <w:r>
        <w:rPr>
          <w:rFonts w:hint="eastAsia"/>
        </w:rPr>
        <w:br/>
      </w:r>
      <w:r>
        <w:rPr>
          <w:rFonts w:hint="eastAsia"/>
        </w:rPr>
        <w:t>　　第一节 高性能计算硬件运行经济环境分析</w:t>
      </w:r>
      <w:r>
        <w:rPr>
          <w:rFonts w:hint="eastAsia"/>
        </w:rPr>
        <w:br/>
      </w:r>
      <w:r>
        <w:rPr>
          <w:rFonts w:hint="eastAsia"/>
        </w:rPr>
        <w:t>　　第二节 高性能计算硬件产业政策环境分析</w:t>
      </w:r>
      <w:r>
        <w:rPr>
          <w:rFonts w:hint="eastAsia"/>
        </w:rPr>
        <w:br/>
      </w:r>
      <w:r>
        <w:rPr>
          <w:rFonts w:hint="eastAsia"/>
        </w:rPr>
        <w:t>　　　　一、高性能计算硬件行业监管体制</w:t>
      </w:r>
      <w:r>
        <w:rPr>
          <w:rFonts w:hint="eastAsia"/>
        </w:rPr>
        <w:br/>
      </w:r>
      <w:r>
        <w:rPr>
          <w:rFonts w:hint="eastAsia"/>
        </w:rPr>
        <w:t>　　　　二、高性能计算硬件行业主要法规政策</w:t>
      </w:r>
      <w:r>
        <w:rPr>
          <w:rFonts w:hint="eastAsia"/>
        </w:rPr>
        <w:br/>
      </w:r>
      <w:r>
        <w:rPr>
          <w:rFonts w:hint="eastAsia"/>
        </w:rPr>
        <w:t>　　第三节 高性能计算硬件产业社会环境分析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2025-2026年高性能计算硬件行业技术发展现状及趋势分析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高性能计算硬件行业技术发展现状分析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国内外高性能计算硬件行业技术差距分析及差距形成的主要原因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高性能计算硬件行业技术发展方向、趋势预测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提升高性能计算硬件行业技术能力策略建议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全球高性能计算硬件行业发展态势分析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全球高性能计算硬件市场发展现状分析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国外主要国家、地区高性能计算硬件市场现状</w:t>
      </w:r>
      <w:r>
        <w:rPr>
          <w:rFonts w:hint="eastAsia"/>
        </w:rPr>
        <w:br/>
      </w:r>
      <w:r>
        <w:rPr>
          <w:rFonts w:hint="eastAsia"/>
        </w:rPr>
        <w:t>　　第三节 全球高性能计算硬件行业发展趋势预测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中国高性能计算硬件行业发展调研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2020-2025年中国高性能计算硬件行业规模情况</w:t>
      </w:r>
      <w:r>
        <w:rPr>
          <w:rFonts w:hint="eastAsia"/>
        </w:rPr>
        <w:br/>
      </w:r>
      <w:r>
        <w:rPr>
          <w:rFonts w:hint="eastAsia"/>
        </w:rPr>
        <w:t>　　　　一、高性能计算硬件行业市场规模状况</w:t>
      </w:r>
      <w:r>
        <w:rPr>
          <w:rFonts w:hint="eastAsia"/>
        </w:rPr>
        <w:br/>
      </w:r>
      <w:r>
        <w:rPr>
          <w:rFonts w:hint="eastAsia"/>
        </w:rPr>
        <w:t>　　　　二、高性能计算硬件行业单位规模状况</w:t>
      </w:r>
      <w:r>
        <w:rPr>
          <w:rFonts w:hint="eastAsia"/>
        </w:rPr>
        <w:br/>
      </w:r>
      <w:r>
        <w:rPr>
          <w:rFonts w:hint="eastAsia"/>
        </w:rPr>
        <w:t>　　　　三、高性能计算硬件行业人员规模状况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2020-2025年中国高性能计算硬件行业财务能力分析</w:t>
      </w:r>
      <w:r>
        <w:rPr>
          <w:rFonts w:hint="eastAsia"/>
        </w:rPr>
        <w:br/>
      </w:r>
      <w:r>
        <w:rPr>
          <w:rFonts w:hint="eastAsia"/>
        </w:rPr>
        <w:t>　　　　一、高性能计算硬件行业盈利能力分析</w:t>
      </w:r>
      <w:r>
        <w:rPr>
          <w:rFonts w:hint="eastAsia"/>
        </w:rPr>
        <w:br/>
      </w:r>
      <w:r>
        <w:rPr>
          <w:rFonts w:hint="eastAsia"/>
        </w:rPr>
        <w:t>　　　　二、高性能计算硬件行业偿债能力分析</w:t>
      </w:r>
      <w:r>
        <w:rPr>
          <w:rFonts w:hint="eastAsia"/>
        </w:rPr>
        <w:br/>
      </w:r>
      <w:r>
        <w:rPr>
          <w:rFonts w:hint="eastAsia"/>
        </w:rPr>
        <w:t>　　　　三、高性能计算硬件行业营运能力分析</w:t>
      </w:r>
      <w:r>
        <w:rPr>
          <w:rFonts w:hint="eastAsia"/>
        </w:rPr>
        <w:br/>
      </w:r>
      <w:r>
        <w:rPr>
          <w:rFonts w:hint="eastAsia"/>
        </w:rPr>
        <w:t>　　　　四、高性能计算硬件行业发展能力分析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2025-2026年中国高性能计算硬件行业热点动态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2026年中国高性能计算硬件行业面临的挑战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中国高性能计算硬件行业重点地区市场调研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**地区高性能计算硬件发展现状及趋势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**地区高性能计算硬件发展现状及趋势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**地区高性能计算硬件发展现状及趋势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**地区高性能计算硬件发展现状及趋势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中国高性能计算硬件行业价格走势及影响因素分析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国内高性能计算硬件行业价格回顾</w:t>
      </w:r>
      <w:r>
        <w:rPr>
          <w:rFonts w:hint="eastAsia"/>
        </w:rPr>
        <w:br/>
      </w:r>
      <w:r>
        <w:rPr>
          <w:rFonts w:hint="eastAsia"/>
        </w:rPr>
        <w:t>　　第二节 国内高性能计算硬件行业价格走势预测</w:t>
      </w:r>
      <w:r>
        <w:rPr>
          <w:rFonts w:hint="eastAsia"/>
        </w:rPr>
        <w:br/>
      </w:r>
      <w:r>
        <w:rPr>
          <w:rFonts w:hint="eastAsia"/>
        </w:rPr>
        <w:t>　　第三节 国内高性能计算硬件行业价格影响因素分析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中国高性能计算硬件行业客户调研</w:t>
      </w:r>
      <w:r>
        <w:rPr>
          <w:rFonts w:hint="eastAsia"/>
        </w:rPr>
        <w:br/>
      </w:r>
      <w:r>
        <w:rPr>
          <w:rFonts w:hint="eastAsia"/>
        </w:rPr>
        <w:t>　　　　一、高性能计算硬件行业客户偏好调查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二、客户对高性能计算硬件品牌的首要认知渠道</w:t>
      </w:r>
      <w:r>
        <w:rPr>
          <w:rFonts w:hint="eastAsia"/>
        </w:rPr>
        <w:br/>
      </w:r>
      <w:r>
        <w:rPr>
          <w:rFonts w:hint="eastAsia"/>
        </w:rPr>
        <w:t>　　　　三、高性能计算硬件品牌忠诚度调查</w:t>
      </w:r>
      <w:r>
        <w:rPr>
          <w:rFonts w:hint="eastAsia"/>
        </w:rPr>
        <w:br/>
      </w:r>
      <w:r>
        <w:rPr>
          <w:rFonts w:hint="eastAsia"/>
        </w:rPr>
        <w:t>　　　　四、高性能计算硬件行业客户消费理念调研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中国高性能计算硬件行业重点企业发展调研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中国高性能计算硬件行业竞争格局分析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2025-2026年高性能计算硬件行业集中度分析</w:t>
      </w:r>
      <w:r>
        <w:rPr>
          <w:rFonts w:hint="eastAsia"/>
        </w:rPr>
        <w:br/>
      </w:r>
      <w:r>
        <w:rPr>
          <w:rFonts w:hint="eastAsia"/>
        </w:rPr>
        <w:t>　　　　一、高性能计算硬件市场集中度分析</w:t>
      </w:r>
      <w:r>
        <w:rPr>
          <w:rFonts w:hint="eastAsia"/>
        </w:rPr>
        <w:br/>
      </w:r>
      <w:r>
        <w:rPr>
          <w:rFonts w:hint="eastAsia"/>
        </w:rPr>
        <w:t>　　　　二、高性能计算硬件企业集中度分析</w:t>
      </w:r>
      <w:r>
        <w:rPr>
          <w:rFonts w:hint="eastAsia"/>
        </w:rPr>
        <w:br/>
      </w:r>
      <w:r>
        <w:rPr>
          <w:rFonts w:hint="eastAsia"/>
        </w:rPr>
        <w:t>　　第二节 2026年高性能计算硬件行业竞争格局分析</w:t>
      </w:r>
      <w:r>
        <w:rPr>
          <w:rFonts w:hint="eastAsia"/>
        </w:rPr>
        <w:br/>
      </w:r>
      <w:r>
        <w:rPr>
          <w:rFonts w:hint="eastAsia"/>
        </w:rPr>
        <w:t>　　　　一、高性能计算硬件行业竞争策略分析</w:t>
      </w:r>
      <w:r>
        <w:rPr>
          <w:rFonts w:hint="eastAsia"/>
        </w:rPr>
        <w:br/>
      </w:r>
      <w:r>
        <w:rPr>
          <w:rFonts w:hint="eastAsia"/>
        </w:rPr>
        <w:t>　　　　二、高性能计算硬件行业竞争格局展望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三、我国高性能计算硬件市场竞争趋势</w:t>
      </w:r>
      <w:r>
        <w:rPr>
          <w:rFonts w:hint="eastAsia"/>
        </w:rPr>
        <w:br/>
      </w:r>
      <w:r>
        <w:rPr>
          <w:rFonts w:hint="eastAsia"/>
        </w:rPr>
        <w:t>　　第三节 高性能计算硬件行业兼并与重组整合分析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一、高性能计算硬件行业兼并与重组整合动态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二、高性能计算硬件行业兼并与重组整合发展趋势预测分析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高性能计算硬件行业投资风险及应对策略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高性能计算硬件行业SWOT模型分析</w:t>
      </w:r>
      <w:r>
        <w:rPr>
          <w:rFonts w:hint="eastAsia"/>
        </w:rPr>
        <w:br/>
      </w:r>
      <w:r>
        <w:rPr>
          <w:rFonts w:hint="eastAsia"/>
        </w:rPr>
        <w:t>　　　　一、高性能计算硬件行业优势分析</w:t>
      </w:r>
      <w:r>
        <w:rPr>
          <w:rFonts w:hint="eastAsia"/>
        </w:rPr>
        <w:br/>
      </w:r>
      <w:r>
        <w:rPr>
          <w:rFonts w:hint="eastAsia"/>
        </w:rPr>
        <w:t>　　　　二、高性能计算硬件行业劣势分析</w:t>
      </w:r>
      <w:r>
        <w:rPr>
          <w:rFonts w:hint="eastAsia"/>
        </w:rPr>
        <w:br/>
      </w:r>
      <w:r>
        <w:rPr>
          <w:rFonts w:hint="eastAsia"/>
        </w:rPr>
        <w:t>　　　　三、高性能计算硬件行业机会分析</w:t>
      </w:r>
      <w:r>
        <w:rPr>
          <w:rFonts w:hint="eastAsia"/>
        </w:rPr>
        <w:br/>
      </w:r>
      <w:r>
        <w:rPr>
          <w:rFonts w:hint="eastAsia"/>
        </w:rPr>
        <w:t>　　　　四、高性能计算硬件行业风险分析</w:t>
      </w:r>
      <w:r>
        <w:rPr>
          <w:rFonts w:hint="eastAsia"/>
        </w:rPr>
        <w:br/>
      </w:r>
      <w:r>
        <w:rPr>
          <w:rFonts w:hint="eastAsia"/>
        </w:rPr>
        <w:t>　　第二节 高性能计算硬件行业投资风险及控制策略分析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一、高性能计算硬件市场风险及控制策略</w:t>
      </w:r>
      <w:r>
        <w:rPr>
          <w:rFonts w:hint="eastAsia"/>
        </w:rPr>
        <w:br/>
      </w:r>
      <w:r>
        <w:rPr>
          <w:rFonts w:hint="eastAsia"/>
        </w:rPr>
        <w:t>　　　　二、高性能计算硬件行业政策风险及控制策略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三、高性能计算硬件行业经营风险及控制策略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四、高性能计算硬件同业竞争风险及控制策略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五、高性能计算硬件行业其他风险及控制策略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2026-2032年中国高性能计算硬件市场预测及发展建议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2026-2032年中国高性能计算硬件市场预测分析</w:t>
      </w:r>
      <w:r>
        <w:rPr>
          <w:rFonts w:hint="eastAsia"/>
        </w:rPr>
        <w:br/>
      </w:r>
      <w:r>
        <w:rPr>
          <w:rFonts w:hint="eastAsia"/>
        </w:rPr>
        <w:t>　　　　一、中国高性能计算硬件市场前景分析</w:t>
      </w:r>
      <w:r>
        <w:rPr>
          <w:rFonts w:hint="eastAsia"/>
        </w:rPr>
        <w:br/>
      </w:r>
      <w:r>
        <w:rPr>
          <w:rFonts w:hint="eastAsia"/>
        </w:rPr>
        <w:t>　　　　二、中国高性能计算硬件发展趋势预测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2026-2032年中国高性能计算硬件企业发展策略建议</w:t>
      </w:r>
      <w:r>
        <w:rPr>
          <w:rFonts w:hint="eastAsia"/>
        </w:rPr>
        <w:br/>
      </w:r>
      <w:r>
        <w:rPr>
          <w:rFonts w:hint="eastAsia"/>
        </w:rPr>
        <w:t>　　　　一、高性能计算硬件企业融资策略</w:t>
      </w:r>
      <w:r>
        <w:rPr>
          <w:rFonts w:hint="eastAsia"/>
        </w:rPr>
        <w:br/>
      </w:r>
      <w:r>
        <w:rPr>
          <w:rFonts w:hint="eastAsia"/>
        </w:rPr>
        <w:t>　　　　二、高性能计算硬件企业人才策略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2026-2032年中国高性能计算硬件企业营销策略建议</w:t>
      </w:r>
      <w:r>
        <w:rPr>
          <w:rFonts w:hint="eastAsia"/>
        </w:rPr>
        <w:br/>
      </w:r>
      <w:r>
        <w:rPr>
          <w:rFonts w:hint="eastAsia"/>
        </w:rPr>
        <w:t>　　　　一、高性能计算硬件企业定位策略</w:t>
      </w:r>
      <w:r>
        <w:rPr>
          <w:rFonts w:hint="eastAsia"/>
        </w:rPr>
        <w:br/>
      </w:r>
      <w:r>
        <w:rPr>
          <w:rFonts w:hint="eastAsia"/>
        </w:rPr>
        <w:t>　　　　二、高性能计算硬件企业价格策略</w:t>
      </w:r>
      <w:r>
        <w:rPr>
          <w:rFonts w:hint="eastAsia"/>
        </w:rPr>
        <w:br/>
      </w:r>
      <w:r>
        <w:rPr>
          <w:rFonts w:hint="eastAsia"/>
        </w:rPr>
        <w:t>　　　　三、高性能计算硬件企业促销策略</w:t>
      </w:r>
      <w:r>
        <w:rPr>
          <w:rFonts w:hint="eastAsia"/>
        </w:rPr>
        <w:br/>
      </w:r>
      <w:r>
        <w:rPr>
          <w:rFonts w:hint="eastAsia"/>
        </w:rPr>
        <w:t>　　第四节 中⋅智⋅林⋅－高性能计算硬件行业研究结论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高性能计算硬件行业历程</w:t>
      </w:r>
      <w:r>
        <w:rPr>
          <w:rFonts w:hint="eastAsia"/>
        </w:rPr>
        <w:br/>
      </w:r>
      <w:r>
        <w:rPr>
          <w:rFonts w:hint="eastAsia"/>
        </w:rPr>
        <w:t>　　图表 高性能计算硬件行业生命周期</w:t>
      </w:r>
      <w:r>
        <w:rPr>
          <w:rFonts w:hint="eastAsia"/>
        </w:rPr>
        <w:br/>
      </w:r>
      <w:r>
        <w:rPr>
          <w:rFonts w:hint="eastAsia"/>
        </w:rPr>
        <w:t>　　图表 高性能计算硬件行业产业链分析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2020-2025年高性能计算硬件行业市场容量统计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2020-2025年中国高性能计算硬件行业经营效益分析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**地区高性能计算硬件市场规模及增长情况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**地区高性能计算硬件行业市场需求情况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**地区高性能计算硬件市场规模及增长情况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**地区高性能计算硬件行业市场需求情况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**地区高性能计算硬件市场规模及增长情况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**地区高性能计算硬件行业市场需求情况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高性能计算硬件重点企业（二）成长能力情况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2026-2032年中国高性能计算硬件行业市场容量预测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2026-2032年中国高性能计算硬件行业市场规模预测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2026-2032年中国高性能计算硬件市场前景分析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2026-2032年中国高性能计算硬件行业发展趋势预测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b0ad9359104298" w:history="1">
        <w:r>
          <w:rPr>
            <w:rStyle w:val="Hyperlink"/>
          </w:rPr>
          <w:t>2026-2032年中国高性能计算硬件行业现状与行业前景分析报告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b0ad9359104298" w:history="1">
        <w:r>
          <w:rPr>
            <w:rStyle w:val="Hyperlink"/>
          </w:rPr>
          <w:t>https://www.20087.com/6/99/GaoXingNengJiSuanYingJianShiChangXianZhuangHeQianJing.html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热点：高性能计算硬件设备、高性能计算是硬件还是软件、高性能计算特点、高性能计算采用了哪些技术、高性能计算面临的主要挑战有哪些?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a1918346444af5" w:history="1">
      <w:r>
        <w:rPr>
          <w:rStyle w:val="Hyperlink"/>
        </w:rPr>
        <w:t>2026-2032年中国高性能计算硬件行业现状与行业前景分析报告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9/GaoXingNengJiSuanYingJianShiChangXianZhuangHeQianJing.html" TargetMode="External" Id="Rceb0ad93591042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9/GaoXingNengJiSuanYingJianShiChangXianZhuangHeQianJing.html" TargetMode="External" Id="R6ba1918346444a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2026-09-10T06:35:17Z</dcterms:created>
  <dcterms:modified xsi:type="dcterms:W3CDTF">2026-09-10T07:35:17Z</dcterms:modified>
  <dc:subject>2026-2032年中国高性能计算硬件行业现状与行业前景分析报告</dc:subject>
  <dc:title>2026-2032年中国高性能计算硬件行业现状与行业前景分析报告</dc:title>
  <cp:keywords>2026-2032年中国高性能计算硬件行业现状与行业前景分析报告</cp:keywords>
  <dc:description>2026-2032年中国高性能计算硬件行业现状与行业前景分析报告</dc:description>
</cp:coreProperties>
</file>