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0a0bb5dbf451a" w:history="1">
              <w:r>
                <w:rPr>
                  <w:rStyle w:val="Hyperlink"/>
                </w:rPr>
                <w:t>2025-2031年全球与中国高效液相色谱设备行业市场分析及发展前景报告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0a0bb5dbf451a" w:history="1">
              <w:r>
                <w:rPr>
                  <w:rStyle w:val="Hyperlink"/>
                </w:rPr>
                <w:t>2025-2031年全球与中国高效液相色谱设备行业市场分析及发展前景报告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0a0bb5dbf451a" w:history="1">
                <w:r>
                  <w:rPr>
                    <w:rStyle w:val="Hyperlink"/>
                  </w:rPr>
                  <w:t>https://www.20087.com/6/19/GaoXiaoYeXiangSePuSheBeiFaZhanQianJing.html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液相色谱（HPLC）设备是一种用于复杂混合物成分分离与定量分析的关键分析仪器，广泛应用于制药、食品、环境、化工及生命科学研究等领域。当前主流产品采用高压输液泵、自动进样器、高灵敏度检测器与数据处理系统一体化设计，具备分离效率高、检测精度好、自动化程度高等优点。随着药物研发加速与食品安全监管趋严，HPLC在化合物纯度检测、残留分析、代谢物鉴定等方面的需求持续增长。国内企业在常规分析型HPLC领域已具备较强竞争力，但在高端制备型、超高效液相色谱（UHPLC）及联用技术（如LC-MS）集成方面仍存在核心部件依赖进口的问题。</w:t>
      </w:r>
      <w:r>
        <w:rPr>
          <w:rFonts w:hint="eastAsia"/>
        </w:rPr>
        <w:br/>
      </w:r>
      <w:r>
        <w:rPr>
          <w:rFonts w:hint="eastAsia"/>
        </w:rPr>
        <w:t>　　未来，高效液相色谱设备将向高速化、微型化与智能化方向发展。亚微米填料与超高压泵系统的应用将进一步提升分离速度与分辨率，缩短单次分析周期。同时，结合人工智能与机器学习的数据解析算法，HPLC将具备更强的峰识别、杂质追踪与方法开发辅助能力，提高实验效率与数据一致性。此外，随着微流控芯片与便携检测模块的发展，该类设备也可能向现场快速检测与实验室自动化整合方向延伸。整体来看，行业将在分析化学进步与智能制造融合的双重驱动下，不断提升产品性能与系统适配能力，支撑我国科研与产业领域的高质量分析检测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0a0bb5dbf451a" w:history="1">
        <w:r>
          <w:rPr>
            <w:rStyle w:val="Hyperlink"/>
          </w:rPr>
          <w:t>2025-2031年全球与中国高效液相色谱设备行业市场分析及发展前景报告</w:t>
        </w:r>
      </w:hyperlink>
      <w:r>
        <w:rPr>
          <w:rFonts w:hint="eastAsia"/>
        </w:rPr>
        <w:t>》基于统计局、相关协会及科研机构的详实数据，采用科学分析方法，系统研究了高效液相色谱设备市场发展状况。报告从高效液相色谱设备市场规模、竞争格局、技术路线等维度，分析了高效液相色谱设备行业现状及主要企业经营情况，评估了高效液相色谱设备不同细分领域的增长潜力与风险。结合政策环境与技术创新方向，客观预测了高效液相色谱设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按产品类型细分，全球高效液相色谱设备市场规模2020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探测器</w:t>
      </w:r>
      <w:r>
        <w:rPr>
          <w:rFonts w:hint="eastAsia"/>
        </w:rPr>
        <w:br/>
      </w:r>
      <w:r>
        <w:rPr>
          <w:rFonts w:hint="eastAsia"/>
        </w:rPr>
        <w:t>　　　　1.3.3 泵</w:t>
      </w:r>
      <w:r>
        <w:rPr>
          <w:rFonts w:hint="eastAsia"/>
        </w:rPr>
        <w:br/>
      </w:r>
      <w:r>
        <w:rPr>
          <w:rFonts w:hint="eastAsia"/>
        </w:rPr>
        <w:t>　　　　1.3.4 馏分收集器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按应用细分，全球高效液相色谱设备市场规模2020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临床研究</w:t>
      </w:r>
      <w:r>
        <w:rPr>
          <w:rFonts w:hint="eastAsia"/>
        </w:rPr>
        <w:br/>
      </w:r>
      <w:r>
        <w:rPr>
          <w:rFonts w:hint="eastAsia"/>
        </w:rPr>
        <w:t>　　　　1.4.3 诊断</w:t>
      </w:r>
      <w:r>
        <w:rPr>
          <w:rFonts w:hint="eastAsia"/>
        </w:rPr>
        <w:br/>
      </w:r>
      <w:r>
        <w:rPr>
          <w:rFonts w:hint="eastAsia"/>
        </w:rPr>
        <w:t>　　　　1.4.4 取证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高效液相色谱设备行业发展总体概况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高效液相色谱设备行业发展主要特点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高效液相色谱设备行业发展影响因素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高效液相色谱设备有利因素</w:t>
      </w:r>
      <w:r>
        <w:rPr>
          <w:rFonts w:hint="eastAsia"/>
        </w:rPr>
        <w:br/>
      </w:r>
      <w:r>
        <w:rPr>
          <w:rFonts w:hint="eastAsia"/>
        </w:rPr>
        <w:t>　　　　1.5.3 .2 高效液相色谱设备不利因素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全球市场，近三年高效液相色谱设备主要企业占有率及排名（按销量）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高效液相色谱设备主要企业在国际市场占有率（按销量，2022-2025）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2024年高效液相色谱设备主要企业在国际市场排名（按销量）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全球市场主要企业高效液相色谱设备销量（2022-2025）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全球市场，近三年高效液相色谱设备主要企业占有率及排名（按收入）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高效液相色谱设备主要企业在国际市场占有率（按收入，2022-2025）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2024年高效液相色谱设备主要企业在国际市场排名（按收入）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全球市场主要企业高效液相色谱设备销售收入（2022-2025）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全球市场主要企业高效液相色谱设备销售价格（2022-2025）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中国市场，近三年高效液相色谱设备主要企业占有率及排名（按销量）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高效液相色谱设备主要企业在中国市场占有率（按销量，2022-2025）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2024年高效液相色谱设备主要企业在中国市场排名（按销量）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中国市场主要企业高效液相色谱设备销量（2022-2025）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中国市场，近三年高效液相色谱设备主要企业占有率及排名（按收入）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高效液相色谱设备主要企业在中国市场占有率（按收入，2022-2025）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2024年高效液相色谱设备主要企业在中国市场排名（按收入）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中国市场主要企业高效液相色谱设备销售收入（2022-2025）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全球主要厂商高效液相色谱设备总部及产地分布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全球主要厂商成立时间及高效液相色谱设备商业化日期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全球主要厂商高效液相色谱设备产品类型及应用</w:t>
      </w:r>
      <w:r>
        <w:rPr>
          <w:rFonts w:hint="eastAsia"/>
        </w:rPr>
        <w:br/>
      </w:r>
      <w:r>
        <w:rPr>
          <w:rFonts w:hint="eastAsia"/>
        </w:rPr>
        <w:t>　　2.9 高效液相色谱设备行业集中度、竞争程度分析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高效液相色谱设备行业集中度分析：2024年全球Top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全球高效液相色谱设备第一梯队、第二梯队和第三梯队生产商（品牌）及市场份额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全球高效液相色谱设备总体规模分析</w:t>
      </w:r>
      <w:r>
        <w:rPr>
          <w:rFonts w:hint="eastAsia"/>
        </w:rPr>
        <w:br/>
      </w:r>
      <w:r>
        <w:rPr>
          <w:rFonts w:hint="eastAsia"/>
        </w:rPr>
        <w:t>　　3.1 全球高效液相色谱设备供需现状及预测（2020-2031）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全球高效液相色谱设备产能、产量、产能利用率及发展趋势（2020-2031）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全球高效液相色谱设备产量、需求量及发展趋势（2020-2031）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全球主要地区高效液相色谱设备产量及发展趋势（2020-2031）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全球主要地区高效液相色谱设备产量（2020-2025）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全球主要地区高效液相色谱设备产量（2026-2031）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全球主要地区高效液相色谱设备产量市场份额（2020-2031）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中国高效液相色谱设备供需现状及预测（2020-2031）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中国高效液相色谱设备产能、产量、产能利用率及发展趋势（2020-2031）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中国高效液相色谱设备产量、市场需求量及发展趋势（2020-2031）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中国市场高效液相色谱设备进出口（2020-2031）</w:t>
      </w:r>
      <w:r>
        <w:rPr>
          <w:rFonts w:hint="eastAsia"/>
        </w:rPr>
        <w:br/>
      </w:r>
      <w:r>
        <w:rPr>
          <w:rFonts w:hint="eastAsia"/>
        </w:rPr>
        <w:t>　　3.4 全球高效液相色谱设备销量及销售额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全球市场高效液相色谱设备销售额（2020-2031）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全球市场高效液相色谱设备销量（2020-2031）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全球市场高效液相色谱设备价格趋势（2020-2031）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全球高效液相色谱设备主要地区分析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全球主要地区高效液相色谱设备市场规模分析：2020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全球主要地区高效液相色谱设备销售收入及市场份额（2020-2025年）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全球主要地区高效液相色谱设备销售收入预测（2026-2031年）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全球主要地区高效液相色谱设备销量分析：2020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全球主要地区高效液相色谱设备销量及市场份额（2020-2025年）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全球主要地区高效液相色谱设备销量及市场份额预测（2026-2031）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北美市场高效液相色谱设备销量、收入及增长率（2020-2031）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欧洲市场高效液相色谱设备销量、收入及增长率（2020-2031）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中国市场高效液相色谱设备销量、收入及增长率（2020-2031）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日本市场高效液相色谱设备销量、收入及增长率（2020-2031）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东南亚市场高效液相色谱设备销量、收入及增长率（2020-2031）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印度市场高效液相色谱设备销量、收入及增长率（2020-2031）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重点企业（1）基本信息、高效液相色谱设备生产基地、销售区域、竞争对手及市场地位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高效液相色谱设备产品规格、参数及市场应用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高效液相色谱设备销量、收入、价格及毛利率（2020-2025）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重点企业（2）基本信息、高效液相色谱设备生产基地、销售区域、竞争对手及市场地位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高效液相色谱设备产品规格、参数及市场应用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高效液相色谱设备销量、收入、价格及毛利率（2020-2025）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重点企业（3）基本信息、高效液相色谱设备生产基地、销售区域、竞争对手及市场地位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高效液相色谱设备产品规格、参数及市场应用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高效液相色谱设备销量、收入、价格及毛利率（2020-2025）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重点企业（4）基本信息、高效液相色谱设备生产基地、销售区域、竞争对手及市场地位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高效液相色谱设备产品规格、参数及市场应用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高效液相色谱设备销量、收入、价格及毛利率（2020-2025）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重点企业（5）基本信息、高效液相色谱设备生产基地、销售区域、竞争对手及市场地位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高效液相色谱设备产品规格、参数及市场应用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高效液相色谱设备销量、收入、价格及毛利率（2020-2025）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重点企业（6）基本信息、高效液相色谱设备生产基地、销售区域、竞争对手及市场地位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高效液相色谱设备产品规格、参数及市场应用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高效液相色谱设备销量、收入、价格及毛利率（2020-2025）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重点企业（7）基本信息、高效液相色谱设备生产基地、销售区域、竞争对手及市场地位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高效液相色谱设备产品规格、参数及市场应用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高效液相色谱设备销量、收入、价格及毛利率（2020-2025）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重点企业（8）基本信息、高效液相色谱设备生产基地、销售区域、竞争对手及市场地位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高效液相色谱设备产品规格、参数及市场应用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高效液相色谱设备销量、收入、价格及毛利率（2020-2025）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重点企业（9）基本信息、高效液相色谱设备生产基地、销售区域、竞争对手及市场地位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高效液相色谱设备产品规格、参数及市场应用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高效液相色谱设备销量、收入、价格及毛利率（2020-2025）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重点企业（10）基本信息、高效液相色谱设备生产基地、销售区域、竞争对手及市场地位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高效液相色谱设备产品规格、参数及市场应用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高效液相色谱设备销量、收入、价格及毛利率（2020-2025）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不同产品类型高效液相色谱设备分析</w:t>
      </w:r>
      <w:r>
        <w:rPr>
          <w:rFonts w:hint="eastAsia"/>
        </w:rPr>
        <w:br/>
      </w:r>
      <w:r>
        <w:rPr>
          <w:rFonts w:hint="eastAsia"/>
        </w:rPr>
        <w:t>　　6.1 全球不同产品类型高效液相色谱设备销量（2020-2031）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全球不同产品类型高效液相色谱设备销量及市场份额（2020-2025）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全球不同产品类型高效液相色谱设备销量预测（2026-2031）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全球不同产品类型高效液相色谱设备收入（2020-2031）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全球不同产品类型高效液相色谱设备收入及市场份额（2020-2025）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全球不同产品类型高效液相色谱设备收入预测（2026-2031）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全球不同产品类型高效液相色谱设备价格走势（2020-2031）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中国不同产品类型高效液相色谱设备销量（2020-2031）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中国不同产品类型高效液相色谱设备销量预测（2026-2031）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中国不同产品类型高效液相色谱设备销量及市场份额（2020-2025）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中国不同产品类型高效液相色谱设备收入（2020-2031）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中国不同产品类型高效液相色谱设备收入及市场份额（2020-2025）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中国不同产品类型高效液相色谱设备收入预测（2026-2031）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不同应用高效液相色谱设备分析</w:t>
      </w:r>
      <w:r>
        <w:rPr>
          <w:rFonts w:hint="eastAsia"/>
        </w:rPr>
        <w:br/>
      </w:r>
      <w:r>
        <w:rPr>
          <w:rFonts w:hint="eastAsia"/>
        </w:rPr>
        <w:t>　　7.1 全球不同应用高效液相色谱设备销量（2020-2031）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全球不同应用高效液相色谱设备销量及市场份额（2020-2025）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全球不同应用高效液相色谱设备销量预测（2026-2031）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全球不同应用高效液相色谱设备收入（2020-2031）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全球不同应用高效液相色谱设备收入及市场份额（2020-2025）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全球不同应用高效液相色谱设备收入预测（2026-2031）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全球不同应用高效液相色谱设备价格走势（2020-2031）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中国不同应用高效液相色谱设备销量（2020-2031）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中国不同应用高效液相色谱设备销量及市场份额（2020-2025）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中国不同应用高效液相色谱设备销量预测（2026-2031）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中国不同应用高效液相色谱设备收入（2020-2031）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中国不同应用高效液相色谱设备收入及市场份额（2020-2025）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中国不同应用高效液相色谱设备收入预测（2026-2031）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高效液相色谱设备行业发展趋势</w:t>
      </w:r>
      <w:r>
        <w:rPr>
          <w:rFonts w:hint="eastAsia"/>
        </w:rPr>
        <w:br/>
      </w:r>
      <w:r>
        <w:rPr>
          <w:rFonts w:hint="eastAsia"/>
        </w:rPr>
        <w:t>　　8.2 高效液相色谱设备行业主要驱动因素</w:t>
      </w:r>
      <w:r>
        <w:rPr>
          <w:rFonts w:hint="eastAsia"/>
        </w:rPr>
        <w:br/>
      </w:r>
      <w:r>
        <w:rPr>
          <w:rFonts w:hint="eastAsia"/>
        </w:rPr>
        <w:t>　　8.3 高效液相色谱设备中国企业SWOT分析</w:t>
      </w:r>
      <w:r>
        <w:rPr>
          <w:rFonts w:hint="eastAsia"/>
        </w:rPr>
        <w:br/>
      </w:r>
      <w:r>
        <w:rPr>
          <w:rFonts w:hint="eastAsia"/>
        </w:rPr>
        <w:t>　　8.4 中国高效液相色谱设备行业政策环境分析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高效液相色谱设备行业产业链简介</w:t>
      </w:r>
      <w:r>
        <w:rPr>
          <w:rFonts w:hint="eastAsia"/>
        </w:rPr>
        <w:br/>
      </w:r>
      <w:r>
        <w:rPr>
          <w:rFonts w:hint="eastAsia"/>
        </w:rPr>
        <w:t>　　　　9.1.1 高效液相色谱设备行业供应链分析</w:t>
      </w:r>
      <w:r>
        <w:rPr>
          <w:rFonts w:hint="eastAsia"/>
        </w:rPr>
        <w:br/>
      </w:r>
      <w:r>
        <w:rPr>
          <w:rFonts w:hint="eastAsia"/>
        </w:rPr>
        <w:t>　　　　9.1.2 高效液相色谱设备主要原料及供应情况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高效液相色谱设备行业采购模式</w:t>
      </w:r>
      <w:r>
        <w:rPr>
          <w:rFonts w:hint="eastAsia"/>
        </w:rPr>
        <w:br/>
      </w:r>
      <w:r>
        <w:rPr>
          <w:rFonts w:hint="eastAsia"/>
        </w:rPr>
        <w:t>　　9.3 高效液相色谱设备行业生产模式</w:t>
      </w:r>
      <w:r>
        <w:rPr>
          <w:rFonts w:hint="eastAsia"/>
        </w:rPr>
        <w:br/>
      </w:r>
      <w:r>
        <w:rPr>
          <w:rFonts w:hint="eastAsia"/>
        </w:rPr>
        <w:t>　　9.4 高效液相色谱设备行业销售模式及销售渠道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按产品类型细分，全球高效液相色谱设备市场规模2020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按应用细分，全球高效液相色谱设备市场规模（CAGR）2020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高效液相色谱设备行业发展主要特点</w:t>
      </w:r>
      <w:r>
        <w:rPr>
          <w:rFonts w:hint="eastAsia"/>
        </w:rPr>
        <w:br/>
      </w:r>
      <w:r>
        <w:rPr>
          <w:rFonts w:hint="eastAsia"/>
        </w:rPr>
        <w:t>　　表 4： 高效液相色谱设备行业发展有利因素分析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高效液相色谱设备行业发展不利因素分析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进入高效液相色谱设备行业壁垒</w:t>
      </w:r>
      <w:r>
        <w:rPr>
          <w:rFonts w:hint="eastAsia"/>
        </w:rPr>
        <w:br/>
      </w:r>
      <w:r>
        <w:rPr>
          <w:rFonts w:hint="eastAsia"/>
        </w:rPr>
        <w:t>　　表 7： 高效液相色谱设备主要企业在国际市场占有率（按销量，2022-2025）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2024年高效液相色谱设备主要企业在国际市场排名（按销量）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全球市场主要企业高效液相色谱设备销量（2022-2025）&amp;（台）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高效液相色谱设备主要企业在国际市场占有率（按收入，2022-2025）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2024年高效液相色谱设备主要企业在国际市场排名（按收入）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全球市场主要企业高效液相色谱设备销售收入（2022-2025）&amp;（万元）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全球市场主要企业高效液相色谱设备销售价格（2022-2025）&amp;（元/台）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高效液相色谱设备主要企业在中国市场占有率（按销量，2022-2025）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2024年高效液相色谱设备主要企业在中国市场排名（按销量）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中国市场主要企业高效液相色谱设备销量（2022-2025）&amp;（台）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高效液相色谱设备主要企业在中国市场占有率（按收入，2022-2025）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2024年高效液相色谱设备主要企业在中国市场排名（按收入）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中国市场主要企业高效液相色谱设备销售收入（2022-2025）&amp;（万元）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全球主要厂商高效液相色谱设备总部及产地分布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全球主要厂商成立时间及高效液相色谱设备商业化日期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全球主要厂商高效液相色谱设备产品类型及应用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2024年全球高效液相色谱设备主要厂商市场地位（第一梯队、第二梯队和第三梯队）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全球高效液相色谱设备市场投资、并购等现状分析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全球主要地区高效液相色谱设备产量增速（CAGR）：（2020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全球主要地区高效液相色谱设备产量（2020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全球主要地区高效液相色谱设备产量（2020-2025）&amp;（台）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全球主要地区高效液相色谱设备产量（2026-2031）&amp;（台）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全球主要地区高效液相色谱设备产量市场份额（2020-2025）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全球主要地区高效液相色谱设备产量（2026-2031）&amp;（台）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中国市场高效液相色谱设备产量、销量、进出口（2020-2025年）&amp;（台）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中国市场高效液相色谱设备产量、销量、进出口预测（2026-2031）&amp;（台）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全球主要地区高效液相色谱设备销售收入增速：（2020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全球主要地区高效液相色谱设备销售收入（2020-2025）&amp;（万元）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全球主要地区高效液相色谱设备销售收入市场份额（2020-2025）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全球主要地区高效液相色谱设备收入（2026-2031）&amp;（万元）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全球主要地区高效液相色谱设备收入市场份额（2026-2031）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全球主要地区高效液相色谱设备销量（台）：2020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全球主要地区高效液相色谱设备销量（2020-2025）&amp;（台）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全球主要地区高效液相色谱设备销量市场份额（2020-2025）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全球主要地区高效液相色谱设备销量（2026-2031）&amp;（台）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全球主要地区高效液相色谱设备销量份额（2026-2031）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高效液相色谱设备生产基地、销售区域、竞争对手及市场地位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高效液相色谱设备产品规格、参数及市场应用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高效液相色谱设备销量（台）、收入（万元）、价格（元/台）及毛利率（2020-2025）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高效液相色谱设备生产基地、销售区域、竞争对手及市场地位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高效液相色谱设备产品规格、参数及市场应用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高效液相色谱设备销量（台）、收入（万元）、价格（元/台）及毛利率（2020-2025）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高效液相色谱设备生产基地、销售区域、竞争对手及市场地位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高效液相色谱设备产品规格、参数及市场应用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高效液相色谱设备销量（台）、收入（万元）、价格（元/台）及毛利率（2020-2025）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高效液相色谱设备生产基地、销售区域、竞争对手及市场地位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高效液相色谱设备产品规格、参数及市场应用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高效液相色谱设备销量（台）、收入（万元）、价格（元/台）及毛利率（2020-2025）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高效液相色谱设备生产基地、销售区域、竞争对手及市场地位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高效液相色谱设备产品规格、参数及市场应用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高效液相色谱设备销量（台）、收入（万元）、价格（元/台）及毛利率（2020-2025）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高效液相色谱设备生产基地、销售区域、竞争对手及市场地位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高效液相色谱设备产品规格、参数及市场应用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高效液相色谱设备销量（台）、收入（万元）、价格（元/台）及毛利率（2020-2025）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高效液相色谱设备生产基地、销售区域、竞争对手及市场地位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高效液相色谱设备产品规格、参数及市场应用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高效液相色谱设备销量（台）、收入（万元）、价格（元/台）及毛利率（2020-2025）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高效液相色谱设备生产基地、销售区域、竞争对手及市场地位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高效液相色谱设备产品规格、参数及市场应用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高效液相色谱设备销量（台）、收入（万元）、价格（元/台）及毛利率（2020-2025）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高效液相色谱设备生产基地、销售区域、竞争对手及市场地位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高效液相色谱设备产品规格、参数及市场应用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高效液相色谱设备销量（台）、收入（万元）、价格（元/台）及毛利率（2020-2025）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高效液相色谱设备生产基地、销售区域、竞争对手及市场地位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高效液相色谱设备产品规格、参数及市场应用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高效液相色谱设备销量（台）、收入（万元）、价格（元/台）及毛利率（2020-2025）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全球不同产品类型高效液相色谱设备销量（2020-2025年）&amp;（台）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全球不同产品类型高效液相色谱设备销量市场份额（2020-2025）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全球不同产品类型高效液相色谱设备销量预测（2026-2031）&amp;（台）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全球市场不同产品类型高效液相色谱设备销量市场份额预测（2026-2031）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全球不同产品类型高效液相色谱设备收入（2020-2025年）&amp;（万元）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全球不同产品类型高效液相色谱设备收入市场份额（2020-2025）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全球不同产品类型高效液相色谱设备收入预测（2026-2031）&amp;（万元）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全球不同产品类型高效液相色谱设备收入市场份额预测（2026-2031）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中国不同产品类型高效液相色谱设备销量预测（2026-2031）&amp;（台）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全球市场不同产品类型高效液相色谱设备销量市场份额预测（2026-2031）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中国不同产品类型高效液相色谱设备销量（2020-2025年）&amp;（台）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中国不同产品类型高效液相色谱设备销量市场份额（2020-2025）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中国不同产品类型高效液相色谱设备收入（2020-2025年）&amp;（万元）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中国不同产品类型高效液相色谱设备收入市场份额（2020-2025）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中国不同产品类型高效液相色谱设备收入预测（2026-2031）&amp;（万元）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中国不同产品类型高效液相色谱设备收入市场份额预测（2026-2031）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全球不同应用高效液相色谱设备销量（2020-2025年）&amp;（台）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全球不同应用高效液相色谱设备销量市场份额（2020-2025）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全球不同应用高效液相色谱设备销量预测（2026-2031）&amp;（台）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全球市场不同应用高效液相色谱设备销量市场份额预测（2026-2031）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全球不同应用高效液相色谱设备收入（2020-2025年）&amp;（万元）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全球不同应用高效液相色谱设备收入市场份额（2020-2025）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全球不同应用高效液相色谱设备收入预测（2026-2031）&amp;（万元）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全球不同应用高效液相色谱设备收入市场份额预测（2026-2031）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中国不同应用高效液相色谱设备销量（2020-2025年）&amp;（台）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中国不同应用高效液相色谱设备销量市场份额（2020-2025）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中国不同应用高效液相色谱设备销量预测（2026-2031）&amp;（台）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中国市场不同应用高效液相色谱设备销量市场份额预测（2026-2031）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中国不同应用高效液相色谱设备收入（2020-2025年）&amp;（万元）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中国不同应用高效液相色谱设备收入市场份额（2020-2025）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中国不同应用高效液相色谱设备收入预测（2026-2031）&amp;（万元）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中国不同应用高效液相色谱设备收入市场份额预测（2026-2031）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高效液相色谱设备行业发展趋势</w:t>
      </w:r>
      <w:r>
        <w:rPr>
          <w:rFonts w:hint="eastAsia"/>
        </w:rPr>
        <w:br/>
      </w:r>
      <w:r>
        <w:rPr>
          <w:rFonts w:hint="eastAsia"/>
        </w:rPr>
        <w:t>　　表 126： 高效液相色谱设备行业主要驱动因素</w:t>
      </w:r>
      <w:r>
        <w:rPr>
          <w:rFonts w:hint="eastAsia"/>
        </w:rPr>
        <w:br/>
      </w:r>
      <w:r>
        <w:rPr>
          <w:rFonts w:hint="eastAsia"/>
        </w:rPr>
        <w:t>　　表 127： 高效液相色谱设备行业供应链分析</w:t>
      </w:r>
      <w:r>
        <w:rPr>
          <w:rFonts w:hint="eastAsia"/>
        </w:rPr>
        <w:br/>
      </w:r>
      <w:r>
        <w:rPr>
          <w:rFonts w:hint="eastAsia"/>
        </w:rPr>
        <w:t>　　表 128： 高效液相色谱设备上游原料供应商</w:t>
      </w:r>
      <w:r>
        <w:rPr>
          <w:rFonts w:hint="eastAsia"/>
        </w:rPr>
        <w:br/>
      </w:r>
      <w:r>
        <w:rPr>
          <w:rFonts w:hint="eastAsia"/>
        </w:rPr>
        <w:t>　　表 129： 高效液相色谱设备主要地区不同应用客户分析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高效液相色谱设备典型经销商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高效液相色谱设备产品图片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全球不同产品类型高效液相色谱设备销售额2020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全球不同产品类型高效液相色谱设备市场份额2024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探测器产品图片</w:t>
      </w:r>
      <w:r>
        <w:rPr>
          <w:rFonts w:hint="eastAsia"/>
        </w:rPr>
        <w:br/>
      </w:r>
      <w:r>
        <w:rPr>
          <w:rFonts w:hint="eastAsia"/>
        </w:rPr>
        <w:t>　　图 5： 泵产品图片</w:t>
      </w:r>
      <w:r>
        <w:rPr>
          <w:rFonts w:hint="eastAsia"/>
        </w:rPr>
        <w:br/>
      </w:r>
      <w:r>
        <w:rPr>
          <w:rFonts w:hint="eastAsia"/>
        </w:rPr>
        <w:t>　　图 6： 馏分收集器产品图片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全球不同应用高效液相色谱设备市场份额2024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临床研究</w:t>
      </w:r>
      <w:r>
        <w:rPr>
          <w:rFonts w:hint="eastAsia"/>
        </w:rPr>
        <w:br/>
      </w:r>
      <w:r>
        <w:rPr>
          <w:rFonts w:hint="eastAsia"/>
        </w:rPr>
        <w:t>　　图 10： 诊断</w:t>
      </w:r>
      <w:r>
        <w:rPr>
          <w:rFonts w:hint="eastAsia"/>
        </w:rPr>
        <w:br/>
      </w:r>
      <w:r>
        <w:rPr>
          <w:rFonts w:hint="eastAsia"/>
        </w:rPr>
        <w:t>　　图 11： 取证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2024年全球前五大生产商高效液相色谱设备市场份额</w:t>
      </w:r>
      <w:r>
        <w:rPr>
          <w:rFonts w:hint="eastAsia"/>
        </w:rPr>
        <w:br/>
      </w:r>
      <w:r>
        <w:rPr>
          <w:rFonts w:hint="eastAsia"/>
        </w:rPr>
        <w:t>　　图 14： 2024年全球高效液相色谱设备第一梯队、第二梯队和第三梯队厂商及市场份额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全球高效液相色谱设备产能、产量、产能利用率及发展趋势（2020-2031）&amp;（台）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全球高效液相色谱设备产量、需求量及发展趋势（2020-2031）&amp;（台）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全球主要地区高效液相色谱设备产量市场份额（2020-2031）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中国高效液相色谱设备产能、产量、产能利用率及发展趋势（2020-2031）&amp;（台）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中国高效液相色谱设备产量、市场需求量及发展趋势（2020-2031）&amp;（台）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全球高效液相色谱设备市场销售额及增长率：（2020-2031）&amp;（万元）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全球市场高效液相色谱设备市场规模：2020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全球市场高效液相色谱设备销量及增长率（2020-2031）&amp;（台）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全球市场高效液相色谱设备价格趋势（2020-2031）&amp;（元/台）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全球主要地区高效液相色谱设备销售收入（2020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全球主要地区高效液相色谱设备销售收入市场份额（2020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北美市场高效液相色谱设备销量及增长率（2020-2031）&amp;（台）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北美市场高效液相色谱设备收入及增长率（2020-2031）&amp;（万元）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欧洲市场高效液相色谱设备销量及增长率（2020-2031）&amp;（台）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欧洲市场高效液相色谱设备收入及增长率（2020-2031）&amp;（万元）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中国市场高效液相色谱设备销量及增长率（2020-2031）&amp;（台）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中国市场高效液相色谱设备收入及增长率（2020-2031）&amp;（万元）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日本市场高效液相色谱设备销量及增长率（2020-2031）&amp;（台）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日本市场高效液相色谱设备收入及增长率（2020-2031）&amp;（万元）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东南亚市场高效液相色谱设备销量及增长率（2020-2031）&amp;（台）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东南亚市场高效液相色谱设备收入及增长率（2020-2031）&amp;（万元）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印度市场高效液相色谱设备销量及增长率（2020-2031）&amp;（台）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印度市场高效液相色谱设备收入及增长率（2020-2031）&amp;（万元）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全球不同产品类型高效液相色谱设备价格走势（2020-2031）&amp;（元/台）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全球不同应用高效液相色谱设备价格走势（2020-2031）&amp;（元/台）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高效液相色谱设备中国企业SWOT分析</w:t>
      </w:r>
      <w:r>
        <w:rPr>
          <w:rFonts w:hint="eastAsia"/>
        </w:rPr>
        <w:br/>
      </w:r>
      <w:r>
        <w:rPr>
          <w:rFonts w:hint="eastAsia"/>
        </w:rPr>
        <w:t>　　图 41： 高效液相色谱设备产业链</w:t>
      </w:r>
      <w:r>
        <w:rPr>
          <w:rFonts w:hint="eastAsia"/>
        </w:rPr>
        <w:br/>
      </w:r>
      <w:r>
        <w:rPr>
          <w:rFonts w:hint="eastAsia"/>
        </w:rPr>
        <w:t>　　图 42： 高效液相色谱设备行业采购模式分析</w:t>
      </w:r>
      <w:r>
        <w:rPr>
          <w:rFonts w:hint="eastAsia"/>
        </w:rPr>
        <w:br/>
      </w:r>
      <w:r>
        <w:rPr>
          <w:rFonts w:hint="eastAsia"/>
        </w:rPr>
        <w:t>　　图 43： 高效液相色谱设备行业生产模式</w:t>
      </w:r>
      <w:r>
        <w:rPr>
          <w:rFonts w:hint="eastAsia"/>
        </w:rPr>
        <w:br/>
      </w:r>
      <w:r>
        <w:rPr>
          <w:rFonts w:hint="eastAsia"/>
        </w:rPr>
        <w:t>　　图 44： 高效液相色谱设备行业销售模式分析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0a0bb5dbf451a" w:history="1">
        <w:r>
          <w:rPr>
            <w:rStyle w:val="Hyperlink"/>
          </w:rPr>
          <w:t>2025-2031年全球与中国高效液相色谱设备行业市场分析及发展前景报告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0a0bb5dbf451a" w:history="1">
        <w:r>
          <w:rPr>
            <w:rStyle w:val="Hyperlink"/>
          </w:rPr>
          <w:t>https://www.20087.com/6/19/GaoXiaoYeXiangSePuSheBeiFaZhanQianJing.html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2b6084b4f4a11" w:history="1">
      <w:r>
        <w:rPr>
          <w:rStyle w:val="Hyperlink"/>
        </w:rPr>
        <w:t>2025-2031年全球与中国高效液相色谱设备行业市场分析及发展前景报告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aoXiaoYeXiangSePuSheBeiFaZhanQianJing.html" TargetMode="External" Id="R84d0a0bb5dbf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aoXiaoYeXiangSePuSheBeiFaZhanQianJing.html" TargetMode="External" Id="Ref42b6084b4f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2025-03-02T02:29:29Z</dcterms:created>
  <dcterms:modified xsi:type="dcterms:W3CDTF">2025-03-02T03:29:29Z</dcterms:modified>
  <dc:subject>2025-2031年全球与中国高效液相色谱设备行业市场分析及发展前景报告</dc:subject>
  <dc:title>2025-2031年全球与中国高效液相色谱设备行业市场分析及发展前景报告</dc:title>
  <cp:keywords>2025-2031年全球与中国高效液相色谱设备行业市场分析及发展前景报告</cp:keywords>
  <dc:description>2025-2031年全球与中国高效液相色谱设备行业市场分析及发展前景报告</dc:description>
</cp:coreProperties>
</file>