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e67506b2b42e9" w:history="1">
              <w:r>
                <w:rPr>
                  <w:rStyle w:val="Hyperlink"/>
                </w:rPr>
                <w:t>中国中央抽排设备发展现状及行业前景分析报告（2026-2032年）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e67506b2b42e9" w:history="1">
              <w:r>
                <w:rPr>
                  <w:rStyle w:val="Hyperlink"/>
                </w:rPr>
                <w:t>中国中央抽排设备发展现状及行业前景分析报告（2026-2032年）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e67506b2b42e9" w:history="1">
                <w:r>
                  <w:rPr>
                    <w:rStyle w:val="Hyperlink"/>
                  </w:rPr>
                  <w:t>https://www.20087.com/6/69/ZhongYangChouPaiSheBeiHangYeFaZhanQianJing.html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抽排设备是工业车间、实验室及厨房环境中的核心通风净化系统，主要用于集中收集并处理焊接烟尘、化学挥发物、油烟等有害气溶胶。该系统由吸风口、主管道网络、过滤单元（如HEPA、活性炭）及离心风机组成，强调风量平衡、低噪音运行与高效过滤。现阶段产品在模块化设计、变频节能控制及远程状态监控方面持续优化，部分高端系统支持多工位智能启停与滤芯寿命预测。然而，在管道布局复杂或用气点动态变化的场景中，风阻不均易导致末端吸力衰减；同时，高湿或高粘性污染物易造成滤材堵塞，增加运维成本。</w:t>
      </w:r>
      <w:r>
        <w:rPr>
          <w:rFonts w:hint="eastAsia"/>
        </w:rPr>
        <w:br/>
      </w:r>
      <w:r>
        <w:rPr>
          <w:rFonts w:hint="eastAsia"/>
        </w:rPr>
        <w:t>　　未来，中央抽排设备将朝着自适应风量分配、多污染物协同治理与数字孪生运维方向发展。市场调研网认为，一方面，基于压力传感网络的闭环控制系统将动态调节各支路风阀开度，确保吸力均衡；另一方面，光催化氧化、低温等离子等高级氧化技术将集成至后处理段，实现VOCs与异味深度分解。此外，设备将与工厂能源管理系统联动，利用峰谷电价策略优化运行时段。长远看，中央抽排设备将从单一排风装置升级为室内空气质量智能调控中枢，在绿色工厂与健康建筑标准体系中承担关键环境保障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3e67506b2b42e9" w:history="1">
        <w:r>
          <w:rPr>
            <w:rStyle w:val="Hyperlink"/>
          </w:rPr>
          <w:t>中国中央抽排设备发展现状及行业前景分析报告（2026-2032年）</w:t>
        </w:r>
      </w:hyperlink>
      <w:r>
        <w:rPr>
          <w:rFonts w:hint="eastAsia"/>
        </w:rPr>
        <w:t>》，2025年中央抽排设备行业市场规模达 亿元，预计2032年市场规模将达 亿元，期间年均复合增长率（CAGR）达 %。报告依托权威数据资源与长期市场监测，系统分析了中央抽排设备行业的市场规模、市场需求及产业链结构，深入探讨了中央抽排设备价格变动与细分市场特征。报告科学预测了中央抽排设备市场前景及未来发展趋势，重点剖析了行业集中度、竞争格局及重点企业的市场地位，并通过SWOT分析揭示了中央抽排设备行业机遇与潜在风险。报告为投资者及业内企业提供了全面的市场洞察与决策参考，助力把握中央抽排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中央抽排设备市场概述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按照不同产品类型，中央抽排设备主要可以分为如下几个类别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中国不同产品类型中央抽排设备增长趋势2021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移动式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从不同应用，中央抽排设备主要包括如下几个方面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中国不同应用中央抽排设备增长趋势2021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食品加工</w:t>
      </w:r>
      <w:r>
        <w:rPr>
          <w:rFonts w:hint="eastAsia"/>
        </w:rPr>
        <w:br/>
      </w:r>
      <w:r>
        <w:rPr>
          <w:rFonts w:hint="eastAsia"/>
        </w:rPr>
        <w:t>　　　　1.3.4 化学加工</w:t>
      </w:r>
      <w:r>
        <w:rPr>
          <w:rFonts w:hint="eastAsia"/>
        </w:rPr>
        <w:br/>
      </w:r>
      <w:r>
        <w:rPr>
          <w:rFonts w:hint="eastAsia"/>
        </w:rPr>
        <w:t>　　　　1.3.5 金属和矿物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中国中央抽排设备发展现状及未来趋势（2021-2032）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中国市场中央抽排设备收入及增长率（2021-2032）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中国市场中央抽排设备销量及增长率（2021-2032）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中国市场主要中央抽排设备厂商分析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中国市场主要厂商中央抽排设备销量及市场占有率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中国市场主要厂商中央抽排设备销量（2021-2026）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中国市场主要厂商中央抽排设备销量市场份额（2021-2026）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中国市场主要厂商中央抽排设备收入及市场占有率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中国市场主要厂商中央抽排设备收入（2021-2026）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中国市场主要厂商中央抽排设备收入市场份额（2021-2026）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2025年中国市场主要厂商中央抽排设备收入排名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中国市场主要厂商中央抽排设备价格（2021-2026）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中国市场主要厂商中央抽排设备总部及产地分布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中国市场主要厂商成立时间及中央抽排设备商业化日期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中国市场主要厂商中央抽排设备产品类型及应用</w:t>
      </w:r>
      <w:r>
        <w:rPr>
          <w:rFonts w:hint="eastAsia"/>
        </w:rPr>
        <w:br/>
      </w:r>
      <w:r>
        <w:rPr>
          <w:rFonts w:hint="eastAsia"/>
        </w:rPr>
        <w:t>　　2.7 中央抽排设备行业集中度、竞争程度分析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中央抽排设备行业集中度分析：2025年中国Top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中国市场中央抽排设备第一梯队、第二梯队和第三梯队厂商（品牌）及2025年市场份额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重点企业（1）基本信息、中央抽排设备生产基地、总部、竞争对手及市场地位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中央抽排设备产品规格、参数及市场应用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重点企业（1）在中国市场中央抽排设备销量、收入、价格及毛利率（2021-2026）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重点企业（2）基本信息、中央抽排设备生产基地、总部、竞争对手及市场地位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中央抽排设备产品规格、参数及市场应用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重点企业（2）在中国市场中央抽排设备销量、收入、价格及毛利率（2021-2026）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重点企业（3）基本信息、中央抽排设备生产基地、总部、竞争对手及市场地位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中央抽排设备产品规格、参数及市场应用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重点企业（3）在中国市场中央抽排设备销量、收入、价格及毛利率（2021-2026）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重点企业（4）基本信息、中央抽排设备生产基地、总部、竞争对手及市场地位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中央抽排设备产品规格、参数及市场应用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重点企业（4）在中国市场中央抽排设备销量、收入、价格及毛利率（2021-2026）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重点企业（5）基本信息、中央抽排设备生产基地、总部、竞争对手及市场地位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中央抽排设备产品规格、参数及市场应用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重点企业（5）在中国市场中央抽排设备销量、收入、价格及毛利率（2021-2026）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重点企业（6）基本信息、中央抽排设备生产基地、总部、竞争对手及市场地位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中央抽排设备产品规格、参数及市场应用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重点企业（6）在中国市场中央抽排设备销量、收入、价格及毛利率（2021-2026）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重点企业（7）基本信息、中央抽排设备生产基地、总部、竞争对手及市场地位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中央抽排设备产品规格、参数及市场应用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重点企业（7）在中国市场中央抽排设备销量、收入、价格及毛利率（2021-2026）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重点企业（8）基本信息、中央抽排设备生产基地、总部、竞争对手及市场地位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中央抽排设备产品规格、参数及市场应用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重点企业（8）在中国市场中央抽排设备销量、收入、价格及毛利率（2021-2026）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重点企业（9）基本信息、中央抽排设备生产基地、总部、竞争对手及市场地位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中央抽排设备产品规格、参数及市场应用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重点企业（9）在中国市场中央抽排设备销量、收入、价格及毛利率（2021-2026）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重点企业（10）基本信息、中央抽排设备生产基地、总部、竞争对手及市场地位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中央抽排设备产品规格、参数及市场应用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重点企业（10）在中国市场中央抽排设备销量、收入、价格及毛利率（2021-2026）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重点企业（11）基本信息、中央抽排设备生产基地、总部、竞争对手及市场地位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中央抽排设备产品规格、参数及市场应用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重点企业（11）在中国市场中央抽排设备销量、收入、价格及毛利率（2021-2026）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重点企业（12）基本信息、中央抽排设备生产基地、总部、竞争对手及市场地位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中央抽排设备产品规格、参数及市场应用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重点企业（12）在中国市场中央抽排设备销量、收入、价格及毛利率（2021-2026）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不同产品类型中央抽排设备分析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中国市场不同产品类型中央抽排设备销量（2021-2032）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中国市场不同产品类型中央抽排设备销量及市场份额（2021-2026）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中国市场不同产品类型中央抽排设备销量预测（2027-2032）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中国市场不同产品类型中央抽排设备规模（2021-2032）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中国市场不同产品类型中央抽排设备规模及市场份额（2021-2026）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中国市场不同产品类型中央抽排设备规模预测（2027-2032）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中国市场不同产品类型中央抽排设备价格走势（2021-2032）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不同应用中央抽排设备分析</w:t>
      </w:r>
      <w:r>
        <w:rPr>
          <w:rFonts w:hint="eastAsia"/>
        </w:rPr>
        <w:br/>
      </w:r>
      <w:r>
        <w:rPr>
          <w:rFonts w:hint="eastAsia"/>
        </w:rPr>
        <w:t>　　5.1 中国市场不同应用中央抽排设备销量（2021-2032）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中国市场不同应用中央抽排设备销量及市场份额（2021-2026）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中国市场不同应用中央抽排设备销量预测（2027-2032）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中国市场不同应用中央抽排设备规模（2021-2032）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中国市场不同应用中央抽排设备规模及市场份额（2021-2026）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中国市场不同应用中央抽排设备规模预测（2027-2032）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中国市场不同应用中央抽排设备价格走势（2021-2032）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中央抽排设备行业发展分析---发展趋势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中央抽排设备行业发展分析---厂商壁垒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中央抽排设备行业发展分析---驱动因素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中央抽排设备行业发展分析---制约因素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中央抽排设备中国企业SWOT分析</w:t>
      </w:r>
      <w:r>
        <w:rPr>
          <w:rFonts w:hint="eastAsia"/>
        </w:rPr>
        <w:br/>
      </w:r>
      <w:r>
        <w:rPr>
          <w:rFonts w:hint="eastAsia"/>
        </w:rPr>
        <w:t>　　6.6 中央抽排设备行业发展分析---行业政策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中央抽排设备行业产业链简介</w:t>
      </w:r>
      <w:r>
        <w:rPr>
          <w:rFonts w:hint="eastAsia"/>
        </w:rPr>
        <w:br/>
      </w:r>
      <w:r>
        <w:rPr>
          <w:rFonts w:hint="eastAsia"/>
        </w:rPr>
        <w:t>　　7.2 中央抽排设备产业链分析-上游</w:t>
      </w:r>
      <w:r>
        <w:rPr>
          <w:rFonts w:hint="eastAsia"/>
        </w:rPr>
        <w:br/>
      </w:r>
      <w:r>
        <w:rPr>
          <w:rFonts w:hint="eastAsia"/>
        </w:rPr>
        <w:t>　　7.3 中央抽排设备产业链分析-中游</w:t>
      </w:r>
      <w:r>
        <w:rPr>
          <w:rFonts w:hint="eastAsia"/>
        </w:rPr>
        <w:br/>
      </w:r>
      <w:r>
        <w:rPr>
          <w:rFonts w:hint="eastAsia"/>
        </w:rPr>
        <w:t>　　7.4 中央抽排设备产业链分析-下游</w:t>
      </w:r>
      <w:r>
        <w:rPr>
          <w:rFonts w:hint="eastAsia"/>
        </w:rPr>
        <w:br/>
      </w:r>
      <w:r>
        <w:rPr>
          <w:rFonts w:hint="eastAsia"/>
        </w:rPr>
        <w:t>　　7.5 中央抽排设备行业采购模式</w:t>
      </w:r>
      <w:r>
        <w:rPr>
          <w:rFonts w:hint="eastAsia"/>
        </w:rPr>
        <w:br/>
      </w:r>
      <w:r>
        <w:rPr>
          <w:rFonts w:hint="eastAsia"/>
        </w:rPr>
        <w:t>　　7.6 中央抽排设备行业生产模式</w:t>
      </w:r>
      <w:r>
        <w:rPr>
          <w:rFonts w:hint="eastAsia"/>
        </w:rPr>
        <w:br/>
      </w:r>
      <w:r>
        <w:rPr>
          <w:rFonts w:hint="eastAsia"/>
        </w:rPr>
        <w:t>　　7.7 中央抽排设备行业销售模式及销售渠道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中国本土中央抽排设备产能、产量分析</w:t>
      </w:r>
      <w:r>
        <w:rPr>
          <w:rFonts w:hint="eastAsia"/>
        </w:rPr>
        <w:br/>
      </w:r>
      <w:r>
        <w:rPr>
          <w:rFonts w:hint="eastAsia"/>
        </w:rPr>
        <w:t>　　8.1 中国中央抽排设备供需现状及预测（2021-2032）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中国中央抽排设备产能、产量、产能利用率及发展趋势（2021-2032）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中国中央抽排设备产量、市场需求量及发展趋势（2021-2032）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中国中央抽排设备进出口分析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中国市场中央抽排设备主要进口来源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中国市场中央抽排设备主要出口目的地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不同产品类型中央抽排设备市场规模2021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不同应用中央抽排设备市场规模2021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中国市场主要厂商中央抽排设备销量（2021-2026）&amp;（台）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中国市场主要厂商中央抽排设备销量市场份额（2021-2026）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中国市场主要厂商中央抽排设备收入（2021-2026）&amp;（万元）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中国市场主要厂商中央抽排设备收入份额（2021-2026）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2025年中国主要生产商中央抽排设备收入排名（万元）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中国市场主要厂商中央抽排设备价格（2021-2026）&amp;（元/台）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中国市场主要厂商中央抽排设备总部及产地分布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中国市场主要厂商成立时间及中央抽排设备商业化日期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中国市场主要厂商中央抽排设备产品类型及应用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2025年中国市场中央抽排设备主要厂商市场地位（第一梯队、第二梯队和第三梯队）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中央抽排设备市场投资、并购等现状分析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中央抽排设备生产基地、总部、竞争对手及市场地位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中央抽排设备产品规格、参数及市场应用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中央抽排设备销量（台）、收入（万元）、价格（元/台）及毛利率（2021-2026）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中央抽排设备生产基地、总部、竞争对手及市场地位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中央抽排设备产品规格、参数及市场应用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中央抽排设备销量（台）、收入（万元）、价格（元/台）及毛利率（2021-2026）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中央抽排设备生产基地、总部、竞争对手及市场地位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中央抽排设备产品规格、参数及市场应用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中央抽排设备销量（台）、收入（万元）、价格（元/台）及毛利率（2021-2026）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中央抽排设备生产基地、总部、竞争对手及市场地位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中央抽排设备产品规格、参数及市场应用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中央抽排设备销量（台）、收入（万元）、价格（元/台）及毛利率（2021-2026）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中央抽排设备生产基地、总部、竞争对手及市场地位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中央抽排设备产品规格、参数及市场应用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中央抽排设备销量（台）、收入（万元）、价格（元/台）及毛利率（2021-2026）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中央抽排设备生产基地、总部、竞争对手及市场地位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中央抽排设备产品规格、参数及市场应用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中央抽排设备销量（台）、收入（万元）、价格（元/台）及毛利率（2021-2026）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中央抽排设备生产基地、总部、竞争对手及市场地位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中央抽排设备产品规格、参数及市场应用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中央抽排设备销量（台）、收入（万元）、价格（元/台）及毛利率（2021-2026）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中央抽排设备生产基地、总部、竞争对手及市场地位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中央抽排设备产品规格、参数及市场应用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中央抽排设备销量（台）、收入（万元）、价格（元/台）及毛利率（2021-2026）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中央抽排设备生产基地、总部、竞争对手及市场地位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中央抽排设备产品规格、参数及市场应用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中央抽排设备销量（台）、收入（万元）、价格（元/台）及毛利率（2021-2026）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中央抽排设备生产基地、总部、竞争对手及市场地位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中央抽排设备产品规格、参数及市场应用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中央抽排设备销量（台）、收入（万元）、价格（元/台）及毛利率（2021-2026）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中央抽排设备生产基地、总部、竞争对手及市场地位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中央抽排设备产品规格、参数及市场应用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中央抽排设备销量（台）、收入（万元）、价格（元/台）及毛利率（2021-2026）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中央抽排设备生产基地、总部、竞争对手及市场地位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中央抽排设备产品规格、参数及市场应用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中央抽排设备销量（台）、收入（万元）、价格（元/台）及毛利率（2021-2026）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中国市场不同产品类型中央抽排设备销量（2021-2026）&amp;（台）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中国市场不同产品类型中央抽排设备销量市场份额（2021-2026）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中国市场不同产品类型中央抽排设备销量预测（2027-2032）&amp;（台）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中国市场不同产品类型中央抽排设备销量市场份额预测（2027-2032）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中国市场不同产品类型中央抽排设备规模（2021-2026）&amp;（万元）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中国市场不同产品类型中央抽排设备规模市场份额（2021-2026）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中国市场不同产品类型中央抽排设备规模预测（2027-2032）&amp;（万元）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中国市场不同产品类型中央抽排设备规模市场份额预测（2027-2032）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中国市场不同应用中央抽排设备销量（2021-2026）&amp;（台）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中国市场不同应用中央抽排设备销量市场份额（2021-2026）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中国市场不同应用中央抽排设备销量预测（2027-2032）&amp;（台）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中国市场不同应用中央抽排设备销量市场份额预测（2027-2032）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中国市场不同应用中央抽排设备规模（2021-2026）&amp;（万元）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中国市场不同应用中央抽排设备规模市场份额（2021-2026）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中国市场不同应用中央抽排设备规模预测（2027-2032）&amp;（万元）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中国市场不同应用中央抽排设备规模市场份额预测（2027-2032）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中央抽排设备行业发展分析---发展趋势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中央抽排设备行业发展分析---厂商壁垒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中央抽排设备行业发展分析---驱动因素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中央抽排设备行业发展分析---制约因素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中央抽排设备行业相关重点政策一览</w:t>
      </w:r>
      <w:r>
        <w:rPr>
          <w:rFonts w:hint="eastAsia"/>
        </w:rPr>
        <w:br/>
      </w:r>
      <w:r>
        <w:rPr>
          <w:rFonts w:hint="eastAsia"/>
        </w:rPr>
        <w:t>　　表 95： 中央抽排设备行业供应链分析</w:t>
      </w:r>
      <w:r>
        <w:rPr>
          <w:rFonts w:hint="eastAsia"/>
        </w:rPr>
        <w:br/>
      </w:r>
      <w:r>
        <w:rPr>
          <w:rFonts w:hint="eastAsia"/>
        </w:rPr>
        <w:t>　　表 96： 中央抽排设备上游原料供应商</w:t>
      </w:r>
      <w:r>
        <w:rPr>
          <w:rFonts w:hint="eastAsia"/>
        </w:rPr>
        <w:br/>
      </w:r>
      <w:r>
        <w:rPr>
          <w:rFonts w:hint="eastAsia"/>
        </w:rPr>
        <w:t>　　表 97： 中央抽排设备行业主要下游客户</w:t>
      </w:r>
      <w:r>
        <w:rPr>
          <w:rFonts w:hint="eastAsia"/>
        </w:rPr>
        <w:br/>
      </w:r>
      <w:r>
        <w:rPr>
          <w:rFonts w:hint="eastAsia"/>
        </w:rPr>
        <w:t>　　表 98： 中央抽排设备典型经销商</w:t>
      </w:r>
      <w:r>
        <w:rPr>
          <w:rFonts w:hint="eastAsia"/>
        </w:rPr>
        <w:br/>
      </w:r>
      <w:r>
        <w:rPr>
          <w:rFonts w:hint="eastAsia"/>
        </w:rPr>
        <w:t>　　表 99： 中国中央抽排设备产量、销量、进口量及出口量（2021-2026）&amp;（台）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中国中央抽排设备产量、销量、进口量及出口量预测（2027-2032）&amp;（台）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中国市场中央抽排设备主要进口来源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中国市场中央抽排设备主要出口目的地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中央抽排设备产品图片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中国不同产品类型中央抽排设备市场规模市场份额2025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移动式产品图片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中国不同应用中央抽排设备市场份额2025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食品加工</w:t>
      </w:r>
      <w:r>
        <w:rPr>
          <w:rFonts w:hint="eastAsia"/>
        </w:rPr>
        <w:br/>
      </w:r>
      <w:r>
        <w:rPr>
          <w:rFonts w:hint="eastAsia"/>
        </w:rPr>
        <w:t>　　图 8： 化学加工</w:t>
      </w:r>
      <w:r>
        <w:rPr>
          <w:rFonts w:hint="eastAsia"/>
        </w:rPr>
        <w:br/>
      </w:r>
      <w:r>
        <w:rPr>
          <w:rFonts w:hint="eastAsia"/>
        </w:rPr>
        <w:t>　　图 9： 金属和矿物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中国市场中央抽排设备市场规模，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中国市场中央抽排设备收入及增长率（2021-2032）&amp;（万元）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中国市场中央抽排设备销量及增长率（2021-2032）&amp;（台）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2025年中国市场主要厂商中央抽排设备销量市场份额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2025年中国市场主要厂商中央抽排设备收入市场份额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2025年中国市场前五大厂商中央抽排设备市场份额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2025年中国市场中央抽排设备第一梯队、第二梯队和第三梯队厂商（品牌）及市场份额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中国市场不同产品类型中央抽排设备价格走势（2021-2032）&amp;（元/台）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中国市场不同应用中央抽排设备价格走势（2021-2032）&amp;（元/台）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中央抽排设备中国企业SWOT分析</w:t>
      </w:r>
      <w:r>
        <w:rPr>
          <w:rFonts w:hint="eastAsia"/>
        </w:rPr>
        <w:br/>
      </w:r>
      <w:r>
        <w:rPr>
          <w:rFonts w:hint="eastAsia"/>
        </w:rPr>
        <w:t>　　图 21： 中央抽排设备产业链</w:t>
      </w:r>
      <w:r>
        <w:rPr>
          <w:rFonts w:hint="eastAsia"/>
        </w:rPr>
        <w:br/>
      </w:r>
      <w:r>
        <w:rPr>
          <w:rFonts w:hint="eastAsia"/>
        </w:rPr>
        <w:t>　　图 22： 中央抽排设备行业采购模式分析</w:t>
      </w:r>
      <w:r>
        <w:rPr>
          <w:rFonts w:hint="eastAsia"/>
        </w:rPr>
        <w:br/>
      </w:r>
      <w:r>
        <w:rPr>
          <w:rFonts w:hint="eastAsia"/>
        </w:rPr>
        <w:t>　　图 23： 中央抽排设备行业生产模式分析</w:t>
      </w:r>
      <w:r>
        <w:rPr>
          <w:rFonts w:hint="eastAsia"/>
        </w:rPr>
        <w:br/>
      </w:r>
      <w:r>
        <w:rPr>
          <w:rFonts w:hint="eastAsia"/>
        </w:rPr>
        <w:t>　　图 24： 中央抽排设备行业销售模式分析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中国中央抽排设备产能、产量、产能利用率及发展趋势（2021-2032）&amp;（台）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中国中央抽排设备产量、市场需求量及发展趋势（2021-2032）&amp;（台）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e67506b2b42e9" w:history="1">
        <w:r>
          <w:rPr>
            <w:rStyle w:val="Hyperlink"/>
          </w:rPr>
          <w:t>中国中央抽排设备发展现状及行业前景分析报告（2026-2032年）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e67506b2b42e9" w:history="1">
        <w:r>
          <w:rPr>
            <w:rStyle w:val="Hyperlink"/>
          </w:rPr>
          <w:t>https://www.20087.com/6/69/ZhongYangChouPaiSheBeiHangYeFaZhanQianJing.html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热点：中央排水装置、抽排机组、中央排气系统、中央排水系统有必要买吗、中央空调抽气装置有什么用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f0df61dd04829" w:history="1">
      <w:r>
        <w:rPr>
          <w:rStyle w:val="Hyperlink"/>
        </w:rPr>
        <w:t>中国中央抽排设备发展现状及行业前景分析报告（2026-2032年）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hongYangChouPaiSheBeiHangYeFaZhanQianJing.html" TargetMode="External" Id="R493e67506b2b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hongYangChouPaiSheBeiHangYeFaZhanQianJing.html" TargetMode="External" Id="R2bdf0df61dd0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2026-03-07T07:19:20Z</dcterms:created>
  <dcterms:modified xsi:type="dcterms:W3CDTF">2026-03-07T08:19:20Z</dcterms:modified>
  <dc:subject>中国中央抽排设备发展现状及行业前景分析报告（2026-2032年）</dc:subject>
  <dc:title>中国中央抽排设备发展现状及行业前景分析报告（2026-2032年）</dc:title>
  <cp:keywords>中国中央抽排设备发展现状及行业前景分析报告（2026-2032年）</cp:keywords>
  <dc:description>中国中央抽排设备发展现状及行业前景分析报告（2026-2032年）</dc:description>
</cp:coreProperties>
</file>