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f5fd04da0456e" w:history="1">
              <w:r>
                <w:rPr>
                  <w:rStyle w:val="Hyperlink"/>
                </w:rPr>
                <w:t>中国动物模型行业调查分析及发展趋势预测报告（2024-2030年）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f5fd04da0456e" w:history="1">
              <w:r>
                <w:rPr>
                  <w:rStyle w:val="Hyperlink"/>
                </w:rPr>
                <w:t>中国动物模型行业调查分析及发展趋势预测报告（2024-2030年）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f5fd04da0456e" w:history="1">
                <w:r>
                  <w:rPr>
                    <w:rStyle w:val="Hyperlink"/>
                  </w:rPr>
                  <w:t>https://www.20087.com/6/99/DongWuMoXingWeiLaiFaZhanQuShiYuC.html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模型在生命科学研究、药物研发和疾病治疗中扮演着不可替代的角色。目前，随着基因编辑技术和干细胞技术的发展，动物模型的种类和功能得到了极大丰富，不仅包括传统的小鼠、大鼠模型，还有猪、猴等大型动物模型，以及人源化动物模型。这些模型在模拟人类疾病、药物筛选和毒性测试等方面发挥着重要作用。</w:t>
      </w:r>
      <w:r>
        <w:rPr>
          <w:rFonts w:hint="eastAsia"/>
        </w:rPr>
        <w:br/>
      </w:r>
      <w:r>
        <w:rPr>
          <w:rFonts w:hint="eastAsia"/>
        </w:rPr>
        <w:t>　　未来，动物模型将更加注重精准化和伦理化。一方面，通过高通量基因编辑技术，如CRISPR-Cas9，创建更加精准的疾病模型，以提高研究的准确性和药物研发的成功率。另一方面，动物福利和伦理审查将得到加强，推动动物模型的替代方法，如体外细胞模型和计算机模拟技术的发展，以减少实验动物的使用。此外，随着个性化医疗和精准医学的兴起，定制化的动物模型将为个体化治疗方案的开发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f5fd04da0456e" w:history="1">
        <w:r>
          <w:rPr>
            <w:rStyle w:val="Hyperlink"/>
          </w:rPr>
          <w:t>中国动物模型行业调查分析及发展趋势预测报告（2024-2030年）</w:t>
        </w:r>
      </w:hyperlink>
      <w:r>
        <w:rPr>
          <w:rFonts w:hint="eastAsia"/>
        </w:rPr>
        <w:t>》基于多年监测调研数据，结合动物模型行业现状与发展前景，全面分析了动物模型市场需求、市场规模、产业链构成、价格机制以及动物模型细分市场特性。动物模型报告客观评估了市场前景，预测了发展趋势，深入分析了品牌竞争、市场集中度及动物模型重点企业运营状况。同时，动物模型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动物模型产业概述</w:t>
      </w:r>
      <w:r>
        <w:rPr>
          <w:rFonts w:hint="eastAsia"/>
        </w:rPr>
        <w:br/>
      </w:r>
      <w:r>
        <w:rPr>
          <w:rFonts w:hint="eastAsia"/>
        </w:rPr>
        <w:t>　　第一节 动物模型产业定义</w:t>
      </w:r>
      <w:r>
        <w:rPr>
          <w:rFonts w:hint="eastAsia"/>
        </w:rPr>
        <w:br/>
      </w:r>
      <w:r>
        <w:rPr>
          <w:rFonts w:hint="eastAsia"/>
        </w:rPr>
        <w:t>　　第二节 动物模型产业发展历程</w:t>
      </w:r>
      <w:r>
        <w:rPr>
          <w:rFonts w:hint="eastAsia"/>
        </w:rPr>
        <w:br/>
      </w:r>
      <w:r>
        <w:rPr>
          <w:rFonts w:hint="eastAsia"/>
        </w:rPr>
        <w:t>　　第三节 动物模型产业链分析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2023-2024年中国动物模型行业发展环境分析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中国动物模型行业政策环境分析</w:t>
      </w:r>
      <w:r>
        <w:rPr>
          <w:rFonts w:hint="eastAsia"/>
        </w:rPr>
        <w:br/>
      </w:r>
      <w:r>
        <w:rPr>
          <w:rFonts w:hint="eastAsia"/>
        </w:rPr>
        <w:t>　　　　一、动物模型行业相关政策</w:t>
      </w:r>
      <w:r>
        <w:rPr>
          <w:rFonts w:hint="eastAsia"/>
        </w:rPr>
        <w:br/>
      </w:r>
      <w:r>
        <w:rPr>
          <w:rFonts w:hint="eastAsia"/>
        </w:rPr>
        <w:t>　　　　二、动物模型行业相关标准</w:t>
      </w:r>
      <w:r>
        <w:rPr>
          <w:rFonts w:hint="eastAsia"/>
        </w:rPr>
        <w:br/>
      </w:r>
      <w:r>
        <w:rPr>
          <w:rFonts w:hint="eastAsia"/>
        </w:rPr>
        <w:t>　　第三节 中国动物模型行业技术环境分析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2023-2024年我国动物模型行业发展现状分析</w:t>
      </w:r>
      <w:r>
        <w:rPr>
          <w:rFonts w:hint="eastAsia"/>
        </w:rPr>
        <w:br/>
      </w:r>
      <w:r>
        <w:rPr>
          <w:rFonts w:hint="eastAsia"/>
        </w:rPr>
        <w:t>　　第一节 我国动物模型行业发展现状分析</w:t>
      </w:r>
      <w:r>
        <w:rPr>
          <w:rFonts w:hint="eastAsia"/>
        </w:rPr>
        <w:br/>
      </w:r>
      <w:r>
        <w:rPr>
          <w:rFonts w:hint="eastAsia"/>
        </w:rPr>
        <w:t>　　　　一、动物模型行业品牌发展现状</w:t>
      </w:r>
      <w:r>
        <w:rPr>
          <w:rFonts w:hint="eastAsia"/>
        </w:rPr>
        <w:br/>
      </w:r>
      <w:r>
        <w:rPr>
          <w:rFonts w:hint="eastAsia"/>
        </w:rPr>
        <w:t>　　　　二、动物模型行业市场需求现状</w:t>
      </w:r>
      <w:r>
        <w:rPr>
          <w:rFonts w:hint="eastAsia"/>
        </w:rPr>
        <w:br/>
      </w:r>
      <w:r>
        <w:rPr>
          <w:rFonts w:hint="eastAsia"/>
        </w:rPr>
        <w:t>　　　　三、动物模型市场需求层次分析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四、我国动物模型市场走向分析</w:t>
      </w:r>
      <w:r>
        <w:rPr>
          <w:rFonts w:hint="eastAsia"/>
        </w:rPr>
        <w:br/>
      </w:r>
      <w:r>
        <w:rPr>
          <w:rFonts w:hint="eastAsia"/>
        </w:rPr>
        <w:t>　　第二节 中国动物模型产品技术分析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一、2023-2024年动物模型产品技术变化特点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二、2023-2024年动物模型产品市场的新技术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三、2023-2024年动物模型产品市场现状分析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中国动物模型行业存在的问题</w:t>
      </w:r>
      <w:r>
        <w:rPr>
          <w:rFonts w:hint="eastAsia"/>
        </w:rPr>
        <w:br/>
      </w:r>
      <w:r>
        <w:rPr>
          <w:rFonts w:hint="eastAsia"/>
        </w:rPr>
        <w:t>　　　　一、动物模型产品市场存在的主要问题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二、国内动物模型产品市场的三大瓶颈</w:t>
      </w:r>
      <w:r>
        <w:rPr>
          <w:rFonts w:hint="eastAsia"/>
        </w:rPr>
        <w:br/>
      </w:r>
      <w:r>
        <w:rPr>
          <w:rFonts w:hint="eastAsia"/>
        </w:rPr>
        <w:t>　　　　三、动物模型产品市场遭遇的规模难题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对中国动物模型市场的分析及思考</w:t>
      </w:r>
      <w:r>
        <w:rPr>
          <w:rFonts w:hint="eastAsia"/>
        </w:rPr>
        <w:br/>
      </w:r>
      <w:r>
        <w:rPr>
          <w:rFonts w:hint="eastAsia"/>
        </w:rPr>
        <w:t>　　　　一、动物模型市场特点</w:t>
      </w:r>
      <w:r>
        <w:rPr>
          <w:rFonts w:hint="eastAsia"/>
        </w:rPr>
        <w:br/>
      </w:r>
      <w:r>
        <w:rPr>
          <w:rFonts w:hint="eastAsia"/>
        </w:rPr>
        <w:t>　　　　二、动物模型市场分析</w:t>
      </w:r>
      <w:r>
        <w:rPr>
          <w:rFonts w:hint="eastAsia"/>
        </w:rPr>
        <w:br/>
      </w:r>
      <w:r>
        <w:rPr>
          <w:rFonts w:hint="eastAsia"/>
        </w:rPr>
        <w:t>　　　　三、动物模型市场变化的方向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四、中国动物模型行业发展的新思路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五、对中国动物模型行业发展的思考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中国动物模型行业供给与需求情况分析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2019-2024年中国动物模型行业总体规模</w:t>
      </w:r>
      <w:r>
        <w:rPr>
          <w:rFonts w:hint="eastAsia"/>
        </w:rPr>
        <w:br/>
      </w:r>
      <w:r>
        <w:rPr>
          <w:rFonts w:hint="eastAsia"/>
        </w:rPr>
        <w:t>　　第二节 中国动物模型行业盈利情况分析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中国动物模型行业供给情况分析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一、2019-2024年中国动物模型供给情况分析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二、2024年中国动物模型行业供给特点分析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三、2024-2030年中国动物模型行业供给预测</w:t>
      </w:r>
      <w:r>
        <w:rPr>
          <w:rFonts w:hint="eastAsia"/>
        </w:rPr>
        <w:br/>
      </w:r>
      <w:r>
        <w:rPr>
          <w:rFonts w:hint="eastAsia"/>
        </w:rPr>
        <w:t>　　第四节 中国动物模型行业需求概况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一、2019-2024年中国动物模型行业需求情况分析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二、2024年中国动物模型行业市场需求特点分析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三、2024-2030年中国动物模型市场需求预测</w:t>
      </w:r>
      <w:r>
        <w:rPr>
          <w:rFonts w:hint="eastAsia"/>
        </w:rPr>
        <w:br/>
      </w:r>
      <w:r>
        <w:rPr>
          <w:rFonts w:hint="eastAsia"/>
        </w:rPr>
        <w:t>　　第五节 动物模型产业供需平衡状况分析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动物模型行业细分产品市场调研分析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动物模型行业细分产品（一）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动物模型行业细分产品（二）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2019-2024年中国动物模型行业重点地区调研分析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一、中国动物模型行业重点区域市场结构调研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二、西部地区动物模型市场调研分析</w:t>
      </w:r>
      <w:r>
        <w:rPr>
          <w:rFonts w:hint="eastAsia"/>
        </w:rPr>
        <w:br/>
      </w:r>
      <w:r>
        <w:rPr>
          <w:rFonts w:hint="eastAsia"/>
        </w:rPr>
        <w:t>　　　　三、华北地区动物模型市场调研分析</w:t>
      </w:r>
      <w:r>
        <w:rPr>
          <w:rFonts w:hint="eastAsia"/>
        </w:rPr>
        <w:br/>
      </w:r>
      <w:r>
        <w:rPr>
          <w:rFonts w:hint="eastAsia"/>
        </w:rPr>
        <w:t>　　　　四、华南地区动物模型市场调研分析</w:t>
      </w:r>
      <w:r>
        <w:rPr>
          <w:rFonts w:hint="eastAsia"/>
        </w:rPr>
        <w:br/>
      </w:r>
      <w:r>
        <w:rPr>
          <w:rFonts w:hint="eastAsia"/>
        </w:rPr>
        <w:t>　　　　五、华东地区动物模型市场调研分析</w:t>
      </w:r>
      <w:r>
        <w:rPr>
          <w:rFonts w:hint="eastAsia"/>
        </w:rPr>
        <w:br/>
      </w:r>
      <w:r>
        <w:rPr>
          <w:rFonts w:hint="eastAsia"/>
        </w:rPr>
        <w:t>　　　　六、其他地区动物模型市场调研分析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动物模型行业重点企业发展情况分析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赛业（广州）生物科技有限公司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二、动物模型企业经营情况</w:t>
      </w:r>
      <w:r>
        <w:rPr>
          <w:rFonts w:hint="eastAsia"/>
        </w:rPr>
        <w:br/>
      </w:r>
      <w:r>
        <w:rPr>
          <w:rFonts w:hint="eastAsia"/>
        </w:rPr>
        <w:t>　　　　三、动物模型企业未来发展战略</w:t>
      </w:r>
      <w:r>
        <w:rPr>
          <w:rFonts w:hint="eastAsia"/>
        </w:rPr>
        <w:br/>
      </w:r>
      <w:r>
        <w:rPr>
          <w:rFonts w:hint="eastAsia"/>
        </w:rPr>
        <w:t>　　第二节 北京百奥赛图基因生物技术有限公司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二、动物模型企业经营情况</w:t>
      </w:r>
      <w:r>
        <w:rPr>
          <w:rFonts w:hint="eastAsia"/>
        </w:rPr>
        <w:br/>
      </w:r>
      <w:r>
        <w:rPr>
          <w:rFonts w:hint="eastAsia"/>
        </w:rPr>
        <w:t>　　　　三、动物模型企业未来发展战略</w:t>
      </w:r>
      <w:r>
        <w:rPr>
          <w:rFonts w:hint="eastAsia"/>
        </w:rPr>
        <w:br/>
      </w:r>
      <w:r>
        <w:rPr>
          <w:rFonts w:hint="eastAsia"/>
        </w:rPr>
        <w:t>　　第三节 北京唯尚立德生物科技有限公司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二、动物模型企业经营情况</w:t>
      </w:r>
      <w:r>
        <w:rPr>
          <w:rFonts w:hint="eastAsia"/>
        </w:rPr>
        <w:br/>
      </w:r>
      <w:r>
        <w:rPr>
          <w:rFonts w:hint="eastAsia"/>
        </w:rPr>
        <w:t>　　　　三、动物模型企业未来发展战略</w:t>
      </w:r>
      <w:r>
        <w:rPr>
          <w:rFonts w:hint="eastAsia"/>
        </w:rPr>
        <w:br/>
      </w:r>
      <w:r>
        <w:rPr>
          <w:rFonts w:hint="eastAsia"/>
        </w:rPr>
        <w:t>　　第四节 华大基因科技服务有限公司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二、动物模型企业经营情况</w:t>
      </w:r>
      <w:r>
        <w:rPr>
          <w:rFonts w:hint="eastAsia"/>
        </w:rPr>
        <w:br/>
      </w:r>
      <w:r>
        <w:rPr>
          <w:rFonts w:hint="eastAsia"/>
        </w:rPr>
        <w:t>　　　　三、动物模型企业未来发展战略</w:t>
      </w:r>
      <w:r>
        <w:rPr>
          <w:rFonts w:hint="eastAsia"/>
        </w:rPr>
        <w:br/>
      </w:r>
      <w:r>
        <w:rPr>
          <w:rFonts w:hint="eastAsia"/>
        </w:rPr>
        <w:t>　　第五节 上海南方模式生物科技发展有限公司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二、动物模型企业经营情况</w:t>
      </w:r>
      <w:r>
        <w:rPr>
          <w:rFonts w:hint="eastAsia"/>
        </w:rPr>
        <w:br/>
      </w:r>
      <w:r>
        <w:rPr>
          <w:rFonts w:hint="eastAsia"/>
        </w:rPr>
        <w:t>　　　　三、动物模型企业未来发展战略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动物模型行业竞争格局分析</w:t>
      </w:r>
      <w:r>
        <w:rPr>
          <w:rFonts w:hint="eastAsia"/>
        </w:rPr>
        <w:br/>
      </w:r>
      <w:r>
        <w:rPr>
          <w:rFonts w:hint="eastAsia"/>
        </w:rPr>
        <w:t>　　第一节 动物模型行业集中度分析</w:t>
      </w:r>
      <w:r>
        <w:rPr>
          <w:rFonts w:hint="eastAsia"/>
        </w:rPr>
        <w:br/>
      </w:r>
      <w:r>
        <w:rPr>
          <w:rFonts w:hint="eastAsia"/>
        </w:rPr>
        <w:t>　　　　一、动物模型市场集中度分析</w:t>
      </w:r>
      <w:r>
        <w:rPr>
          <w:rFonts w:hint="eastAsia"/>
        </w:rPr>
        <w:br/>
      </w:r>
      <w:r>
        <w:rPr>
          <w:rFonts w:hint="eastAsia"/>
        </w:rPr>
        <w:t>　　　　二、动物模型企业集中度分析</w:t>
      </w:r>
      <w:r>
        <w:rPr>
          <w:rFonts w:hint="eastAsia"/>
        </w:rPr>
        <w:br/>
      </w:r>
      <w:r>
        <w:rPr>
          <w:rFonts w:hint="eastAsia"/>
        </w:rPr>
        <w:t>　　　　三、动物模型区域集中度分析</w:t>
      </w:r>
      <w:r>
        <w:rPr>
          <w:rFonts w:hint="eastAsia"/>
        </w:rPr>
        <w:br/>
      </w:r>
      <w:r>
        <w:rPr>
          <w:rFonts w:hint="eastAsia"/>
        </w:rPr>
        <w:t>　　第二节 动物模型行业竞争格局分析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一、2024年动物模型行业竞争分析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二、2024年中外动物模型产品竞争分析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三、2019-2024年中国动物模型市场竞争分析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四、2024-2030年国内主要动物模型企业动向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中国动物模型产业市场竞争策略建议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中国动物模型市场竞争策略建议</w:t>
      </w:r>
      <w:r>
        <w:rPr>
          <w:rFonts w:hint="eastAsia"/>
        </w:rPr>
        <w:br/>
      </w:r>
      <w:r>
        <w:rPr>
          <w:rFonts w:hint="eastAsia"/>
        </w:rPr>
        <w:t>　　　　一、动物模型市场定位策略</w:t>
      </w:r>
      <w:r>
        <w:rPr>
          <w:rFonts w:hint="eastAsia"/>
        </w:rPr>
        <w:br/>
      </w:r>
      <w:r>
        <w:rPr>
          <w:rFonts w:hint="eastAsia"/>
        </w:rPr>
        <w:t>　　　　二、动物模型产品开发策略</w:t>
      </w:r>
      <w:r>
        <w:rPr>
          <w:rFonts w:hint="eastAsia"/>
        </w:rPr>
        <w:br/>
      </w:r>
      <w:r>
        <w:rPr>
          <w:rFonts w:hint="eastAsia"/>
        </w:rPr>
        <w:t>　　　　三、动物模型渠道竞争策略</w:t>
      </w:r>
      <w:r>
        <w:rPr>
          <w:rFonts w:hint="eastAsia"/>
        </w:rPr>
        <w:br/>
      </w:r>
      <w:r>
        <w:rPr>
          <w:rFonts w:hint="eastAsia"/>
        </w:rPr>
        <w:t>　　　　四、动物模型品牌竞争策略</w:t>
      </w:r>
      <w:r>
        <w:rPr>
          <w:rFonts w:hint="eastAsia"/>
        </w:rPr>
        <w:br/>
      </w:r>
      <w:r>
        <w:rPr>
          <w:rFonts w:hint="eastAsia"/>
        </w:rPr>
        <w:t>　　　　五、动物模型价格竞争策略</w:t>
      </w:r>
      <w:r>
        <w:rPr>
          <w:rFonts w:hint="eastAsia"/>
        </w:rPr>
        <w:br/>
      </w:r>
      <w:r>
        <w:rPr>
          <w:rFonts w:hint="eastAsia"/>
        </w:rPr>
        <w:t>　　　　六、动物模型客户服务策略</w:t>
      </w:r>
      <w:r>
        <w:rPr>
          <w:rFonts w:hint="eastAsia"/>
        </w:rPr>
        <w:br/>
      </w:r>
      <w:r>
        <w:rPr>
          <w:rFonts w:hint="eastAsia"/>
        </w:rPr>
        <w:t>　　第二节 中国动物模型产业竞争战略建议</w:t>
      </w:r>
      <w:r>
        <w:rPr>
          <w:rFonts w:hint="eastAsia"/>
        </w:rPr>
        <w:br/>
      </w:r>
      <w:r>
        <w:rPr>
          <w:rFonts w:hint="eastAsia"/>
        </w:rPr>
        <w:t>　　　　一、动物模型竞争战略选择</w:t>
      </w:r>
      <w:r>
        <w:rPr>
          <w:rFonts w:hint="eastAsia"/>
        </w:rPr>
        <w:br/>
      </w:r>
      <w:r>
        <w:rPr>
          <w:rFonts w:hint="eastAsia"/>
        </w:rPr>
        <w:t>　　　　二、动物模型产业升级策略</w:t>
      </w:r>
      <w:r>
        <w:rPr>
          <w:rFonts w:hint="eastAsia"/>
        </w:rPr>
        <w:br/>
      </w:r>
      <w:r>
        <w:rPr>
          <w:rFonts w:hint="eastAsia"/>
        </w:rPr>
        <w:t>　　　　三、动物模型产业转移策略</w:t>
      </w:r>
      <w:r>
        <w:rPr>
          <w:rFonts w:hint="eastAsia"/>
        </w:rPr>
        <w:br/>
      </w:r>
      <w:r>
        <w:rPr>
          <w:rFonts w:hint="eastAsia"/>
        </w:rPr>
        <w:t>　　　　四、动物模型价值链定位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动物模型行业投资情况与发展前景分析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2024年动物模型行业投资情况分析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一、2024年动物模型总体投资结构</w:t>
      </w:r>
      <w:r>
        <w:rPr>
          <w:rFonts w:hint="eastAsia"/>
        </w:rPr>
        <w:br/>
      </w:r>
      <w:r>
        <w:rPr>
          <w:rFonts w:hint="eastAsia"/>
        </w:rPr>
        <w:t>　　　　二、2024年动物模型投资规模情况</w:t>
      </w:r>
      <w:r>
        <w:rPr>
          <w:rFonts w:hint="eastAsia"/>
        </w:rPr>
        <w:br/>
      </w:r>
      <w:r>
        <w:rPr>
          <w:rFonts w:hint="eastAsia"/>
        </w:rPr>
        <w:t>　　　　三、2024年动物模型投资增速情况</w:t>
      </w:r>
      <w:r>
        <w:rPr>
          <w:rFonts w:hint="eastAsia"/>
        </w:rPr>
        <w:br/>
      </w:r>
      <w:r>
        <w:rPr>
          <w:rFonts w:hint="eastAsia"/>
        </w:rPr>
        <w:t>　　　　四、2024年动物模型分地区投资分析</w:t>
      </w:r>
      <w:r>
        <w:rPr>
          <w:rFonts w:hint="eastAsia"/>
        </w:rPr>
        <w:br/>
      </w:r>
      <w:r>
        <w:rPr>
          <w:rFonts w:hint="eastAsia"/>
        </w:rPr>
        <w:t>　　第二节 动物模型行业投资机会分析</w:t>
      </w:r>
      <w:r>
        <w:rPr>
          <w:rFonts w:hint="eastAsia"/>
        </w:rPr>
        <w:br/>
      </w:r>
      <w:r>
        <w:rPr>
          <w:rFonts w:hint="eastAsia"/>
        </w:rPr>
        <w:t>　　　　一、动物模型投资项目分析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二、可以投资的动物模型模式</w:t>
      </w:r>
      <w:r>
        <w:rPr>
          <w:rFonts w:hint="eastAsia"/>
        </w:rPr>
        <w:br/>
      </w:r>
      <w:r>
        <w:rPr>
          <w:rFonts w:hint="eastAsia"/>
        </w:rPr>
        <w:t>　　　　三、2024年动物模型投资机会</w:t>
      </w:r>
      <w:r>
        <w:rPr>
          <w:rFonts w:hint="eastAsia"/>
        </w:rPr>
        <w:br/>
      </w:r>
      <w:r>
        <w:rPr>
          <w:rFonts w:hint="eastAsia"/>
        </w:rPr>
        <w:t>　　　　四、2024年动物模型投资新方向</w:t>
      </w:r>
      <w:r>
        <w:rPr>
          <w:rFonts w:hint="eastAsia"/>
        </w:rPr>
        <w:br/>
      </w:r>
      <w:r>
        <w:rPr>
          <w:rFonts w:hint="eastAsia"/>
        </w:rPr>
        <w:t>　　第三节 动物模型行业发展前景分析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一、2024年动物模型市场的发展前景</w:t>
      </w:r>
      <w:r>
        <w:rPr>
          <w:rFonts w:hint="eastAsia"/>
        </w:rPr>
        <w:br/>
      </w:r>
      <w:r>
        <w:rPr>
          <w:rFonts w:hint="eastAsia"/>
        </w:rPr>
        <w:t>　　　　二、2024年动物模型市场面临的发展商机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2024-2030年动物模型行业投资风险分析</w:t>
      </w:r>
      <w:r>
        <w:rPr>
          <w:rFonts w:hint="eastAsia"/>
        </w:rPr>
        <w:br/>
      </w:r>
      <w:r>
        <w:rPr>
          <w:rFonts w:hint="eastAsia"/>
        </w:rPr>
        <w:t>　　第一节 当前动物模型行业存在的问题</w:t>
      </w:r>
      <w:r>
        <w:rPr>
          <w:rFonts w:hint="eastAsia"/>
        </w:rPr>
        <w:br/>
      </w:r>
      <w:r>
        <w:rPr>
          <w:rFonts w:hint="eastAsia"/>
        </w:rPr>
        <w:t>　　第二节 2024-2030年中国动物模型行业投资风险分析</w:t>
      </w:r>
      <w:r>
        <w:rPr>
          <w:rFonts w:hint="eastAsia"/>
        </w:rPr>
        <w:br/>
      </w:r>
      <w:r>
        <w:rPr>
          <w:rFonts w:hint="eastAsia"/>
        </w:rPr>
        <w:t>　　　　一、动物模型市场竞争风险</w:t>
      </w:r>
      <w:r>
        <w:rPr>
          <w:rFonts w:hint="eastAsia"/>
        </w:rPr>
        <w:br/>
      </w:r>
      <w:r>
        <w:rPr>
          <w:rFonts w:hint="eastAsia"/>
        </w:rPr>
        <w:t>　　　　二、动物模型行业原材料压力风险分析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三、动物模型技术风险分析</w:t>
      </w:r>
      <w:r>
        <w:rPr>
          <w:rFonts w:hint="eastAsia"/>
        </w:rPr>
        <w:br/>
      </w:r>
      <w:r>
        <w:rPr>
          <w:rFonts w:hint="eastAsia"/>
        </w:rPr>
        <w:t>　　　　四、动物模型行业政策和体制风险</w:t>
      </w:r>
      <w:r>
        <w:rPr>
          <w:rFonts w:hint="eastAsia"/>
        </w:rPr>
        <w:br/>
      </w:r>
      <w:r>
        <w:rPr>
          <w:rFonts w:hint="eastAsia"/>
        </w:rPr>
        <w:t>　　　　五、动物模型行业外资进入现状及对未来市场的威胁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2024-2030年动物模型行业盈利模式与投资策略探讨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国外动物模型行业投资现状及经营模式分析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一、境外动物模型行业成长情况调查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我国动物模型行业商业模式探讨</w:t>
      </w:r>
      <w:r>
        <w:rPr>
          <w:rFonts w:hint="eastAsia"/>
        </w:rPr>
        <w:br/>
      </w:r>
      <w:r>
        <w:rPr>
          <w:rFonts w:hint="eastAsia"/>
        </w:rPr>
        <w:t>　　第三节 我国动物模型行业投资国际化发展战略分析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我国动物模型行业投资策略分析</w:t>
      </w:r>
      <w:r>
        <w:rPr>
          <w:rFonts w:hint="eastAsia"/>
        </w:rPr>
        <w:br/>
      </w:r>
      <w:r>
        <w:rPr>
          <w:rFonts w:hint="eastAsia"/>
        </w:rPr>
        <w:t>　　第五节 (中-智林)动物模型行业最优投资路径设计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2019-2024年我国动物模型行业市场规模及增长情况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2019-2024年我国动物模型行业市场规模及增长对比</w:t>
      </w:r>
      <w:r>
        <w:rPr>
          <w:rFonts w:hint="eastAsia"/>
        </w:rPr>
        <w:br/>
      </w:r>
      <w:r>
        <w:rPr>
          <w:rFonts w:hint="eastAsia"/>
        </w:rPr>
        <w:t>　　图表 2019-2024年我国动物模型行业盈利能力对比图</w:t>
      </w:r>
      <w:r>
        <w:rPr>
          <w:rFonts w:hint="eastAsia"/>
        </w:rPr>
        <w:br/>
      </w:r>
      <w:r>
        <w:rPr>
          <w:rFonts w:hint="eastAsia"/>
        </w:rPr>
        <w:t>　　图表 2024-2030年我国动物模型行业市场规模预测情况</w:t>
      </w:r>
      <w:r>
        <w:rPr>
          <w:rFonts w:hint="eastAsia"/>
        </w:rPr>
        <w:br/>
      </w:r>
      <w:r>
        <w:rPr>
          <w:rFonts w:hint="eastAsia"/>
        </w:rPr>
        <w:t>　　图表 2019-2024年我国动物模型行业产值及增长情况</w:t>
      </w:r>
      <w:r>
        <w:rPr>
          <w:rFonts w:hint="eastAsia"/>
        </w:rPr>
        <w:br/>
      </w:r>
      <w:r>
        <w:rPr>
          <w:rFonts w:hint="eastAsia"/>
        </w:rPr>
        <w:t>　　图表 2019-2024年我国动物模型行业产值及增长对比</w:t>
      </w:r>
      <w:r>
        <w:rPr>
          <w:rFonts w:hint="eastAsia"/>
        </w:rPr>
        <w:br/>
      </w:r>
      <w:r>
        <w:rPr>
          <w:rFonts w:hint="eastAsia"/>
        </w:rPr>
        <w:t>　　图表 2024-2030年我国动物模型行业总产值预测情况</w:t>
      </w:r>
      <w:r>
        <w:rPr>
          <w:rFonts w:hint="eastAsia"/>
        </w:rPr>
        <w:br/>
      </w:r>
      <w:r>
        <w:rPr>
          <w:rFonts w:hint="eastAsia"/>
        </w:rPr>
        <w:t>　　图表 2019-2024年中国动物模型市场需求及增长情况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2024年动物模型行业区域市场分布情况</w:t>
      </w:r>
      <w:r>
        <w:rPr>
          <w:rFonts w:hint="eastAsia"/>
        </w:rPr>
        <w:br/>
      </w:r>
      <w:r>
        <w:rPr>
          <w:rFonts w:hint="eastAsia"/>
        </w:rPr>
        <w:t>　　图表 2019-2024年各地区动物模型行业市场规模及增长情况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2019-2024年各地区动物模型行业市场规模及增长对比</w:t>
      </w:r>
      <w:r>
        <w:rPr>
          <w:rFonts w:hint="eastAsia"/>
        </w:rPr>
        <w:br/>
      </w:r>
      <w:r>
        <w:rPr>
          <w:rFonts w:hint="eastAsia"/>
        </w:rPr>
        <w:t>　　图表 赛业（广州）生物科技有限公司经营情况分析</w:t>
      </w:r>
      <w:r>
        <w:rPr>
          <w:rFonts w:hint="eastAsia"/>
        </w:rPr>
        <w:br/>
      </w:r>
      <w:r>
        <w:rPr>
          <w:rFonts w:hint="eastAsia"/>
        </w:rPr>
        <w:t>　　图表 北京百奥赛图基因生物技术有限公司经营情况分析</w:t>
      </w:r>
      <w:r>
        <w:rPr>
          <w:rFonts w:hint="eastAsia"/>
        </w:rPr>
        <w:br/>
      </w:r>
      <w:r>
        <w:rPr>
          <w:rFonts w:hint="eastAsia"/>
        </w:rPr>
        <w:t>　　图表 北京唯尚立德生物科技有限公司经营情况分析</w:t>
      </w:r>
      <w:r>
        <w:rPr>
          <w:rFonts w:hint="eastAsia"/>
        </w:rPr>
        <w:br/>
      </w:r>
      <w:r>
        <w:rPr>
          <w:rFonts w:hint="eastAsia"/>
        </w:rPr>
        <w:t>　　图表 华大基因科技服务有限公司经营情况分析</w:t>
      </w:r>
      <w:r>
        <w:rPr>
          <w:rFonts w:hint="eastAsia"/>
        </w:rPr>
        <w:br/>
      </w:r>
      <w:r>
        <w:rPr>
          <w:rFonts w:hint="eastAsia"/>
        </w:rPr>
        <w:t>　　图表 上海南方模式生物科技发展有限公司经营情况分析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图表 2019-2024年我国动物模型价格</w:t>
      </w:r>
      <w:r>
        <w:rPr>
          <w:rFonts w:hint="eastAsia"/>
        </w:rPr>
        <w:br/>
      </w:r>
      <w:r>
        <w:rPr>
          <w:rFonts w:hint="eastAsia"/>
        </w:rPr>
        <w:t>　　图表 2024-2030年我国动物模型市场价格预测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2019-2024年我国动物模型进口统计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2024-2030年我国动物模型市场规模预测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2024-2030年我国动物模型市场毛利率预测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2024-2030年我国动物模型市场产量预测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2024-2030年我国动物模型市场进出口预测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f5fd04da0456e" w:history="1">
        <w:r>
          <w:rPr>
            <w:rStyle w:val="Hyperlink"/>
          </w:rPr>
          <w:t>中国动物模型行业调查分析及发展趋势预测报告（2024-2030年）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f5fd04da0456e" w:history="1">
        <w:r>
          <w:rPr>
            <w:rStyle w:val="Hyperlink"/>
          </w:rPr>
          <w:t>https://www.20087.com/6/99/DongWuMoXingWeiLaiFaZhanQuShiYuC.html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热点：人类疾病动物模型的意义、动物模型构建、3d模型app、动物模型怎么制作、超轻粘土捏动物、动物模型哪个品牌好、仿真动物模型哪里有的卖、动物模型的分类、动物模型怎么制作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fa118fefb4995" w:history="1">
      <w:r>
        <w:rPr>
          <w:rStyle w:val="Hyperlink"/>
        </w:rPr>
        <w:t>中国动物模型行业调查分析及发展趋势预测报告（2024-2030年）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DongWuMoXingWeiLaiFaZhanQuShiYuC.html" TargetMode="External" Id="R055f5fd04da0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DongWuMoXingWeiLaiFaZhanQuShiYuC.html" TargetMode="External" Id="R2ebfa118fefb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2024-02-29T02:00:00Z</dcterms:created>
  <dcterms:modified xsi:type="dcterms:W3CDTF">2024-02-29T03:00:00Z</dcterms:modified>
  <dc:subject>中国动物模型行业调查分析及发展趋势预测报告（2024-2030年）</dc:subject>
  <dc:title>中国动物模型行业调查分析及发展趋势预测报告（2024-2030年）</dc:title>
  <cp:keywords>中国动物模型行业调查分析及发展趋势预测报告（2024-2030年）</cp:keywords>
  <dc:description>中国动物模型行业调查分析及发展趋势预测报告（2024-2030年）</dc:description>
</cp:coreProperties>
</file>