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00053d2d742e7" w:history="1">
              <w:r>
                <w:rPr>
                  <w:rStyle w:val="Hyperlink"/>
                </w:rPr>
                <w:t>2026-2032年中国气动设备行业市场分析及发展前景预测报告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00053d2d742e7" w:history="1">
              <w:r>
                <w:rPr>
                  <w:rStyle w:val="Hyperlink"/>
                </w:rPr>
                <w:t>2026-2032年中国气动设备行业市场分析及发展前景预测报告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00053d2d742e7" w:history="1">
                <w:r>
                  <w:rPr>
                    <w:rStyle w:val="Hyperlink"/>
                  </w:rPr>
                  <w:t>https://www.20087.com/6/89/QiDongSheBeiQianJing.html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设备是以压缩空气为动力源的工业自动化执行与控制元件集合，涵盖气缸、气动阀、气源处理元件、真空发生器及气动夹具等，广泛应用于装配、搬运、包装及喷涂等产线环节。其主要优势包括结构简单、响应迅速、本质安全（无电火花），特别适用于防爆、洁净及高湿环境。气动设备趋向小型化、节能化与智能化，主流厂商通过集成先导阀、位置传感器及IO-Link通信接口，提升控制精度与诊断能力。然而，气动系统整体能效偏低，空压机能耗占工厂总用电比例较高；且精密元件对空气质量（含水、油、尘）高度敏感，需配套完善后处理设备。此外，电动执行器在定位精度与编程灵活性上的进步，对部分气动应用场景形成替代压力。</w:t>
      </w:r>
      <w:r>
        <w:rPr>
          <w:rFonts w:hint="eastAsia"/>
        </w:rPr>
        <w:br/>
      </w:r>
      <w:r>
        <w:rPr>
          <w:rFonts w:hint="eastAsia"/>
        </w:rPr>
        <w:t>　　未来，气动设备将向高效节能、智能互联与混合驱动架构演进。新一代低泄漏电磁阀与能量回收型气缸可降低系统耗气量20%以上；而数字比例阀结合自适应算法，实现连续力控与柔性抓取。在工业4.0框架下，气动设备全面支持OPC UA、MQTT等协议，成为数字孪生工厂的实时数据源。混合系统（如电-气复合执行器）将结合电动精度与气动爆发力，拓展至协作机器人末端。可持续维度，无油空压与干燥技术将减少润滑油污染风险。长远看，尽管电动化趋势持续，但气动设备凭借可靠性与成本优势，在高速、重载、恶劣工况下仍将不可替代，并通过“智能化+绿色化”重塑其在智能制造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00053d2d742e7" w:history="1">
        <w:r>
          <w:rPr>
            <w:rStyle w:val="Hyperlink"/>
          </w:rPr>
          <w:t>2026-2032年中国气动设备行业市场分析及发展前景预测报告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气动设备行业的市场规模、竞争格局及技术发展现状。报告详细梳理了气动设备产业链结构、区域分布特征及气动设备市场需求变化，重点评估了气动设备重点企业的市场表现与战略布局。通过对政策环境、技术创新方向及消费趋势的分析，科学预测了气动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直喷嘴</w:t>
      </w:r>
      <w:r>
        <w:rPr>
          <w:rFonts w:hint="eastAsia"/>
        </w:rPr>
        <w:br/>
      </w:r>
      <w:r>
        <w:rPr>
          <w:rFonts w:hint="eastAsia"/>
        </w:rPr>
        <w:t>　　　　1.2.3 倾斜喷嘴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中国气动设备发展现状及未来趋势（2021-2032）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中国市场主要厂商气动设备产品类型及应用</w:t>
      </w:r>
      <w:r>
        <w:rPr>
          <w:rFonts w:hint="eastAsia"/>
        </w:rPr>
        <w:br/>
      </w:r>
      <w:r>
        <w:rPr>
          <w:rFonts w:hint="eastAsia"/>
        </w:rPr>
        <w:t>　　2.7 气动设备行业集中度、竞争程度分析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中国市场不同应用气动设备销量（2021-2032）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气动设备中国企业SWOT分析</w:t>
      </w:r>
      <w:r>
        <w:rPr>
          <w:rFonts w:hint="eastAsia"/>
        </w:rPr>
        <w:br/>
      </w:r>
      <w:r>
        <w:rPr>
          <w:rFonts w:hint="eastAsia"/>
        </w:rPr>
        <w:t>　　6.6 气动设备行业发展分析---行业政策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气动设备行业产业链简介</w:t>
      </w:r>
      <w:r>
        <w:rPr>
          <w:rFonts w:hint="eastAsia"/>
        </w:rPr>
        <w:br/>
      </w:r>
      <w:r>
        <w:rPr>
          <w:rFonts w:hint="eastAsia"/>
        </w:rPr>
        <w:t>　　7.2 气动设备产业链分析-上游</w:t>
      </w:r>
      <w:r>
        <w:rPr>
          <w:rFonts w:hint="eastAsia"/>
        </w:rPr>
        <w:br/>
      </w:r>
      <w:r>
        <w:rPr>
          <w:rFonts w:hint="eastAsia"/>
        </w:rPr>
        <w:t>　　7.3 气动设备产业链分析-中游</w:t>
      </w:r>
      <w:r>
        <w:rPr>
          <w:rFonts w:hint="eastAsia"/>
        </w:rPr>
        <w:br/>
      </w:r>
      <w:r>
        <w:rPr>
          <w:rFonts w:hint="eastAsia"/>
        </w:rPr>
        <w:t>　　7.4 气动设备产业链分析-下游</w:t>
      </w:r>
      <w:r>
        <w:rPr>
          <w:rFonts w:hint="eastAsia"/>
        </w:rPr>
        <w:br/>
      </w:r>
      <w:r>
        <w:rPr>
          <w:rFonts w:hint="eastAsia"/>
        </w:rPr>
        <w:t>　　7.5 气动设备行业采购模式</w:t>
      </w:r>
      <w:r>
        <w:rPr>
          <w:rFonts w:hint="eastAsia"/>
        </w:rPr>
        <w:br/>
      </w:r>
      <w:r>
        <w:rPr>
          <w:rFonts w:hint="eastAsia"/>
        </w:rPr>
        <w:t>　　7.6 气动设备行业生产模式</w:t>
      </w:r>
      <w:r>
        <w:rPr>
          <w:rFonts w:hint="eastAsia"/>
        </w:rPr>
        <w:br/>
      </w:r>
      <w:r>
        <w:rPr>
          <w:rFonts w:hint="eastAsia"/>
        </w:rPr>
        <w:t>　　7.7 气动设备行业销售模式及销售渠道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中国本土气动设备产能、产量分析</w:t>
      </w:r>
      <w:r>
        <w:rPr>
          <w:rFonts w:hint="eastAsia"/>
        </w:rPr>
        <w:br/>
      </w:r>
      <w:r>
        <w:rPr>
          <w:rFonts w:hint="eastAsia"/>
        </w:rPr>
        <w:t>　　8.1 中国气动设备供需现状及预测（2021-2032）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中国市场不同产品类型气动设备销量市场份额预测（2027-2032）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中国市场不同产品类型气动设备规模（2021-2026）&amp;（万元）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中国市场不同产品类型气动设备规模市场份额（2021-2026）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中国市场不同产品类型气动设备规模预测（2027-2032）&amp;（万元）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中国市场不同应用气动设备销量预测（2027-2032）&amp;（千台）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中国市场不同应用气动设备销量市场份额预测（2027-2032）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中国市场不同应用气动设备规模（2021-2026）&amp;（万元）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中国市场不同应用气动设备规模市场份额（2021-2026）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中国市场不同应用气动设备规模预测（2027-2032）&amp;（万元）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中国市场不同应用气动设备规模市场份额预测（2027-2032）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气动设备行业发展分析---发展趋势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气动设备行业发展分析---厂商壁垒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气动设备行业发展分析---驱动因素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气动设备行业发展分析---制约因素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气动设备行业相关重点政策一览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气动设备行业供应链分析</w:t>
      </w:r>
      <w:r>
        <w:rPr>
          <w:rFonts w:hint="eastAsia"/>
        </w:rPr>
        <w:br/>
      </w:r>
      <w:r>
        <w:rPr>
          <w:rFonts w:hint="eastAsia"/>
        </w:rPr>
        <w:t>　　表 126： 气动设备上游原料供应商</w:t>
      </w:r>
      <w:r>
        <w:rPr>
          <w:rFonts w:hint="eastAsia"/>
        </w:rPr>
        <w:br/>
      </w:r>
      <w:r>
        <w:rPr>
          <w:rFonts w:hint="eastAsia"/>
        </w:rPr>
        <w:t>　　表 127： 气动设备行业主要下游客户</w:t>
      </w:r>
      <w:r>
        <w:rPr>
          <w:rFonts w:hint="eastAsia"/>
        </w:rPr>
        <w:br/>
      </w:r>
      <w:r>
        <w:rPr>
          <w:rFonts w:hint="eastAsia"/>
        </w:rPr>
        <w:t>　　表 128： 气动设备典型经销商</w:t>
      </w:r>
      <w:r>
        <w:rPr>
          <w:rFonts w:hint="eastAsia"/>
        </w:rPr>
        <w:br/>
      </w:r>
      <w:r>
        <w:rPr>
          <w:rFonts w:hint="eastAsia"/>
        </w:rPr>
        <w:t>　　表 129： 中国气动设备产量、销量、进口量及出口量（2021-2026）&amp;（千台）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中国气动设备产量、销量、进口量及出口量预测（2027-2032）&amp;（千台）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中国市场气动设备主要进口来源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中国市场气动设备主要出口目的地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直喷嘴产品图片</w:t>
      </w:r>
      <w:r>
        <w:rPr>
          <w:rFonts w:hint="eastAsia"/>
        </w:rPr>
        <w:br/>
      </w:r>
      <w:r>
        <w:rPr>
          <w:rFonts w:hint="eastAsia"/>
        </w:rPr>
        <w:t>　　图 4： 倾斜喷嘴产品图片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中国不同应用气动设备市场份额2025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2025年中国市场主要厂商气动设备销量市场份额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2025年中国市场主要厂商气动设备收入市场份额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2025年中国市场前五大厂商气动设备市场份额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中国市场不同应用气动设备价格走势（2021-2032）&amp;（元/台）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气动设备中国企业SWOT分析</w:t>
      </w:r>
      <w:r>
        <w:rPr>
          <w:rFonts w:hint="eastAsia"/>
        </w:rPr>
        <w:br/>
      </w:r>
      <w:r>
        <w:rPr>
          <w:rFonts w:hint="eastAsia"/>
        </w:rPr>
        <w:t>　　图 21： 气动设备产业链</w:t>
      </w:r>
      <w:r>
        <w:rPr>
          <w:rFonts w:hint="eastAsia"/>
        </w:rPr>
        <w:br/>
      </w:r>
      <w:r>
        <w:rPr>
          <w:rFonts w:hint="eastAsia"/>
        </w:rPr>
        <w:t>　　图 22： 气动设备行业采购模式分析</w:t>
      </w:r>
      <w:r>
        <w:rPr>
          <w:rFonts w:hint="eastAsia"/>
        </w:rPr>
        <w:br/>
      </w:r>
      <w:r>
        <w:rPr>
          <w:rFonts w:hint="eastAsia"/>
        </w:rPr>
        <w:t>　　图 23： 气动设备行业生产模式分析</w:t>
      </w:r>
      <w:r>
        <w:rPr>
          <w:rFonts w:hint="eastAsia"/>
        </w:rPr>
        <w:br/>
      </w:r>
      <w:r>
        <w:rPr>
          <w:rFonts w:hint="eastAsia"/>
        </w:rPr>
        <w:t>　　图 24： 气动设备行业销售模式分析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中国气动设备产能、产量、产能利用率及发展趋势（2021-2032）&amp;（千台）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中国气动设备产量、市场需求量及发展趋势（2021-2032）&amp;（千台）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00053d2d742e7" w:history="1">
        <w:r>
          <w:rPr>
            <w:rStyle w:val="Hyperlink"/>
          </w:rPr>
          <w:t>2026-2032年中国气动设备行业市场分析及发展前景预测报告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00053d2d742e7" w:history="1">
        <w:r>
          <w:rPr>
            <w:rStyle w:val="Hyperlink"/>
          </w:rPr>
          <w:t>https://www.20087.com/6/89/QiDongSheBeiQianJing.html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热点：气动工具产品大全、气动设备大全、气动设备包括哪些、南京乐驰气动设备、常见的气动设备、气动设备工作原理、气缸、气动设备厂家、无焰泄爆装置工作原理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7852c03e48a5" w:history="1">
      <w:r>
        <w:rPr>
          <w:rStyle w:val="Hyperlink"/>
        </w:rPr>
        <w:t>2026-2032年中国气动设备行业市场分析及发展前景预测报告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QiDongSheBeiQianJing.html" TargetMode="External" Id="R26e00053d2d7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QiDongSheBeiQianJing.html" TargetMode="External" Id="Ref437852c03e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2025-12-01T08:15:50Z</dcterms:created>
  <dcterms:modified xsi:type="dcterms:W3CDTF">2025-12-01T09:15:50Z</dcterms:modified>
  <dc:subject>2026-2032年中国气动设备行业市场分析及发展前景预测报告</dc:subject>
  <dc:title>2026-2032年中国气动设备行业市场分析及发展前景预测报告</dc:title>
  <cp:keywords>2026-2032年中国气动设备行业市场分析及发展前景预测报告</cp:keywords>
  <dc:description>2026-2032年中国气动设备行业市场分析及发展前景预测报告</dc:description>
</cp:coreProperties>
</file>