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83c81c8964e64" w:history="1">
              <w:r>
                <w:rPr>
                  <w:rStyle w:val="Hyperlink"/>
                </w:rPr>
                <w:t>2026-2032年中国碳管市场现状与行业前景分析报告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83c81c8964e64" w:history="1">
              <w:r>
                <w:rPr>
                  <w:rStyle w:val="Hyperlink"/>
                </w:rPr>
                <w:t>2026-2032年中国碳管市场现状与行业前景分析报告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83c81c8964e64" w:history="1">
                <w:r>
                  <w:rPr>
                    <w:rStyle w:val="Hyperlink"/>
                  </w:rPr>
                  <w:t>https://www.20087.com/6/29/TanGuanShiChangQianJing.html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管（碳纳米管，CNT）作为一种一维纳米材料，凭借超高强度、优异导电导热性及大比表面积，在锂电池导电剂、复合材料增强体、柔性电子及传感器等领域展现应用潜力。当前产业化以多壁碳管为主，单壁碳管因成本高、分散难仍处小批量阶段。主流生产工艺包括化学气相沉积（CVD），但存在金属催化剂残留、管径分布宽、团聚严重等问题，影响终端性能一致性。市场由专业纳米材料企业供应，下游应用高度依赖分散技术与界面改性；在动力电池领域，碳管已部分替代炭黑，但在导电塑料、芯片互连等高端场景尚未突破量产瓶颈。</w:t>
      </w:r>
      <w:r>
        <w:rPr>
          <w:rFonts w:hint="eastAsia"/>
        </w:rPr>
        <w:br/>
      </w:r>
      <w:r>
        <w:rPr>
          <w:rFonts w:hint="eastAsia"/>
        </w:rPr>
        <w:t>　　未来，碳管将朝着高纯度定向生长、绿色制备与跨领域融合方向演进。等离子体增强CVD与模板法可实现单壁碳管直径精准控制；水相分散与生物相容性修饰将拓展至生物传感与药物递送领域。在“双碳”目标驱动下，碳管增强轻量化复合材料将在航空航天与新能源汽车中加速渗透。环保方面，无金属催化剂与低能耗合成路径成为研发焦点。长远看，具备原子级结构调控能力、垂直应用开发经验及全球专利布局的材料企业，将在下一代纳米功能材料竞争中占据战略高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83c81c8964e64" w:history="1">
        <w:r>
          <w:rPr>
            <w:rStyle w:val="Hyperlink"/>
          </w:rPr>
          <w:t>2026-2032年中国碳管市场现状与行业前景分析报告</w:t>
        </w:r>
      </w:hyperlink>
      <w:r>
        <w:rPr>
          <w:rFonts w:hint="eastAsia"/>
        </w:rPr>
        <w:t>》通过严谨的分析、翔实的数据及直观的图表，系统解析了碳管行业的市场规模、需求变化、价格波动及产业链结构。报告全面评估了当前碳管市场现状，科学预测了未来市场前景与发展趋势，重点剖析了碳管细分市场的机遇与挑战。同时，报告对碳管重点企业的竞争地位及市场集中度进行了评估，为碳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碳管行业概述</w:t>
      </w:r>
      <w:r>
        <w:rPr>
          <w:rFonts w:hint="eastAsia"/>
        </w:rPr>
        <w:br/>
      </w:r>
      <w:r>
        <w:rPr>
          <w:rFonts w:hint="eastAsia"/>
        </w:rPr>
        <w:t>　　第一节 碳管定义与分类</w:t>
      </w:r>
      <w:r>
        <w:rPr>
          <w:rFonts w:hint="eastAsia"/>
        </w:rPr>
        <w:br/>
      </w:r>
      <w:r>
        <w:rPr>
          <w:rFonts w:hint="eastAsia"/>
        </w:rPr>
        <w:t>　　第二节 碳管应用领域</w:t>
      </w:r>
      <w:r>
        <w:rPr>
          <w:rFonts w:hint="eastAsia"/>
        </w:rPr>
        <w:br/>
      </w:r>
      <w:r>
        <w:rPr>
          <w:rFonts w:hint="eastAsia"/>
        </w:rPr>
        <w:t>　　第三节 碳管行业经济指标分析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2020-2025年全球碳管市场规模与趋势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2026-2032年全球碳管行业发展趋势与前景预测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2025-2026年碳管产能与投资动态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一、国内碳管产能及利用情况</w:t>
      </w:r>
      <w:r>
        <w:rPr>
          <w:rFonts w:hint="eastAsia"/>
        </w:rPr>
        <w:br/>
      </w:r>
      <w:r>
        <w:rPr>
          <w:rFonts w:hint="eastAsia"/>
        </w:rPr>
        <w:t>　　　　二、碳管产能扩张与投资动态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2026-2032年碳管行业产量统计与趋势预测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一、2020-2025年碳管行业产量数据统计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1、2020-2025年碳管产量及增长趋势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2、2020-2025年碳管细分产品产量及份额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三、2026-2032年碳管产量预测</w:t>
      </w:r>
      <w:r>
        <w:rPr>
          <w:rFonts w:hint="eastAsia"/>
        </w:rPr>
        <w:br/>
      </w:r>
      <w:r>
        <w:rPr>
          <w:rFonts w:hint="eastAsia"/>
        </w:rPr>
        <w:t>　　第三节 2026-2032年碳管市场需求与销售分析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一、2025-2026年碳管行业需求现状</w:t>
      </w:r>
      <w:r>
        <w:rPr>
          <w:rFonts w:hint="eastAsia"/>
        </w:rPr>
        <w:br/>
      </w:r>
      <w:r>
        <w:rPr>
          <w:rFonts w:hint="eastAsia"/>
        </w:rPr>
        <w:t>　　　　二、碳管客户群体与需求特点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三、2020-2025年碳管行业销售规模分析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四、2026-2032年碳管市场增长潜力与规模预测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一、2025-2026年碳管主要细分产品市场现状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一、2025-2026年碳管各应用领域市场现状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2025-2026年碳管行业技术发展现状及趋势分析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国内外碳管行业技术差异与原因</w:t>
      </w:r>
      <w:r>
        <w:rPr>
          <w:rFonts w:hint="eastAsia"/>
        </w:rPr>
        <w:br/>
      </w:r>
      <w:r>
        <w:rPr>
          <w:rFonts w:hint="eastAsia"/>
        </w:rPr>
        <w:t>　　第三节 碳管行业技术发展方向、趋势预测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一、2020-2025年碳管市场价格走势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2026-2032年碳管价格竞争态势与趋势预测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2025-2026年重点区域碳管市场发展概况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2020-2025年中国碳管行业进出口情况分析</w:t>
      </w:r>
      <w:r>
        <w:rPr>
          <w:rFonts w:hint="eastAsia"/>
        </w:rPr>
        <w:br/>
      </w:r>
      <w:r>
        <w:rPr>
          <w:rFonts w:hint="eastAsia"/>
        </w:rPr>
        <w:t>　　第一节 碳管行业进口情况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一、2020-2025年碳管进口规模及增长情况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一、2020-2025年碳管出口规模及增长情况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2020-2025年中国碳管行业规模情况</w:t>
      </w:r>
      <w:r>
        <w:rPr>
          <w:rFonts w:hint="eastAsia"/>
        </w:rPr>
        <w:br/>
      </w:r>
      <w:r>
        <w:rPr>
          <w:rFonts w:hint="eastAsia"/>
        </w:rPr>
        <w:t>　　　　一、碳管行业企业数量规模</w:t>
      </w:r>
      <w:r>
        <w:rPr>
          <w:rFonts w:hint="eastAsia"/>
        </w:rPr>
        <w:br/>
      </w:r>
      <w:r>
        <w:rPr>
          <w:rFonts w:hint="eastAsia"/>
        </w:rPr>
        <w:t>　　　　二、碳管行业从业人员规模</w:t>
      </w:r>
      <w:r>
        <w:rPr>
          <w:rFonts w:hint="eastAsia"/>
        </w:rPr>
        <w:br/>
      </w:r>
      <w:r>
        <w:rPr>
          <w:rFonts w:hint="eastAsia"/>
        </w:rPr>
        <w:t>　　　　三、碳管行业市场敏感性分析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2020-2025年中国碳管行业财务能力分析</w:t>
      </w:r>
      <w:r>
        <w:rPr>
          <w:rFonts w:hint="eastAsia"/>
        </w:rPr>
        <w:br/>
      </w:r>
      <w:r>
        <w:rPr>
          <w:rFonts w:hint="eastAsia"/>
        </w:rPr>
        <w:t>　　　　一、碳管行业盈利能力</w:t>
      </w:r>
      <w:r>
        <w:rPr>
          <w:rFonts w:hint="eastAsia"/>
        </w:rPr>
        <w:br/>
      </w:r>
      <w:r>
        <w:rPr>
          <w:rFonts w:hint="eastAsia"/>
        </w:rPr>
        <w:t>　　　　二、碳管行业偿债能力</w:t>
      </w:r>
      <w:r>
        <w:rPr>
          <w:rFonts w:hint="eastAsia"/>
        </w:rPr>
        <w:br/>
      </w:r>
      <w:r>
        <w:rPr>
          <w:rFonts w:hint="eastAsia"/>
        </w:rPr>
        <w:t>　　　　三、碳管行业营运能力</w:t>
      </w:r>
      <w:r>
        <w:rPr>
          <w:rFonts w:hint="eastAsia"/>
        </w:rPr>
        <w:br/>
      </w:r>
      <w:r>
        <w:rPr>
          <w:rFonts w:hint="eastAsia"/>
        </w:rPr>
        <w:t>　　　　四、碳管行业发展能力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中国碳管行业竞争格局分析</w:t>
      </w:r>
      <w:r>
        <w:rPr>
          <w:rFonts w:hint="eastAsia"/>
        </w:rPr>
        <w:br/>
      </w:r>
      <w:r>
        <w:rPr>
          <w:rFonts w:hint="eastAsia"/>
        </w:rPr>
        <w:t>　　第一节 碳管行业竞争格局总览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2025-2026年碳管行业竞争力分析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2020-2025年碳管行业企业并购活动分析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2025-2026年碳管行业会展与招投标活动分析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2026年中国碳管企业发展企业发展策略与建议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中国碳管行业风险与对策</w:t>
      </w:r>
      <w:r>
        <w:rPr>
          <w:rFonts w:hint="eastAsia"/>
        </w:rPr>
        <w:br/>
      </w:r>
      <w:r>
        <w:rPr>
          <w:rFonts w:hint="eastAsia"/>
        </w:rPr>
        <w:t>　　第一节 碳管行业SWOT分析</w:t>
      </w:r>
      <w:r>
        <w:rPr>
          <w:rFonts w:hint="eastAsia"/>
        </w:rPr>
        <w:br/>
      </w:r>
      <w:r>
        <w:rPr>
          <w:rFonts w:hint="eastAsia"/>
        </w:rPr>
        <w:t>　　　　一、碳管行业优势</w:t>
      </w:r>
      <w:r>
        <w:rPr>
          <w:rFonts w:hint="eastAsia"/>
        </w:rPr>
        <w:br/>
      </w:r>
      <w:r>
        <w:rPr>
          <w:rFonts w:hint="eastAsia"/>
        </w:rPr>
        <w:t>　　　　二、碳管行业劣势</w:t>
      </w:r>
      <w:r>
        <w:rPr>
          <w:rFonts w:hint="eastAsia"/>
        </w:rPr>
        <w:br/>
      </w:r>
      <w:r>
        <w:rPr>
          <w:rFonts w:hint="eastAsia"/>
        </w:rPr>
        <w:t>　　　　三、碳管市场机会</w:t>
      </w:r>
      <w:r>
        <w:rPr>
          <w:rFonts w:hint="eastAsia"/>
        </w:rPr>
        <w:br/>
      </w:r>
      <w:r>
        <w:rPr>
          <w:rFonts w:hint="eastAsia"/>
        </w:rPr>
        <w:t>　　　　四、碳管市场威胁</w:t>
      </w:r>
      <w:r>
        <w:rPr>
          <w:rFonts w:hint="eastAsia"/>
        </w:rPr>
        <w:br/>
      </w:r>
      <w:r>
        <w:rPr>
          <w:rFonts w:hint="eastAsia"/>
        </w:rPr>
        <w:t>　　第二节 碳管行业风险及对策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2026-2032年中国碳管行业前景与发展趋势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2025-2026年碳管行业发展环境分析</w:t>
      </w:r>
      <w:r>
        <w:rPr>
          <w:rFonts w:hint="eastAsia"/>
        </w:rPr>
        <w:br/>
      </w:r>
      <w:r>
        <w:rPr>
          <w:rFonts w:hint="eastAsia"/>
        </w:rPr>
        <w:t>　　　　一、碳管行业主管部门与监管体制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2026-2032年碳管行业发展趋势与方向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2026-2032年碳管行业发展潜力与机遇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中⋅智⋅林⋅－碳管行业发展建议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碳管行业历程</w:t>
      </w:r>
      <w:r>
        <w:rPr>
          <w:rFonts w:hint="eastAsia"/>
        </w:rPr>
        <w:br/>
      </w:r>
      <w:r>
        <w:rPr>
          <w:rFonts w:hint="eastAsia"/>
        </w:rPr>
        <w:t>　　图表 碳管行业生命周期</w:t>
      </w:r>
      <w:r>
        <w:rPr>
          <w:rFonts w:hint="eastAsia"/>
        </w:rPr>
        <w:br/>
      </w:r>
      <w:r>
        <w:rPr>
          <w:rFonts w:hint="eastAsia"/>
        </w:rPr>
        <w:t>　　图表 碳管行业产业链分析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2020-2025年中国碳管出口金额分析</w:t>
      </w:r>
      <w:r>
        <w:rPr>
          <w:rFonts w:hint="eastAsia"/>
        </w:rPr>
        <w:br/>
      </w:r>
      <w:r>
        <w:rPr>
          <w:rFonts w:hint="eastAsia"/>
        </w:rPr>
        <w:t>　　图表 2025年中国碳管进口国家及地区分析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2026-2032年中国碳管行业供需平衡预测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2026-2032年中国碳管行业市场规模预测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83c81c8964e64" w:history="1">
        <w:r>
          <w:rPr>
            <w:rStyle w:val="Hyperlink"/>
          </w:rPr>
          <w:t>2026-2032年中国碳管市场现状与行业前景分析报告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83c81c8964e64" w:history="1">
        <w:r>
          <w:rPr>
            <w:rStyle w:val="Hyperlink"/>
          </w:rPr>
          <w:t>https://www.20087.com/6/29/TanGuanShiChangQianJing.html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热点：碳排放计算软件、碳管电磁阀、碳纤维管、碳管电磁阀坏了是什么引起的、碳纳米管纤维、碳管理、碳管是什么、碳管理体系、碳纳米管是什么材料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e4d29a99a48a0" w:history="1">
      <w:r>
        <w:rPr>
          <w:rStyle w:val="Hyperlink"/>
        </w:rPr>
        <w:t>2026-2032年中国碳管市场现状与行业前景分析报告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TanGuanShiChangQianJing.html" TargetMode="External" Id="R08783c81c896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TanGuanShiChangQianJing.html" TargetMode="External" Id="Rdcce4d29a99a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2026-02-02T05:17:53Z</dcterms:created>
  <dcterms:modified xsi:type="dcterms:W3CDTF">2026-02-02T06:17:53Z</dcterms:modified>
  <dc:subject>2026-2032年中国碳管市场现状与行业前景分析报告</dc:subject>
  <dc:title>2026-2032年中国碳管市场现状与行业前景分析报告</dc:title>
  <cp:keywords>2026-2032年中国碳管市场现状与行业前景分析报告</cp:keywords>
  <dc:description>2026-2032年中国碳管市场现状与行业前景分析报告</dc:description>
</cp:coreProperties>
</file>