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81a7909634f54" w:history="1">
              <w:r>
                <w:rPr>
                  <w:rStyle w:val="Hyperlink"/>
                </w:rPr>
                <w:t>中国网络设备行业现状调研及未来发展趋势分析报告（2024-2030年）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81a7909634f54" w:history="1">
              <w:r>
                <w:rPr>
                  <w:rStyle w:val="Hyperlink"/>
                </w:rPr>
                <w:t>中国网络设备行业现状调研及未来发展趋势分析报告（2024-2030年）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81a7909634f54" w:history="1">
                <w:r>
                  <w:rPr>
                    <w:rStyle w:val="Hyperlink"/>
                  </w:rPr>
                  <w:t>https://www.20087.com/6/39/WangLuoSheBeiHangYeXianZhuangYuF.html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行业在全球范围内是信息技术基础设施的重要组成部分，近年来随着5G、物联网、数据中心等新兴技术的兴起，对网络设备的需求持续增长。网络设备不仅包括路由器、交换机、防火墙等传统产品，还涵盖了边缘计算、网络虚拟化等前沿领域。同时，网络设备的安全性和智能化水平成为行业关注的重点，企业纷纷加大研发投入，提升产品性能和用户体验。</w:t>
      </w:r>
      <w:r>
        <w:rPr>
          <w:rFonts w:hint="eastAsia"/>
        </w:rPr>
        <w:br/>
      </w:r>
      <w:r>
        <w:rPr>
          <w:rFonts w:hint="eastAsia"/>
        </w:rPr>
        <w:t>　　未来，网络设备行业将更加注重网络安全、云化和智能化。一方面，随着网络攻击事件的增多，网络设备将集成更多安全功能，如深度包检测、行为分析等，以抵御各类网络威胁。另一方面，云计算和边缘计算的发展将推动网络设备向云化方向演进，例如通过软件定义网络（SDN）和网络功能虚拟化（NFV）技术，实现网络资源的灵活调度和高效利用。此外，人工智能、大数据等技术的应用将使网络设备具备更强的自学习和自适应能力，例如智能路由、流量预测等，提高网络的智能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81a7909634f54" w:history="1">
        <w:r>
          <w:rPr>
            <w:rStyle w:val="Hyperlink"/>
          </w:rPr>
          <w:t>中国网络设备行业现状调研及未来发展趋势分析报告（2024-2030年）</w:t>
        </w:r>
      </w:hyperlink>
      <w:r>
        <w:rPr>
          <w:rFonts w:hint="eastAsia"/>
        </w:rPr>
        <w:t>》对网络设备行业相关因素进行具体调查、研究、分析，洞察网络设备行业今后的发展方向、网络设备行业竞争格局的演变趋势以及网络设备技术标准、网络设备市场规模、网络设备行业潜在问题与网络设备行业发展的症结所在，评估网络设备行业投资价值、网络设备效果效益程度，提出建设性意见建议，为网络设备行业投资决策者和网络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网络设备制造业发展环境与发展指标</w:t>
      </w:r>
      <w:r>
        <w:rPr>
          <w:rFonts w:hint="eastAsia"/>
        </w:rPr>
        <w:br/>
      </w:r>
      <w:r>
        <w:rPr>
          <w:rFonts w:hint="eastAsia"/>
        </w:rPr>
        <w:t>　　第一节 网络设备制造业的定义及特点</w:t>
      </w:r>
      <w:r>
        <w:rPr>
          <w:rFonts w:hint="eastAsia"/>
        </w:rPr>
        <w:br/>
      </w:r>
      <w:r>
        <w:rPr>
          <w:rFonts w:hint="eastAsia"/>
        </w:rPr>
        <w:t>　　第二节 宏观经济环境及对网络设备制造业发展的影响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二、工商业情况</w:t>
      </w:r>
      <w:r>
        <w:rPr>
          <w:rFonts w:hint="eastAsia"/>
        </w:rPr>
        <w:br/>
      </w:r>
      <w:r>
        <w:rPr>
          <w:rFonts w:hint="eastAsia"/>
        </w:rPr>
        <w:t>　　　　三、外贸和外商投资情况</w:t>
      </w:r>
      <w:r>
        <w:rPr>
          <w:rFonts w:hint="eastAsia"/>
        </w:rPr>
        <w:br/>
      </w:r>
      <w:r>
        <w:rPr>
          <w:rFonts w:hint="eastAsia"/>
        </w:rPr>
        <w:t>　　　　四、金融情况</w:t>
      </w:r>
      <w:r>
        <w:rPr>
          <w:rFonts w:hint="eastAsia"/>
        </w:rPr>
        <w:br/>
      </w:r>
      <w:r>
        <w:rPr>
          <w:rFonts w:hint="eastAsia"/>
        </w:rPr>
        <w:t>　　第三节 2024年中国网络设备制造业的行业监管和发展规划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一、“十三五”期间对网络设备行业的有关规划</w:t>
      </w:r>
      <w:r>
        <w:rPr>
          <w:rFonts w:hint="eastAsia"/>
        </w:rPr>
        <w:br/>
      </w:r>
      <w:r>
        <w:rPr>
          <w:rFonts w:hint="eastAsia"/>
        </w:rPr>
        <w:t>　　　　二、网络设备行业的监管体制和主要法规</w:t>
      </w:r>
      <w:r>
        <w:rPr>
          <w:rFonts w:hint="eastAsia"/>
        </w:rPr>
        <w:br/>
      </w:r>
      <w:r>
        <w:rPr>
          <w:rFonts w:hint="eastAsia"/>
        </w:rPr>
        <w:t>　　　　三、网络设备行业的技术政策</w:t>
      </w:r>
      <w:r>
        <w:rPr>
          <w:rFonts w:hint="eastAsia"/>
        </w:rPr>
        <w:br/>
      </w:r>
      <w:r>
        <w:rPr>
          <w:rFonts w:hint="eastAsia"/>
        </w:rPr>
        <w:t>　　第四节 2024年中国网络设备制造业的产业政策分析</w:t>
      </w:r>
      <w:r>
        <w:rPr>
          <w:rFonts w:hint="eastAsia"/>
        </w:rPr>
        <w:br/>
      </w:r>
      <w:r>
        <w:rPr>
          <w:rFonts w:hint="eastAsia"/>
        </w:rPr>
        <w:t>　　　　一、网络设备行业重点发展领域和结构调整方向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二、网络设备行业外商投资指导政策</w:t>
      </w:r>
      <w:r>
        <w:rPr>
          <w:rFonts w:hint="eastAsia"/>
        </w:rPr>
        <w:br/>
      </w:r>
      <w:r>
        <w:rPr>
          <w:rFonts w:hint="eastAsia"/>
        </w:rPr>
        <w:t>　　　　三、网络设备行业税收政策</w:t>
      </w:r>
      <w:r>
        <w:rPr>
          <w:rFonts w:hint="eastAsia"/>
        </w:rPr>
        <w:br/>
      </w:r>
      <w:r>
        <w:rPr>
          <w:rFonts w:hint="eastAsia"/>
        </w:rPr>
        <w:t>　　第五节 网络设备制造业重要指标</w:t>
      </w:r>
      <w:r>
        <w:rPr>
          <w:rFonts w:hint="eastAsia"/>
        </w:rPr>
        <w:br/>
      </w:r>
      <w:r>
        <w:rPr>
          <w:rFonts w:hint="eastAsia"/>
        </w:rPr>
        <w:t>　　　　一、网络设备制造业年度重要经济指标</w:t>
      </w:r>
      <w:r>
        <w:rPr>
          <w:rFonts w:hint="eastAsia"/>
        </w:rPr>
        <w:br/>
      </w:r>
      <w:r>
        <w:rPr>
          <w:rFonts w:hint="eastAsia"/>
        </w:rPr>
        <w:t>　　　　二、网络设备制造业总体财务指标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2024年中国网络设备制造业发展影响因素分析</w:t>
      </w:r>
      <w:r>
        <w:rPr>
          <w:rFonts w:hint="eastAsia"/>
        </w:rPr>
        <w:br/>
      </w:r>
      <w:r>
        <w:rPr>
          <w:rFonts w:hint="eastAsia"/>
        </w:rPr>
        <w:t>　　第一节 2024年全球网络设备制造业发展状况分析</w:t>
      </w:r>
      <w:r>
        <w:rPr>
          <w:rFonts w:hint="eastAsia"/>
        </w:rPr>
        <w:br/>
      </w:r>
      <w:r>
        <w:rPr>
          <w:rFonts w:hint="eastAsia"/>
        </w:rPr>
        <w:t>　　　　一、全球网络技术发展方向</w:t>
      </w:r>
      <w:r>
        <w:rPr>
          <w:rFonts w:hint="eastAsia"/>
        </w:rPr>
        <w:br/>
      </w:r>
      <w:r>
        <w:rPr>
          <w:rFonts w:hint="eastAsia"/>
        </w:rPr>
        <w:t>　　　　二、全球网络设备市场未来将恢复增长</w:t>
      </w:r>
      <w:r>
        <w:rPr>
          <w:rFonts w:hint="eastAsia"/>
        </w:rPr>
        <w:br/>
      </w:r>
      <w:r>
        <w:rPr>
          <w:rFonts w:hint="eastAsia"/>
        </w:rPr>
        <w:t>　　第二节 2024年中国计算机行业发展状况分析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一、电子及通讯设备制造业发展状况</w:t>
      </w:r>
      <w:r>
        <w:rPr>
          <w:rFonts w:hint="eastAsia"/>
        </w:rPr>
        <w:br/>
      </w:r>
      <w:r>
        <w:rPr>
          <w:rFonts w:hint="eastAsia"/>
        </w:rPr>
        <w:t>　　　　二、计算机行业发展状况</w:t>
      </w:r>
      <w:r>
        <w:rPr>
          <w:rFonts w:hint="eastAsia"/>
        </w:rPr>
        <w:br/>
      </w:r>
      <w:r>
        <w:rPr>
          <w:rFonts w:hint="eastAsia"/>
        </w:rPr>
        <w:t>　　第三节 2024年中国网络行业发展状况和趋势</w:t>
      </w:r>
      <w:r>
        <w:rPr>
          <w:rFonts w:hint="eastAsia"/>
        </w:rPr>
        <w:br/>
      </w:r>
      <w:r>
        <w:rPr>
          <w:rFonts w:hint="eastAsia"/>
        </w:rPr>
        <w:t>　　　　一、上网用户数量的增长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2024年中国网络设备制造市场运行动态分析</w:t>
      </w:r>
      <w:r>
        <w:rPr>
          <w:rFonts w:hint="eastAsia"/>
        </w:rPr>
        <w:br/>
      </w:r>
      <w:r>
        <w:rPr>
          <w:rFonts w:hint="eastAsia"/>
        </w:rPr>
        <w:t>　　第一节 2024年我国网络设备市场分析</w:t>
      </w:r>
      <w:r>
        <w:rPr>
          <w:rFonts w:hint="eastAsia"/>
        </w:rPr>
        <w:br/>
      </w:r>
      <w:r>
        <w:rPr>
          <w:rFonts w:hint="eastAsia"/>
        </w:rPr>
        <w:t>　　　　一、网络设备市场特点分析</w:t>
      </w:r>
      <w:r>
        <w:rPr>
          <w:rFonts w:hint="eastAsia"/>
        </w:rPr>
        <w:br/>
      </w:r>
      <w:r>
        <w:rPr>
          <w:rFonts w:hint="eastAsia"/>
        </w:rPr>
        <w:t>　　　　二、中国网络设备市场结构分析</w:t>
      </w:r>
      <w:r>
        <w:rPr>
          <w:rFonts w:hint="eastAsia"/>
        </w:rPr>
        <w:br/>
      </w:r>
      <w:r>
        <w:rPr>
          <w:rFonts w:hint="eastAsia"/>
        </w:rPr>
        <w:t>　　　　三、主要中国网络设备产品市场特征分析</w:t>
      </w:r>
      <w:r>
        <w:rPr>
          <w:rFonts w:hint="eastAsia"/>
        </w:rPr>
        <w:br/>
      </w:r>
      <w:r>
        <w:rPr>
          <w:rFonts w:hint="eastAsia"/>
        </w:rPr>
        <w:t>　　第二节 2024-2030年我国网络设备市场预测分析</w:t>
      </w:r>
      <w:r>
        <w:rPr>
          <w:rFonts w:hint="eastAsia"/>
        </w:rPr>
        <w:br/>
      </w:r>
      <w:r>
        <w:rPr>
          <w:rFonts w:hint="eastAsia"/>
        </w:rPr>
        <w:t>　　　　一、网卡市场预测</w:t>
      </w:r>
      <w:r>
        <w:rPr>
          <w:rFonts w:hint="eastAsia"/>
        </w:rPr>
        <w:br/>
      </w:r>
      <w:r>
        <w:rPr>
          <w:rFonts w:hint="eastAsia"/>
        </w:rPr>
        <w:t>　　　　二、交换机市场预测</w:t>
      </w:r>
      <w:r>
        <w:rPr>
          <w:rFonts w:hint="eastAsia"/>
        </w:rPr>
        <w:br/>
      </w:r>
      <w:r>
        <w:rPr>
          <w:rFonts w:hint="eastAsia"/>
        </w:rPr>
        <w:t>　　　　三、路由器市场预测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2019-2024年中国路由器进出口数据监测分析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2019-2024年中国路由器进口数据分析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2019-2024年中国路由器出口数据分析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2019-2024年中国路由器进出口国家及地区分析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2019-2024年中国网卡进出口数据监测分析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2019-2024年中国网卡进口数据分析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2019-2024年中国网卡出口数据分析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2019-2024年中国网卡进出口平均单价分析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2019-2024年中国网卡进出口国家及地区分析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2019-2024年中国交换机进出口数据监测分析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2019-2024年中国交换机进口数据分析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2019-2024年中国交换机出口数据分析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2019-2024年中国交换机进出口平均单价分析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2019-2024年中国交换机进出口国家及地区分析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2019-2024年中国计算机网络设备制造行业数据监测分析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2024年中国网络设备制造业市场竞争格局分析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2024年中国网络设备制造竞争现状分析</w:t>
      </w:r>
      <w:r>
        <w:rPr>
          <w:rFonts w:hint="eastAsia"/>
        </w:rPr>
        <w:br/>
      </w:r>
      <w:r>
        <w:rPr>
          <w:rFonts w:hint="eastAsia"/>
        </w:rPr>
        <w:t>　　　　一、网络设备厂商竞争分析</w:t>
      </w:r>
      <w:r>
        <w:rPr>
          <w:rFonts w:hint="eastAsia"/>
        </w:rPr>
        <w:br/>
      </w:r>
      <w:r>
        <w:rPr>
          <w:rFonts w:hint="eastAsia"/>
        </w:rPr>
        <w:t>　　　　二、网络设备制造技术竞争分析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三、国内网络设备主要产品竞争分析</w:t>
      </w:r>
      <w:r>
        <w:rPr>
          <w:rFonts w:hint="eastAsia"/>
        </w:rPr>
        <w:br/>
      </w:r>
      <w:r>
        <w:rPr>
          <w:rFonts w:hint="eastAsia"/>
        </w:rPr>
        <w:t>　　第二节 2024年中国网络设备制造业集中度分析</w:t>
      </w:r>
      <w:r>
        <w:rPr>
          <w:rFonts w:hint="eastAsia"/>
        </w:rPr>
        <w:br/>
      </w:r>
      <w:r>
        <w:rPr>
          <w:rFonts w:hint="eastAsia"/>
        </w:rPr>
        <w:t>　　　　一、网络设备制造市场集中度分析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二、网络设备制造区域集中度分析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2024年中国网络设备制造业重点区域分析</w:t>
      </w:r>
      <w:r>
        <w:rPr>
          <w:rFonts w:hint="eastAsia"/>
        </w:rPr>
        <w:br/>
      </w:r>
      <w:r>
        <w:rPr>
          <w:rFonts w:hint="eastAsia"/>
        </w:rPr>
        <w:t>　　　　一、江苏省网络设备制造业</w:t>
      </w:r>
      <w:r>
        <w:rPr>
          <w:rFonts w:hint="eastAsia"/>
        </w:rPr>
        <w:br/>
      </w:r>
      <w:r>
        <w:rPr>
          <w:rFonts w:hint="eastAsia"/>
        </w:rPr>
        <w:t>　　　　二、山东省网络设备制造业</w:t>
      </w:r>
      <w:r>
        <w:rPr>
          <w:rFonts w:hint="eastAsia"/>
        </w:rPr>
        <w:br/>
      </w:r>
      <w:r>
        <w:rPr>
          <w:rFonts w:hint="eastAsia"/>
        </w:rPr>
        <w:t>　　第四节 2024年中国网络设备制造业企业提升竞争力策略分析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2024年中国网络设备制造业优势企业竞争力分析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福建福强精密印制线路板有限公司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重庆金美通信有限责任公司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重庆普天通信设备有限公司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上海博达数据通信有限公司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苏州工业园区新海宜电信发展股份有限公司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南京恒星自动化设备有限公司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2024年中国网络设备制造产业运行风险分析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二、网络设备制造产业政策环境变化风险分析</w:t>
      </w:r>
      <w:r>
        <w:rPr>
          <w:rFonts w:hint="eastAsia"/>
        </w:rPr>
        <w:br/>
      </w:r>
      <w:r>
        <w:rPr>
          <w:rFonts w:hint="eastAsia"/>
        </w:rPr>
        <w:t>　　第二节 网络设备制造产业系统风险分析</w:t>
      </w:r>
      <w:r>
        <w:rPr>
          <w:rFonts w:hint="eastAsia"/>
        </w:rPr>
        <w:br/>
      </w:r>
      <w:r>
        <w:rPr>
          <w:rFonts w:hint="eastAsia"/>
        </w:rPr>
        <w:t>　　　　一、网络设备制造产业生命周期及成长性分析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二、网络设备制造产业扩张性分析及风险评估</w:t>
      </w:r>
      <w:r>
        <w:rPr>
          <w:rFonts w:hint="eastAsia"/>
        </w:rPr>
        <w:br/>
      </w:r>
      <w:r>
        <w:rPr>
          <w:rFonts w:hint="eastAsia"/>
        </w:rPr>
        <w:t>　　第三节 网络设备制造产业供给风险分析</w:t>
      </w:r>
      <w:r>
        <w:rPr>
          <w:rFonts w:hint="eastAsia"/>
        </w:rPr>
        <w:br/>
      </w:r>
      <w:r>
        <w:rPr>
          <w:rFonts w:hint="eastAsia"/>
        </w:rPr>
        <w:t>　　第四节 网络设备制造产业需求风险分析</w:t>
      </w:r>
      <w:r>
        <w:rPr>
          <w:rFonts w:hint="eastAsia"/>
        </w:rPr>
        <w:br/>
      </w:r>
      <w:r>
        <w:rPr>
          <w:rFonts w:hint="eastAsia"/>
        </w:rPr>
        <w:t>　　　　一、上网用户数量的快速增长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t>　　　　四、其他推动网络设备产业需求增长因素分析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2024年中国网络设备制造产业财务风险分析（ W）</w:t>
      </w:r>
      <w:r>
        <w:rPr>
          <w:rFonts w:hint="eastAsia"/>
        </w:rPr>
        <w:br/>
      </w:r>
      <w:r>
        <w:rPr>
          <w:rFonts w:hint="eastAsia"/>
        </w:rPr>
        <w:t>　　第一节 网络设备制造产业经济效益风险分析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二、网络设备制造业经济效益分析</w:t>
      </w:r>
      <w:r>
        <w:rPr>
          <w:rFonts w:hint="eastAsia"/>
        </w:rPr>
        <w:br/>
      </w:r>
      <w:r>
        <w:rPr>
          <w:rFonts w:hint="eastAsia"/>
        </w:rPr>
        <w:t>　　　　三、网络设备制造业经济效益风险定位</w:t>
      </w:r>
      <w:r>
        <w:rPr>
          <w:rFonts w:hint="eastAsia"/>
        </w:rPr>
        <w:br/>
      </w:r>
      <w:r>
        <w:rPr>
          <w:rFonts w:hint="eastAsia"/>
        </w:rPr>
        <w:t>　　第二节 网络设备制造产业资产安全风险分析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二、网络设备制造业资产安全风险定位</w:t>
      </w:r>
      <w:r>
        <w:rPr>
          <w:rFonts w:hint="eastAsia"/>
        </w:rPr>
        <w:br/>
      </w:r>
      <w:r>
        <w:rPr>
          <w:rFonts w:hint="eastAsia"/>
        </w:rPr>
        <w:t>　　第三节 中⋅智⋅林⋅网络设备制造产业增值能力风险分析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81a7909634f54" w:history="1">
        <w:r>
          <w:rPr>
            <w:rStyle w:val="Hyperlink"/>
          </w:rPr>
          <w:t>中国网络设备行业现状调研及未来发展趋势分析报告（2024-2030年）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81a7909634f54" w:history="1">
        <w:r>
          <w:rPr>
            <w:rStyle w:val="Hyperlink"/>
          </w:rPr>
          <w:t>https://www.20087.com/6/39/WangLuoSheBeiHangYeXianZhuangYuF.html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3b5fc4c2d4a06" w:history="1">
      <w:r>
        <w:rPr>
          <w:rStyle w:val="Hyperlink"/>
        </w:rPr>
        <w:t>中国网络设备行业现状调研及未来发展趋势分析报告（2024-2030年）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WangLuoSheBeiHangYeXianZhuangYuF.html" TargetMode="External" Id="Rbd881a790963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WangLuoSheBeiHangYeXianZhuangYuF.html" TargetMode="External" Id="R7853b5fc4c2d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2024-03-19T08:52:00Z</dcterms:created>
  <dcterms:modified xsi:type="dcterms:W3CDTF">2024-03-19T09:52:00Z</dcterms:modified>
  <dc:subject>中国网络设备行业现状调研及未来发展趋势分析报告（2024-2030年）</dc:subject>
  <dc:title>中国网络设备行业现状调研及未来发展趋势分析报告（2024-2030年）</dc:title>
  <cp:keywords>中国网络设备行业现状调研及未来发展趋势分析报告（2024-2030年）</cp:keywords>
  <dc:description>中国网络设备行业现状调研及未来发展趋势分析报告（2024-2030年）</dc:description>
</cp:coreProperties>
</file>