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739e55034ef7" w:history="1">
              <w:r>
                <w:rPr>
                  <w:rStyle w:val="Hyperlink"/>
                </w:rPr>
                <w:t>2026-2032年中国实验室干燥箱市场现状与发展前景报告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739e55034ef7" w:history="1">
              <w:r>
                <w:rPr>
                  <w:rStyle w:val="Hyperlink"/>
                </w:rPr>
                <w:t>2026-2032年中国实验室干燥箱市场现状与发展前景报告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a739e55034ef7" w:history="1">
                <w:r>
                  <w:rPr>
                    <w:rStyle w:val="Hyperlink"/>
                  </w:rPr>
                  <w:t>https://www.20087.com/7/29/ShiYanShiGanZaoXiangHangYeQianJingQuShi.html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干燥箱是用于样品烘干、灭菌、热处理及恒温存储的关键设备，广泛应用于生物医药、食品检测、材料科学及环境监测领域。实验室干燥箱采用强制对流或真空加热方式，配备PID温控系统、超温保护及不锈钢内腔，温度范围通常覆盖室温至300℃，精度可达±0.1℃。高等级型号支持程序控温、数据记录及远程监控，符合GLP/GMP规范。然而，在高湿或腐蚀性气体环境中，传感器漂移与密封老化问题频发；部分设备升温速率慢、能耗高，难以满足快速实验需求。此外，小型实验室常因预算限制选用通用型设备，牺牲专业性能。</w:t>
      </w:r>
      <w:r>
        <w:rPr>
          <w:rFonts w:hint="eastAsia"/>
        </w:rPr>
        <w:br/>
      </w:r>
      <w:r>
        <w:rPr>
          <w:rFonts w:hint="eastAsia"/>
        </w:rPr>
        <w:t>　　未来，实验室干燥箱将朝着精准控温、智能互联与绿色节能方向演进。市场调研网指出，红外或微波辅助加热技术将大幅提升热效率与均匀性；AI算法可基于样品类型自动优化干燥曲线，防止过热降解。物联网平台支持多台设备集群管理与电子审计追踪，满足合规要求。在材料端，气凝胶隔热层将减少热损失，降低运行能耗。未来，实验室干燥箱将从独立设备升级为智慧实验室生态的智能节点，与LIMS系统联动实现全流程自动化与数据完整性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a739e55034ef7" w:history="1">
        <w:r>
          <w:rPr>
            <w:rStyle w:val="Hyperlink"/>
          </w:rPr>
          <w:t>2026-2032年中国实验室干燥箱市场现状与发展前景报告</w:t>
        </w:r>
      </w:hyperlink>
      <w:r>
        <w:rPr>
          <w:rFonts w:hint="eastAsia"/>
        </w:rPr>
        <w:t>》，2025年实验室干燥箱行业市场规模达 亿元，预计2032年市场规模将达 亿元，期间年均复合增长率（CAGR）达 %。报告依托国家统计局、相关行业协会及科研机构的详实数据，结合实验室干燥箱行业研究团队的长期监测，系统分析了实验室干燥箱行业的市场规模、需求特征及产业链结构。报告全面阐述了实验室干燥箱行业现状，科学预测了市场前景与发展趋势，重点评估了实验室干燥箱重点企业的经营表现及竞争格局。同时，报告深入剖析了价格动态、市场集中度及品牌影响力，并对实验室干燥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实验室干燥箱行业概述</w:t>
      </w:r>
      <w:r>
        <w:rPr>
          <w:rFonts w:hint="eastAsia"/>
        </w:rPr>
        <w:br/>
      </w:r>
      <w:r>
        <w:rPr>
          <w:rFonts w:hint="eastAsia"/>
        </w:rPr>
        <w:t>　　第一节 实验室干燥箱定义与分类</w:t>
      </w:r>
      <w:r>
        <w:rPr>
          <w:rFonts w:hint="eastAsia"/>
        </w:rPr>
        <w:br/>
      </w:r>
      <w:r>
        <w:rPr>
          <w:rFonts w:hint="eastAsia"/>
        </w:rPr>
        <w:t>　　第二节 实验室干燥箱应用领域</w:t>
      </w:r>
      <w:r>
        <w:rPr>
          <w:rFonts w:hint="eastAsia"/>
        </w:rPr>
        <w:br/>
      </w:r>
      <w:r>
        <w:rPr>
          <w:rFonts w:hint="eastAsia"/>
        </w:rPr>
        <w:t>　　第三节 实验室干燥箱行业经济指标分析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三、实验室干燥箱销售模式及销售渠道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全球实验室干燥箱市场发展综述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2020-2025年全球实验室干燥箱市场规模与趋势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主要国家与地区实验室干燥箱市场分析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2026-2032年全球实验室干燥箱行业发展趋势与前景预测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中国实验室干燥箱行业市场分析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一、国内实验室干燥箱产能及利用情况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二、实验室干燥箱产能扩张与投资动态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2026-2032年实验室干燥箱行业产量统计与趋势预测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一、2020-2025年实验室干燥箱行业产量数据统计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1、2020-2025年实验室干燥箱产量及增长趋势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二、影响实验室干燥箱产量的关键因素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一、2025-2026年实验室干燥箱行业需求现状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中国实验室干燥箱细分市场与下游应用领域分析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实验室干燥箱下游应用与客户群体分析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一、2025-2026年实验室干燥箱各应用领域市场现状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2025-2026年实验室干燥箱行业技术发展现状及趋势分析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实验室干燥箱行业技术发展现状分析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国内外实验室干燥箱行业技术差异与原因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实验室干燥箱行业技术发展方向、趋势预测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提升实验室干燥箱行业技术能力策略建议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一、2020-2025年实验室干燥箱市场价格走势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实验室干燥箱行业进口情况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一、2020-2025年实验室干燥箱进口规模及增长情况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实验室干燥箱行业出口情况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一、2020-2025年实验室干燥箱出口规模及增长情况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2020-2025年中国实验室干燥箱行业总体发展与财务状况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2020-2025年中国实验室干燥箱行业规模情况</w:t>
      </w:r>
      <w:r>
        <w:rPr>
          <w:rFonts w:hint="eastAsia"/>
        </w:rPr>
        <w:br/>
      </w:r>
      <w:r>
        <w:rPr>
          <w:rFonts w:hint="eastAsia"/>
        </w:rPr>
        <w:t>　　　　一、实验室干燥箱行业企业数量规模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二、实验室干燥箱行业从业人员规模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三、实验室干燥箱行业市场敏感性分析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一、实验室干燥箱行业盈利能力</w:t>
      </w:r>
      <w:r>
        <w:rPr>
          <w:rFonts w:hint="eastAsia"/>
        </w:rPr>
        <w:br/>
      </w:r>
      <w:r>
        <w:rPr>
          <w:rFonts w:hint="eastAsia"/>
        </w:rPr>
        <w:t>　　　　二、实验室干燥箱行业偿债能力</w:t>
      </w:r>
      <w:r>
        <w:rPr>
          <w:rFonts w:hint="eastAsia"/>
        </w:rPr>
        <w:br/>
      </w:r>
      <w:r>
        <w:rPr>
          <w:rFonts w:hint="eastAsia"/>
        </w:rPr>
        <w:t>　　　　三、实验室干燥箱行业营运能力</w:t>
      </w:r>
      <w:r>
        <w:rPr>
          <w:rFonts w:hint="eastAsia"/>
        </w:rPr>
        <w:br/>
      </w:r>
      <w:r>
        <w:rPr>
          <w:rFonts w:hint="eastAsia"/>
        </w:rPr>
        <w:t>　　　　四、实验室干燥箱行业发展能力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实验室干燥箱行业重点企业调研分析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2026年中国实验室干燥箱企业发展企业发展策略与建议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实验室干燥箱销售模式与渠道策略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实验室干燥箱品牌与市场推广策略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实验室干燥箱研发投入与技术创新能力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实验室干燥箱合作联盟与资源整合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中国实验室干燥箱行业风险与对策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实验室干燥箱行业SWOT分析</w:t>
      </w:r>
      <w:r>
        <w:rPr>
          <w:rFonts w:hint="eastAsia"/>
        </w:rPr>
        <w:br/>
      </w:r>
      <w:r>
        <w:rPr>
          <w:rFonts w:hint="eastAsia"/>
        </w:rPr>
        <w:t>　　　　一、实验室干燥箱行业优势</w:t>
      </w:r>
      <w:r>
        <w:rPr>
          <w:rFonts w:hint="eastAsia"/>
        </w:rPr>
        <w:br/>
      </w:r>
      <w:r>
        <w:rPr>
          <w:rFonts w:hint="eastAsia"/>
        </w:rPr>
        <w:t>　　　　二、实验室干燥箱行业劣势</w:t>
      </w:r>
      <w:r>
        <w:rPr>
          <w:rFonts w:hint="eastAsia"/>
        </w:rPr>
        <w:br/>
      </w:r>
      <w:r>
        <w:rPr>
          <w:rFonts w:hint="eastAsia"/>
        </w:rPr>
        <w:t>　　　　三、实验室干燥箱市场机会</w:t>
      </w:r>
      <w:r>
        <w:rPr>
          <w:rFonts w:hint="eastAsia"/>
        </w:rPr>
        <w:br/>
      </w:r>
      <w:r>
        <w:rPr>
          <w:rFonts w:hint="eastAsia"/>
        </w:rPr>
        <w:t>　　　　四、实验室干燥箱市场威胁</w:t>
      </w:r>
      <w:r>
        <w:rPr>
          <w:rFonts w:hint="eastAsia"/>
        </w:rPr>
        <w:br/>
      </w:r>
      <w:r>
        <w:rPr>
          <w:rFonts w:hint="eastAsia"/>
        </w:rPr>
        <w:t>　　第二节 实验室干燥箱行业风险及对策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2025-2026年实验室干燥箱行业发展环境分析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一、实验室干燥箱行业主管部门与监管体制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二、实验室干燥箱行业主要法律法规及政策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三、实验室干燥箱行业标准与质量监管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2026-2032年实验室干燥箱行业发展趋势与方向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2026-2032年实验室干燥箱行业发展潜力与机遇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[^中智林]实验室干燥箱行业发展建议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2026-2032年中国实验室干燥箱行业产量预测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2020-2025年中国实验室干燥箱行业市场需求及增长情况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2026-2032年中国实验室干燥箱行业市场需求预测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**地区实验室干燥箱市场规模及增长情况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**地区实验室干燥箱行业市场需求情况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2020-2025年中国实验室干燥箱行业出口情况分析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实验室干燥箱重点企业经营情况分析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2026年实验室干燥箱行业壁垒</w:t>
      </w:r>
      <w:r>
        <w:rPr>
          <w:rFonts w:hint="eastAsia"/>
        </w:rPr>
        <w:br/>
      </w:r>
      <w:r>
        <w:rPr>
          <w:rFonts w:hint="eastAsia"/>
        </w:rPr>
        <w:t>　　图表 2026年实验室干燥箱市场前景分析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2026-2032年中国实验室干燥箱市场规模预测</w:t>
      </w:r>
      <w:r>
        <w:rPr>
          <w:rFonts w:hint="eastAsia"/>
        </w:rPr>
        <w:br/>
      </w:r>
      <w:r>
        <w:rPr>
          <w:rFonts w:hint="eastAsia"/>
        </w:rPr>
        <w:t>　　图表 2026年实验室干燥箱发展趋势预测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739e55034ef7" w:history="1">
        <w:r>
          <w:rPr>
            <w:rStyle w:val="Hyperlink"/>
          </w:rPr>
          <w:t>2026-2032年中国实验室干燥箱市场现状与发展前景报告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a739e55034ef7" w:history="1">
        <w:r>
          <w:rPr>
            <w:rStyle w:val="Hyperlink"/>
          </w:rPr>
          <w:t>https://www.20087.com/7/29/ShiYanShiGanZaoXiangHangYeQianJingQuShi.html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热点：干燥箱图片、实验室干燥箱图片、真空干燥箱、实验室干燥箱的用途、实验室加热仪器有哪些、实验室干燥箱怎么选、真空压缩袋哪个品牌质量好、实验室干燥箱烘干温度、实验室干燥器的作用是什么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6a584034d4677" w:history="1">
      <w:r>
        <w:rPr>
          <w:rStyle w:val="Hyperlink"/>
        </w:rPr>
        <w:t>2026-2032年中国实验室干燥箱市场现状与发展前景报告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YanShiGanZaoXiangHangYeQianJingQuShi.html" TargetMode="External" Id="Ra87a739e550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YanShiGanZaoXiangHangYeQianJingQuShi.html" TargetMode="External" Id="R0776a584034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2026-03-28T03:34:19Z</dcterms:created>
  <dcterms:modified xsi:type="dcterms:W3CDTF">2026-03-28T04:34:19Z</dcterms:modified>
  <dc:subject>2026-2032年中国实验室干燥箱市场现状与发展前景报告</dc:subject>
  <dc:title>2026-2032年中国实验室干燥箱市场现状与发展前景报告</dc:title>
  <cp:keywords>2026-2032年中国实验室干燥箱市场现状与发展前景报告</cp:keywords>
  <dc:description>2026-2032年中国实验室干燥箱市场现状与发展前景报告</dc:description>
</cp:coreProperties>
</file>