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9435ca450c495a" w:history="1">
              <w:r>
                <w:rPr>
                  <w:rStyle w:val="Hyperlink"/>
                </w:rPr>
                <w:t>2025-2031年全球与中国电动调车机市场现状及前景趋势分析报告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9435ca450c495a" w:history="1">
              <w:r>
                <w:rPr>
                  <w:rStyle w:val="Hyperlink"/>
                </w:rPr>
                <w:t>2025-2031年全球与中国电动调车机市场现状及前景趋势分析报告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9435ca450c495a" w:history="1">
                <w:r>
                  <w:rPr>
                    <w:rStyle w:val="Hyperlink"/>
                  </w:rPr>
                  <w:t>https://www.20087.com/7/79/DianDongDiaoCheJiHangYeQianJingFenXi.html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调车机是一种用于铁路站场、编组场、货场等场所进行车辆调移、解体、编组作业的牵引设备，相较于传统内燃调车机，具备零排放、低噪音、维护成本低等优势。当前主流产品采用锂电池或超级电容作为动力源，配备变频驱动、PLC控制系统和无线遥控装置，已在部分城市轨道交通和大型物流枢纽逐步推广应用。随着“双碳”战略推进和铁路电气化进程加快，电动调车机在短距离、频繁启停作业场景中的节能环保优势日益凸显。然而，受限于续航能力、充电基础设施配套不足及初始投资成本较高等因素，其在大规模推广过程中仍面临一定阻力。</w:t>
      </w:r>
      <w:r>
        <w:rPr>
          <w:rFonts w:hint="eastAsia"/>
        </w:rPr>
        <w:br/>
      </w:r>
      <w:r>
        <w:rPr>
          <w:rFonts w:hint="eastAsia"/>
        </w:rPr>
        <w:t>　　未来，电动调车机将朝着高性能电池应用、智能化调度、模块化设计方向发展。随着固态电池、氢燃料电池等新型能源系统的引入，其续航能力与快速补能能力将大大提升，满足高强度连续作业需求。同时，结合AI调度算法、5G远程操控和物联网监控的智能调车系统将成为发展趋势，提高作业效率并降低人工依赖。在国家推动铁路绿色转型和智慧物流体系建设的背景下，电动调车机将在城市轨道交通、港口码头、铁路枢纽等领域获得更广泛应用。国内企业在动力系统优化、智能控制和运维服务方面持续投入，有望提升国产产品的技术水平与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9435ca450c495a" w:history="1">
        <w:r>
          <w:rPr>
            <w:rStyle w:val="Hyperlink"/>
          </w:rPr>
          <w:t>2025-2031年全球与中国电动调车机市场现状及前景趋势分析报告</w:t>
        </w:r>
      </w:hyperlink>
      <w:r>
        <w:rPr>
          <w:rFonts w:hint="eastAsia"/>
        </w:rPr>
        <w:t>》基于统计局、相关协会等机构的详实数据，系统分析了电动调车机行业的市场规模、竞争格局及技术发展现状，重点研究了电动调车机产业链结构、市场需求变化及价格走势。报告对电动调车机行业的发展趋势做出科学预测，评估了电动调车机不同细分领域的增长潜力与投资风险，同时分析了电动调车机重点企业的市场表现与战略布局。结合政策环境与技术创新方向，为相关企业调整经营策略、投资者把握市场机会提供客观参考，帮助决策者准确理解电动调车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电动调车机市场概述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按照不同产品类型，电动调车机主要可以分为如下几个类别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全球不同产品类型电动调车机销售额增长趋势2020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纯电动</w:t>
      </w:r>
      <w:r>
        <w:rPr>
          <w:rFonts w:hint="eastAsia"/>
        </w:rPr>
        <w:br/>
      </w:r>
      <w:r>
        <w:rPr>
          <w:rFonts w:hint="eastAsia"/>
        </w:rPr>
        <w:t>　　　　1.2.3 混合动力</w:t>
      </w:r>
      <w:r>
        <w:rPr>
          <w:rFonts w:hint="eastAsia"/>
        </w:rPr>
        <w:br/>
      </w:r>
      <w:r>
        <w:rPr>
          <w:rFonts w:hint="eastAsia"/>
        </w:rPr>
        <w:t>　　1.3 从不同应用，电动调车机主要包括如下几个方面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全球不同应用电动调车机销售额增长趋势2020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火车站</w:t>
      </w:r>
      <w:r>
        <w:rPr>
          <w:rFonts w:hint="eastAsia"/>
        </w:rPr>
        <w:br/>
      </w:r>
      <w:r>
        <w:rPr>
          <w:rFonts w:hint="eastAsia"/>
        </w:rPr>
        <w:t>　　　　1.3.3 码头和港口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电动调车机行业背景、发展历史、现状及趋势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电动调车机行业目前现状分析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电动调车机发展趋势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全球电动调车机总体规模分析</w:t>
      </w:r>
      <w:r>
        <w:rPr>
          <w:rFonts w:hint="eastAsia"/>
        </w:rPr>
        <w:br/>
      </w:r>
      <w:r>
        <w:rPr>
          <w:rFonts w:hint="eastAsia"/>
        </w:rPr>
        <w:t>　　2.1 全球电动调车机供需现状及预测（2020-2031）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全球电动调车机产能、产量、产能利用率及发展趋势（2020-2031）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全球电动调车机产量、需求量及发展趋势（2020-2031）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全球主要地区电动调车机产量及发展趋势（2020-2031）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全球主要地区电动调车机产量（2020-2025）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全球主要地区电动调车机产量（2026-2031）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全球主要地区电动调车机产量市场份额（2020-2031）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中国电动调车机供需现状及预测（2020-2031）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中国电动调车机产能、产量、产能利用率及发展趋势（2020-2031）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中国电动调车机产量、市场需求量及发展趋势（2020-2031）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全球电动调车机销量及销售额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全球市场电动调车机销售额（2020-2031）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全球市场电动调车机销量（2020-2031）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全球市场电动调车机价格趋势（2020-2031）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全球电动调车机主要地区分析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全球主要地区电动调车机市场规模分析：2020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全球主要地区电动调车机销售收入及市场份额（2020-2025年）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全球主要地区电动调车机销售收入预测（2026-2031年）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全球主要地区电动调车机销量分析：2020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全球主要地区电动调车机销量及市场份额（2020-2025年）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全球主要地区电动调车机销量及市场份额预测（2026-2031）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印度市场电动调车机销量、收入及增长率（2020-2031）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全球市场主要厂商电动调车机产能市场份额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全球市场主要厂商电动调车机销量（2020-2025）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全球市场主要厂商电动调车机销量（2020-2025）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全球市场主要厂商电动调车机销售收入（2020-2025）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全球市场主要厂商电动调车机销售价格（2020-2025）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2024年全球主要生产商电动调车机收入排名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中国市场主要厂商电动调车机销量（2020-2025）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中国市场主要厂商电动调车机销量（2020-2025）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中国市场主要厂商电动调车机销售收入（2020-2025）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2024年中国主要生产商电动调车机收入排名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中国市场主要厂商电动调车机销售价格（2020-2025）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全球主要厂商电动调车机总部及产地分布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全球主要厂商成立时间及电动调车机商业化日期</w:t>
      </w:r>
      <w:r>
        <w:rPr>
          <w:rFonts w:hint="eastAsia"/>
        </w:rPr>
        <w:br/>
      </w:r>
      <w:r>
        <w:rPr>
          <w:rFonts w:hint="eastAsia"/>
        </w:rPr>
        <w:t>　　4.6 全球主要厂商电动调车机产品类型及应用</w:t>
      </w:r>
      <w:r>
        <w:rPr>
          <w:rFonts w:hint="eastAsia"/>
        </w:rPr>
        <w:br/>
      </w:r>
      <w:r>
        <w:rPr>
          <w:rFonts w:hint="eastAsia"/>
        </w:rPr>
        <w:t>　　4.7 电动调车机行业集中度、竞争程度分析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电动调车机行业集中度分析：2024年全球Top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全球电动调车机第一梯队、第二梯队和第三梯队生产商（品牌）及市场份额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电动调车机销量、收入、价格及毛利率（2020-2025）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不同产品类型电动调车机分析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全球不同产品类型电动调车机销量（2020-2031）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全球不同产品类型电动调车机销量及市场份额（2020-2025）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全球不同产品类型电动调车机销量预测（2026-2031）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全球不同产品类型电动调车机收入（2020-2031）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全球不同产品类型电动调车机收入及市场份额（2020-2025）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全球不同产品类型电动调车机收入预测（2026-2031）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全球不同产品类型电动调车机价格走势（2020-2031）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不同应用电动调车机分析</w:t>
      </w:r>
      <w:r>
        <w:rPr>
          <w:rFonts w:hint="eastAsia"/>
        </w:rPr>
        <w:br/>
      </w:r>
      <w:r>
        <w:rPr>
          <w:rFonts w:hint="eastAsia"/>
        </w:rPr>
        <w:t>　　7.1 全球不同应用电动调车机销量（2020-2031）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全球不同应用电动调车机销量及市场份额（2020-2025）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全球不同应用电动调车机销量预测（2026-2031）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全球不同应用电动调车机收入（2020-2031）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全球不同应用电动调车机收入及市场份额（2020-2025）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全球不同应用电动调车机收入预测（2026-2031）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全球不同应用电动调车机价格走势（2020-2031）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电动调车机产业链分析</w:t>
      </w:r>
      <w:r>
        <w:rPr>
          <w:rFonts w:hint="eastAsia"/>
        </w:rPr>
        <w:br/>
      </w:r>
      <w:r>
        <w:rPr>
          <w:rFonts w:hint="eastAsia"/>
        </w:rPr>
        <w:t>　　8.2 电动调车机工艺制造技术分析</w:t>
      </w:r>
      <w:r>
        <w:rPr>
          <w:rFonts w:hint="eastAsia"/>
        </w:rPr>
        <w:br/>
      </w:r>
      <w:r>
        <w:rPr>
          <w:rFonts w:hint="eastAsia"/>
        </w:rPr>
        <w:t>　　8.3 电动调车机产业上游供应分析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电动调车机下游客户分析</w:t>
      </w:r>
      <w:r>
        <w:rPr>
          <w:rFonts w:hint="eastAsia"/>
        </w:rPr>
        <w:br/>
      </w:r>
      <w:r>
        <w:rPr>
          <w:rFonts w:hint="eastAsia"/>
        </w:rPr>
        <w:t>　　8.5 电动调车机销售渠道分析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电动调车机行业发展机遇及主要驱动因素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电动调车机行业发展面临的风险</w:t>
      </w:r>
      <w:r>
        <w:rPr>
          <w:rFonts w:hint="eastAsia"/>
        </w:rPr>
        <w:br/>
      </w:r>
      <w:r>
        <w:rPr>
          <w:rFonts w:hint="eastAsia"/>
        </w:rPr>
        <w:t>　　9.3 电动调车机行业政策分析</w:t>
      </w:r>
      <w:r>
        <w:rPr>
          <w:rFonts w:hint="eastAsia"/>
        </w:rPr>
        <w:br/>
      </w:r>
      <w:r>
        <w:rPr>
          <w:rFonts w:hint="eastAsia"/>
        </w:rPr>
        <w:t>　　9.4 电动调车机中国企业SWOT分析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全球不同产品类型电动调车机销售额增长（CAGR）趋势2020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电动调车机行业目前发展现状</w:t>
      </w:r>
      <w:r>
        <w:rPr>
          <w:rFonts w:hint="eastAsia"/>
        </w:rPr>
        <w:br/>
      </w:r>
      <w:r>
        <w:rPr>
          <w:rFonts w:hint="eastAsia"/>
        </w:rPr>
        <w:t>　　表 4： 电动调车机发展趋势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全球主要地区电动调车机产量增速（CAGR）：（2020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全球主要地区电动调车机产量（2020-2025）&amp;（千台）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全球主要地区电动调车机产量（2026-2031）&amp;（千台）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全球主要地区电动调车机产量市场份额（2020-2025）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全球主要地区电动调车机产量（2026-2031）&amp;（千台）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全球主要地区电动调车机销售收入增速：（2020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全球主要地区电动调车机销售收入（2020-2025）&amp;（百万美元）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全球主要地区电动调车机销售收入市场份额（2020-2025）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全球主要地区电动调车机收入（2026-2031）&amp;（百万美元）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全球主要地区电动调车机收入市场份额（2026-2031）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全球主要地区电动调车机销量（千台）：2020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全球主要地区电动调车机销量（2020-2025）&amp;（千台）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全球主要地区电动调车机销量市场份额（2020-2025）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全球主要地区电动调车机销量（2026-2031）&amp;（千台）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全球主要地区电动调车机销量份额（2026-2031）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全球市场主要厂商电动调车机产能（2024-2025）&amp;（千台）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全球市场主要厂商电动调车机销量（2020-2025）&amp;（千台）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全球市场主要厂商电动调车机销量市场份额（2020-2025）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全球市场主要厂商电动调车机销售收入（2020-2025）&amp;（百万美元）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全球市场主要厂商电动调车机销售收入市场份额（2020-2025）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全球市场主要厂商电动调车机销售价格（2020-2025）&amp;（美元/台）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2024年全球主要生产商电动调车机收入排名（百万美元）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中国市场主要厂商电动调车机销量（2020-2025）&amp;（千台）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中国市场主要厂商电动调车机销量市场份额（2020-2025）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中国市场主要厂商电动调车机销售收入（2020-2025）&amp;（百万美元）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中国市场主要厂商电动调车机销售收入市场份额（2020-2025）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2024年中国主要生产商电动调车机收入排名（百万美元）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中国市场主要厂商电动调车机销售价格（2020-2025）&amp;（美元/台）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全球主要厂商电动调车机总部及产地分布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全球主要厂商成立时间及电动调车机商业化日期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全球主要厂商电动调车机产品类型及应用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2024年全球电动调车机主要厂商市场地位（第一梯队、第二梯队和第三梯队）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全球电动调车机市场投资、并购等现状分析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电动调车机生产基地、销售区域、竞争对手及市场地位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电动调车机产品规格、参数及市场应用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电动调车机销量（千台）、收入（百万美元）、价格（美元/台）及毛利率（2020-2025）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全球不同产品类型电动调车机销量（2020-2025年）&amp;（千台）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全球不同产品类型电动调车机销量市场份额（2020-2025）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全球不同产品类型电动调车机销量预测（2026-2031）&amp;（千台）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全球市场不同产品类型电动调车机销量市场份额预测（2026-2031）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全球不同产品类型电动调车机收入（2020-2025年）&amp;（百万美元）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全球不同产品类型电动调车机收入市场份额（2020-2025）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全球不同产品类型电动调车机收入预测（2026-2031）&amp;（百万美元）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全球不同产品类型电动调车机收入市场份额预测（2026-2031）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全球不同应用电动调车机销量（2020-2025年）&amp;（千台）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142： 全球不同应用电动调车机销量市场份额（2020-2025）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全球不同应用电动调车机销量预测（2026-2031）&amp;（千台）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全球市场不同应用电动调车机销量市场份额预测（2026-2031）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全球不同应用电动调车机收入（2020-2025年）&amp;（百万美元）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全球不同应用电动调车机收入市场份额（2020-2025）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全球不同应用电动调车机收入预测（2026-2031）&amp;（百万美元）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全球不同应用电动调车机收入市场份额预测（2026-2031）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电动调车机上游原料供应商及联系方式列表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电动调车机典型客户列表</w:t>
      </w:r>
      <w:r>
        <w:rPr>
          <w:rFonts w:hint="eastAsia"/>
        </w:rPr>
        <w:br/>
      </w:r>
      <w:r>
        <w:rPr>
          <w:rFonts w:hint="eastAsia"/>
        </w:rPr>
        <w:t>　　表 151： 电动调车机主要销售模式及销售渠道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电动调车机行业发展机遇及主要驱动因素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电动调车机行业发展面临的风险</w:t>
      </w:r>
      <w:r>
        <w:rPr>
          <w:rFonts w:hint="eastAsia"/>
        </w:rPr>
        <w:br/>
      </w:r>
      <w:r>
        <w:rPr>
          <w:rFonts w:hint="eastAsia"/>
        </w:rPr>
        <w:t>　　表 154： 电动调车机行业政策分析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电动调车机产品图片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全球不同产品类型电动调车机销售额2020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全球不同产品类型电动调车机市场份额2024 &amp; 2031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全球不同应用电动调车机市场份额2024 &amp; 2031</w:t>
      </w:r>
      <w:r>
        <w:rPr>
          <w:rFonts w:hint="eastAsia"/>
        </w:rPr>
        <w:br/>
      </w:r>
      <w:r>
        <w:rPr>
          <w:rFonts w:hint="eastAsia"/>
        </w:rPr>
        <w:t>　　图 8： 火车站</w:t>
      </w:r>
      <w:r>
        <w:rPr>
          <w:rFonts w:hint="eastAsia"/>
        </w:rPr>
        <w:br/>
      </w:r>
      <w:r>
        <w:rPr>
          <w:rFonts w:hint="eastAsia"/>
        </w:rPr>
        <w:t>　　图 9： 码头和港口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全球电动调车机产能、产量、产能利用率及发展趋势（2020-2031）&amp;（千台）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全球电动调车机产量、需求量及发展趋势（2020-2031）&amp;（千台）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全球主要地区电动调车机产量（2020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全球主要地区电动调车机产量市场份额（2020-2031）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中国电动调车机产能、产量、产能利用率及发展趋势（2020-2031）&amp;（千台）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中国电动调车机产量、市场需求量及发展趋势（2020-2031）&amp;（千台）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全球电动调车机市场销售额及增长率：（2020-2031）&amp;（百万美元）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全球市场电动调车机市场规模：2020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全球市场电动调车机价格趋势（2020-2031）&amp;（美元/台）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全球主要地区电动调车机销售收入（2020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全球主要地区电动调车机销售收入市场份额（2020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印度市场电动调车机销量及增长率（2020-2031）&amp;（千台）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印度市场电动调车机收入及增长率（2020-2031）&amp;（百万美元）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2024年全球市场主要厂商电动调车机销量市场份额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2024年全球市场主要厂商电动调车机收入市场份额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2024年中国市场主要厂商电动调车机销量市场份额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2024年中国市场主要厂商电动调车机收入市场份额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2024年全球前五大生产商电动调车机市场份额</w:t>
      </w:r>
      <w:r>
        <w:rPr>
          <w:rFonts w:hint="eastAsia"/>
        </w:rPr>
        <w:br/>
      </w:r>
      <w:r>
        <w:rPr>
          <w:rFonts w:hint="eastAsia"/>
        </w:rPr>
        <w:t>　　图 40： 2024年全球电动调车机第一梯队、第二梯队和第三梯队厂商及市场份额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全球不同产品类型电动调车机价格走势（2020-2031）&amp;（美元/台）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全球不同应用电动调车机价格走势（2020-2031）&amp;（美元/台）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电动调车机产业链</w:t>
      </w:r>
      <w:r>
        <w:rPr>
          <w:rFonts w:hint="eastAsia"/>
        </w:rPr>
        <w:br/>
      </w:r>
      <w:r>
        <w:rPr>
          <w:rFonts w:hint="eastAsia"/>
        </w:rPr>
        <w:t>　　图 44： 电动调车机中国企业SWOT分析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9435ca450c495a" w:history="1">
        <w:r>
          <w:rPr>
            <w:rStyle w:val="Hyperlink"/>
          </w:rPr>
          <w:t>2025-2031年全球与中国电动调车机市场现状及前景趋势分析报告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9435ca450c495a" w:history="1">
        <w:r>
          <w:rPr>
            <w:rStyle w:val="Hyperlink"/>
          </w:rPr>
          <w:t>https://www.20087.com/7/79/DianDongDiaoCheJiHangYeQianJingFenXi.html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4c5e439c44f98" w:history="1">
      <w:r>
        <w:rPr>
          <w:rStyle w:val="Hyperlink"/>
        </w:rPr>
        <w:t>2025-2031年全球与中国电动调车机市场现状及前景趋势分析报告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ianDongDiaoCheJiHangYeQianJingFenXi.html" TargetMode="External" Id="R4f9435ca450c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ianDongDiaoCheJiHangYeQianJingFenXi.html" TargetMode="External" Id="R9e04c5e439c4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2025-06-27T08:30:54Z</dcterms:created>
  <dcterms:modified xsi:type="dcterms:W3CDTF">2025-06-27T09:30:54Z</dcterms:modified>
  <dc:subject>2025-2031年全球与中国电动调车机市场现状及前景趋势分析报告</dc:subject>
  <dc:title>2025-2031年全球与中国电动调车机市场现状及前景趋势分析报告</dc:title>
  <cp:keywords>2025-2031年全球与中国电动调车机市场现状及前景趋势分析报告</cp:keywords>
  <dc:description>2025-2031年全球与中国电动调车机市场现状及前景趋势分析报告</dc:description>
</cp:coreProperties>
</file>