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54f0622a14de1" w:history="1">
              <w:r>
                <w:rPr>
                  <w:rStyle w:val="Hyperlink"/>
                </w:rPr>
                <w:t>2026-2032年中国气动手指行业发展调研与行业前景分析报告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54f0622a14de1" w:history="1">
              <w:r>
                <w:rPr>
                  <w:rStyle w:val="Hyperlink"/>
                </w:rPr>
                <w:t>2026-2032年中国气动手指行业发展调研与行业前景分析报告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54f0622a14de1" w:history="1">
                <w:r>
                  <w:rPr>
                    <w:rStyle w:val="Hyperlink"/>
                  </w:rPr>
                  <w:t>https://www.20087.com/7/69/QiDongShouZhiDeQianJing.html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手指当前是工业自动化末端执行器中的核心夹持装置，广泛应用于电子精密装配、食品包装、汽车零部件搬运及实验室自动化等场景。该设备通过压缩空气驱动活塞或膜片，实现双指或多指的同步开合，具备结构紧凑、响应迅速、本质安全（无电火花）及成本低廉等优势。现阶段产品普遍支持多种夹持力调节方式（如调压阀、节流阀）、集成位置传感器，并采用轻量化铝合金或工程塑料外壳以降低运动惯量。在高精度装配领域，重复定位精度可达±0.01mm级，柔性夹持（如自适应曲面）成为高端机型关键指标。然而，在高速循环作业或ISO Class 5以上洁净室环境中，气动手指仍面临密封件磨损、颗粒物逸散及压缩空气能耗效率偏低等问题。</w:t>
      </w:r>
      <w:r>
        <w:rPr>
          <w:rFonts w:hint="eastAsia"/>
        </w:rPr>
        <w:br/>
      </w:r>
      <w:r>
        <w:rPr>
          <w:rFonts w:hint="eastAsia"/>
        </w:rPr>
        <w:t>　　未来，气动手指将深度融合机电一体化与智能感知能力。一方面，电-气混合驱动结构（如伺服比例阀控制）将实现力-位闭环控制，支持仿人手的柔顺操作与碰撞检测；另一方面，嵌入式微型压力/应变传感器可实时反馈夹持力与工件状态，防止精密元件损伤或滑移。在绿色制造趋势下，低泄漏阀岛、能量回收回路及静音排气设计将显著降低系统能耗与噪音。此外，模块化快换接口与数字孪生模型将简化产线集成与虚拟调试流程。随着协作机器人普及，超轻量、低噪音的微型气动手指可能进入人机共融场景。气动手指正从“开合执行器”演变为“智能触觉终端”，其技术演进将持续支撑柔性制造对高可靠性、低成本末端交互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54f0622a14de1" w:history="1">
        <w:r>
          <w:rPr>
            <w:rStyle w:val="Hyperlink"/>
          </w:rPr>
          <w:t>2026-2032年中国气动手指行业发展调研与行业前景分析报告</w:t>
        </w:r>
      </w:hyperlink>
      <w:r>
        <w:rPr>
          <w:rFonts w:hint="eastAsia"/>
        </w:rPr>
        <w:t>》系统分析了气动手指行业的市场运行态势及发展趋势。报告从气动手指行业基础知识、发展环境入手，结合气动手指行业运行数据和产业链结构，全面解读气动手指市场竞争格局及重点企业表现，并基于此对气动手指行业发展前景作出预测，提供可操作的发展建议。研究采用定性与定量相结合的方法，整合国家统计局、相关协会的权威数据以及一手调研资料，确保结论的准确性和实用性，为气动手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气动手指行业概述</w:t>
      </w:r>
      <w:r>
        <w:rPr>
          <w:rFonts w:hint="eastAsia"/>
        </w:rPr>
        <w:br/>
      </w:r>
      <w:r>
        <w:rPr>
          <w:rFonts w:hint="eastAsia"/>
        </w:rPr>
        <w:t>　　第一节 气动手指定义与分类</w:t>
      </w:r>
      <w:r>
        <w:rPr>
          <w:rFonts w:hint="eastAsia"/>
        </w:rPr>
        <w:br/>
      </w:r>
      <w:r>
        <w:rPr>
          <w:rFonts w:hint="eastAsia"/>
        </w:rPr>
        <w:t>　　第二节 气动手指应用领域</w:t>
      </w:r>
      <w:r>
        <w:rPr>
          <w:rFonts w:hint="eastAsia"/>
        </w:rPr>
        <w:br/>
      </w:r>
      <w:r>
        <w:rPr>
          <w:rFonts w:hint="eastAsia"/>
        </w:rPr>
        <w:t>　　第三节 气动手指行业经济指标分析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一、气动手指行业赢利性评估</w:t>
      </w:r>
      <w:r>
        <w:rPr>
          <w:rFonts w:hint="eastAsia"/>
        </w:rPr>
        <w:br/>
      </w:r>
      <w:r>
        <w:rPr>
          <w:rFonts w:hint="eastAsia"/>
        </w:rPr>
        <w:t>　　　　二、气动手指行业成长速度分析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三、气动手指附加值提升空间探讨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四、气动手指行业进入壁垒分析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五、气动手指行业风险性评估</w:t>
      </w:r>
      <w:r>
        <w:rPr>
          <w:rFonts w:hint="eastAsia"/>
        </w:rPr>
        <w:br/>
      </w:r>
      <w:r>
        <w:rPr>
          <w:rFonts w:hint="eastAsia"/>
        </w:rPr>
        <w:t>　　　　六、气动手指行业周期性分析</w:t>
      </w:r>
      <w:r>
        <w:rPr>
          <w:rFonts w:hint="eastAsia"/>
        </w:rPr>
        <w:br/>
      </w:r>
      <w:r>
        <w:rPr>
          <w:rFonts w:hint="eastAsia"/>
        </w:rPr>
        <w:t>　　　　七、气动手指行业竞争程度指标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八、气动手指行业成熟度综合分析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气动手指产业链及经营模式分析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三、气动手指销售模式与渠道策略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全球气动手指市场发展分析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2025-2026年全球气动手指行业发展分析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一、全球气动手指行业市场规模与趋势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二、全球气动手指行业发展特点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三、全球气动手指行业竞争格局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主要国家与地区气动手指市场分析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2026-2032年全球气动手指行业发展趋势与前景预测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一、气动手指行业发展趋势</w:t>
      </w:r>
      <w:r>
        <w:rPr>
          <w:rFonts w:hint="eastAsia"/>
        </w:rPr>
        <w:br/>
      </w:r>
      <w:r>
        <w:rPr>
          <w:rFonts w:hint="eastAsia"/>
        </w:rPr>
        <w:t>　　　　二、气动手指行业发展潜力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中国气动手指行业市场分析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2025-2026年气动手指产能与投资动态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一、国内气动手指产能现状与利用效率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二、气动手指产能扩张与投资动态分析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2026-2032年气动手指行业产量统计与趋势预测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一、2020-2025年气动手指行业产量与增长趋势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1、2020-2025年气动手指产量及增长趋势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2、2020-2025年气动手指细分产品产量及份额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二、气动手指产量影响因素分析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三、2026-2032年气动手指产量预测</w:t>
      </w:r>
      <w:r>
        <w:rPr>
          <w:rFonts w:hint="eastAsia"/>
        </w:rPr>
        <w:br/>
      </w:r>
      <w:r>
        <w:rPr>
          <w:rFonts w:hint="eastAsia"/>
        </w:rPr>
        <w:t>　　第三节 2026-2032年气动手指市场需求与销售分析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一、2025-2026年气动手指行业需求现状</w:t>
      </w:r>
      <w:r>
        <w:rPr>
          <w:rFonts w:hint="eastAsia"/>
        </w:rPr>
        <w:br/>
      </w:r>
      <w:r>
        <w:rPr>
          <w:rFonts w:hint="eastAsia"/>
        </w:rPr>
        <w:t>　　　　二、气动手指客户群体与需求特点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三、2020-2025年气动手指行业销售规模分析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四、2026-2032年气动手指市场增长潜力与规模预测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2025-2026年气动手指行业技术发展现状及趋势分析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气动手指行业技术发展现状分析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国内外气动手指行业技术差距分析及差距形成的主要原因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气动手指行业技术发展方向、趋势预测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提升气动手指行业技术能力策略建议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中国气动手指细分市场分析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一、2025-2026年气动手指主要细分产品市场现状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气动手指价格机制与竞争策略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一、2020-2025年气动手指市场价格走势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气动手指定价策略与方法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2026-2032年气动手指价格竞争态势与趋势预测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中国气动手指行业重点区域市场研究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2025-2026年重点区域气动手指市场发展概况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二、2020-2025年气动手指市场需求规模情况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三、2026-2032年气动手指行业发展潜力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二、2020-2025年气动手指市场需求规模情况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三、2026-2032年气动手指行业发展潜力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二、2020-2025年气动手指市场需求规模情况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三、2026-2032年气动手指行业发展潜力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二、2020-2025年气动手指市场需求规模情况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三、2026-2032年气动手指行业发展潜力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二、2020-2025年气动手指市场需求规模情况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三、2026-2032年气动手指行业发展潜力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2020-2025年中国气动手指行业进出口情况分析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气动手指行业进口规模与来源分析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一、2020-2025年气动手指进口规模分析</w:t>
      </w:r>
      <w:r>
        <w:rPr>
          <w:rFonts w:hint="eastAsia"/>
        </w:rPr>
        <w:br/>
      </w:r>
      <w:r>
        <w:rPr>
          <w:rFonts w:hint="eastAsia"/>
        </w:rPr>
        <w:t>　　　　二、气动手指主要进口来源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气动手指行业出口规模与目的地分析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一、2020-2025年气动手指出口规模分析</w:t>
      </w:r>
      <w:r>
        <w:rPr>
          <w:rFonts w:hint="eastAsia"/>
        </w:rPr>
        <w:br/>
      </w:r>
      <w:r>
        <w:rPr>
          <w:rFonts w:hint="eastAsia"/>
        </w:rPr>
        <w:t>　　　　二、气动手指主要出口目的地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2020-2025年中国气动手指总体规模与财务指标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中国气动手指行业总体规模分析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一、气动手指企业数量与结构</w:t>
      </w:r>
      <w:r>
        <w:rPr>
          <w:rFonts w:hint="eastAsia"/>
        </w:rPr>
        <w:br/>
      </w:r>
      <w:r>
        <w:rPr>
          <w:rFonts w:hint="eastAsia"/>
        </w:rPr>
        <w:t>　　　　二、气动手指从业人员规模</w:t>
      </w:r>
      <w:r>
        <w:rPr>
          <w:rFonts w:hint="eastAsia"/>
        </w:rPr>
        <w:br/>
      </w:r>
      <w:r>
        <w:rPr>
          <w:rFonts w:hint="eastAsia"/>
        </w:rPr>
        <w:t>　　　　三、气动手指行业资产状况</w:t>
      </w:r>
      <w:r>
        <w:rPr>
          <w:rFonts w:hint="eastAsia"/>
        </w:rPr>
        <w:br/>
      </w:r>
      <w:r>
        <w:rPr>
          <w:rFonts w:hint="eastAsia"/>
        </w:rPr>
        <w:t>　　第二节 中国气动手指行业财务指标总体分析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气动手指行业重点企业经营状况分析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气动手指重点企业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气动手指领先企业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气动手指标杆企业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气动手指代表企业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气动手指龙头企业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气动手指重点企业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中国气动手指行业竞争格局分析</w:t>
      </w:r>
      <w:r>
        <w:rPr>
          <w:rFonts w:hint="eastAsia"/>
        </w:rPr>
        <w:br/>
      </w:r>
      <w:r>
        <w:rPr>
          <w:rFonts w:hint="eastAsia"/>
        </w:rPr>
        <w:t>　　第一节 气动手指行业竞争格局总览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2025-2026年气动手指行业竞争力分析</w:t>
      </w:r>
      <w:r>
        <w:rPr>
          <w:rFonts w:hint="eastAsia"/>
        </w:rPr>
        <w:br/>
      </w:r>
      <w:r>
        <w:rPr>
          <w:rFonts w:hint="eastAsia"/>
        </w:rPr>
        <w:t>　　　　一、气动手指供应商议价能力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四、气动手指替代品威胁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2020-2025年气动手指行业企业并购活动分析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2025-2026年气动手指行业会展与招投标活动分析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一、气动手指行业会展活动及其市场影响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2026年中国气动手指企业发展策略分析</w:t>
      </w:r>
      <w:r>
        <w:rPr>
          <w:rFonts w:hint="eastAsia"/>
        </w:rPr>
        <w:br/>
      </w:r>
      <w:r>
        <w:rPr>
          <w:rFonts w:hint="eastAsia"/>
        </w:rPr>
        <w:t>　　第一节 气动手指市场策略分析</w:t>
      </w:r>
      <w:r>
        <w:rPr>
          <w:rFonts w:hint="eastAsia"/>
        </w:rPr>
        <w:br/>
      </w:r>
      <w:r>
        <w:rPr>
          <w:rFonts w:hint="eastAsia"/>
        </w:rPr>
        <w:t>　　　　一、气动手指市场定位与拓展策略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二、气动手指市场细分与目标客户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气动手指销售策略分析</w:t>
      </w:r>
      <w:r>
        <w:rPr>
          <w:rFonts w:hint="eastAsia"/>
        </w:rPr>
        <w:br/>
      </w:r>
      <w:r>
        <w:rPr>
          <w:rFonts w:hint="eastAsia"/>
        </w:rPr>
        <w:t>　　　　一、气动手指销售渠道与网络建设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提高气动手指企业竞争力建议</w:t>
      </w:r>
      <w:r>
        <w:rPr>
          <w:rFonts w:hint="eastAsia"/>
        </w:rPr>
        <w:br/>
      </w:r>
      <w:r>
        <w:rPr>
          <w:rFonts w:hint="eastAsia"/>
        </w:rPr>
        <w:t>　　　　一、气动手指技术创新与管理优化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气动手指品牌战略思考</w:t>
      </w:r>
      <w:r>
        <w:rPr>
          <w:rFonts w:hint="eastAsia"/>
        </w:rPr>
        <w:br/>
      </w:r>
      <w:r>
        <w:rPr>
          <w:rFonts w:hint="eastAsia"/>
        </w:rPr>
        <w:t>　　　　一、气动手指品牌建设与维护</w:t>
      </w:r>
      <w:r>
        <w:rPr>
          <w:rFonts w:hint="eastAsia"/>
        </w:rPr>
        <w:br/>
      </w:r>
      <w:r>
        <w:rPr>
          <w:rFonts w:hint="eastAsia"/>
        </w:rPr>
        <w:t>　　　　二、气动手指品牌影响力与市场竞争力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中国气动手指行业风险与对策</w:t>
      </w:r>
      <w:r>
        <w:rPr>
          <w:rFonts w:hint="eastAsia"/>
        </w:rPr>
        <w:br/>
      </w:r>
      <w:r>
        <w:rPr>
          <w:rFonts w:hint="eastAsia"/>
        </w:rPr>
        <w:t>　　第一节 气动手指行业SWOT分析</w:t>
      </w:r>
      <w:r>
        <w:rPr>
          <w:rFonts w:hint="eastAsia"/>
        </w:rPr>
        <w:br/>
      </w:r>
      <w:r>
        <w:rPr>
          <w:rFonts w:hint="eastAsia"/>
        </w:rPr>
        <w:t>　　　　一、气动手指行业优势分析</w:t>
      </w:r>
      <w:r>
        <w:rPr>
          <w:rFonts w:hint="eastAsia"/>
        </w:rPr>
        <w:br/>
      </w:r>
      <w:r>
        <w:rPr>
          <w:rFonts w:hint="eastAsia"/>
        </w:rPr>
        <w:t>　　　　二、气动手指行业劣势分析</w:t>
      </w:r>
      <w:r>
        <w:rPr>
          <w:rFonts w:hint="eastAsia"/>
        </w:rPr>
        <w:br/>
      </w:r>
      <w:r>
        <w:rPr>
          <w:rFonts w:hint="eastAsia"/>
        </w:rPr>
        <w:t>　　　　三、气动手指市场机会探索</w:t>
      </w:r>
      <w:r>
        <w:rPr>
          <w:rFonts w:hint="eastAsia"/>
        </w:rPr>
        <w:br/>
      </w:r>
      <w:r>
        <w:rPr>
          <w:rFonts w:hint="eastAsia"/>
        </w:rPr>
        <w:t>　　　　四、气动手指市场威胁评估</w:t>
      </w:r>
      <w:r>
        <w:rPr>
          <w:rFonts w:hint="eastAsia"/>
        </w:rPr>
        <w:br/>
      </w:r>
      <w:r>
        <w:rPr>
          <w:rFonts w:hint="eastAsia"/>
        </w:rPr>
        <w:t>　　第二节 气动手指行业风险及对策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2026-2032年中国气动手指行业前景与发展趋势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气动手指行业发展环境分析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2026-2032年气动手指行业发展趋势与方向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一、气动手指行业发展方向预测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二、气动手指发展趋势分析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2026-2032年气动手指行业发展潜力与机遇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一、气动手指市场发展潜力评估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二、气动手指新兴市场与机遇探索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气动手指行业研究结论与建议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气动手指行业发展建议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2020-2025年中国气动手指市场规模及增长情况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2020-2025年中国气动手指行业产量及增长趋势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2026-2032年中国气动手指行业产量预测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2020-2025年中国气动手指行业市场需求及增长情况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2026-2032年中国气动手指行业市场需求预测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2020-2025年中国气动手指行业利润及增长情况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**地区气动手指市场规模及增长情况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**地区气动手指行业市场需求情况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**地区气动手指市场规模及增长情况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**地区气动手指行业市场需求情况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2020-2025年中国气动手指行业进口量及增速统计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2020-2025年中国气动手指行业出口量及增速统计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气动手指重点企业经营情况分析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2026年气动手指市场前景分析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2026-2032年中国气动手指市场需求预测</w:t>
      </w:r>
      <w:r>
        <w:rPr>
          <w:rFonts w:hint="eastAsia"/>
        </w:rPr>
        <w:br/>
      </w:r>
      <w:r>
        <w:rPr>
          <w:rFonts w:hint="eastAsia"/>
        </w:rPr>
        <w:t>　　图表 2026年气动手指发展趋势预测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54f0622a14de1" w:history="1">
        <w:r>
          <w:rPr>
            <w:rStyle w:val="Hyperlink"/>
          </w:rPr>
          <w:t>2026-2032年中国气动手指行业发展调研与行业前景分析报告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54f0622a14de1" w:history="1">
        <w:r>
          <w:rPr>
            <w:rStyle w:val="Hyperlink"/>
          </w:rPr>
          <w:t>https://www.20087.com/7/69/QiDongShouZhiDeQianJing.html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edbf51b124cc5" w:history="1">
      <w:r>
        <w:rPr>
          <w:rStyle w:val="Hyperlink"/>
        </w:rPr>
        <w:t>2026-2032年中国气动手指行业发展调研与行业前景分析报告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QiDongShouZhiDeQianJing.html" TargetMode="External" Id="Rdff54f0622a1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QiDongShouZhiDeQianJing.html" TargetMode="External" Id="R78cedbf51b12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2026-02-06T02:27:38Z</dcterms:created>
  <dcterms:modified xsi:type="dcterms:W3CDTF">2026-02-06T03:27:38Z</dcterms:modified>
  <dc:subject>2026-2032年中国气动手指行业发展调研与行业前景分析报告</dc:subject>
  <dc:title>2026-2032年中国气动手指行业发展调研与行业前景分析报告</dc:title>
  <cp:keywords>2026-2032年中国气动手指行业发展调研与行业前景分析报告</cp:keywords>
  <dc:description>2026-2032年中国气动手指行业发展调研与行业前景分析报告</dc:description>
</cp:coreProperties>
</file>