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263da22a44360" w:history="1">
              <w:r>
                <w:rPr>
                  <w:rStyle w:val="Hyperlink"/>
                </w:rPr>
                <w:t>2026-2032年全球与中国离子色谱柱行业发展研究及行业前景分析报告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263da22a44360" w:history="1">
              <w:r>
                <w:rPr>
                  <w:rStyle w:val="Hyperlink"/>
                </w:rPr>
                <w:t>2026-2032年全球与中国离子色谱柱行业发展研究及行业前景分析报告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263da22a44360" w:history="1">
                <w:r>
                  <w:rPr>
                    <w:rStyle w:val="Hyperlink"/>
                  </w:rPr>
                  <w:t>https://www.20087.com/7/39/LiZiSePuZhuDeQianJing.html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色谱柱是离子色谱分析系统的核心分离单元，在环境监测、食品安全、制药质控及半导体超纯水检测等领域发挥关键作用。主流产品基于阴/阳离子交换机理，固定相多采用高交联度聚苯乙烯-二乙烯基苯基质或硅胶基质，表面键合季铵基、磺酸基等功能基团，以实现对无机阴离子（如硝酸根、硫酸根）、有机酸及胺类物质的高效分离。近年来，高容量、高pH耐受性及快速分离型色谱柱不断涌现，配合抑制电导检测或质谱联用，显著提升灵敏度与选择性。然而，离子色谱柱仍面临批次重现性挑战、复杂基质干扰下的寿命衰减问题，以及在痕量分析中对超低背景噪声的严苛要求。高端市场长期由国际品牌主导，国产色谱柱在柱效稳定性与应用方法库建设方面尚有差距。</w:t>
      </w:r>
      <w:r>
        <w:rPr>
          <w:rFonts w:hint="eastAsia"/>
        </w:rPr>
        <w:br/>
      </w:r>
      <w:r>
        <w:rPr>
          <w:rFonts w:hint="eastAsia"/>
        </w:rPr>
        <w:t>　　未来，离子色谱柱将向高选择性、长寿命与智能化方向发展。固定相材料如核壳结构颗粒、亲水改性硅胶及分子印迹聚合物将提升分离效率与抗污染能力，尤其适用于高盐或生物样品前处理后的直接进样。针对半导体、生物医药等前沿领域，超低金属杂质含量、超高柱压耐受性的专用色谱柱将成为研发重点。在应用层面，厂商将提供“色谱柱+方法包+验证服务”一体化解决方案，降低用户方法开发门槛。同时，嵌入式RFID芯片或二维码将记录色谱柱使用次数、压力历史与性能衰减曲线，实现生命周期管理与预防性更换。随着国产仪器配套能力提升，本土色谱柱企业有望通过定制化开发与快速响应服务，在细分市场实现突破，推动分析检测产业链关键耗材的自主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263da22a44360" w:history="1">
        <w:r>
          <w:rPr>
            <w:rStyle w:val="Hyperlink"/>
          </w:rPr>
          <w:t>2026-2032年全球与中国离子色谱柱行业发展研究及行业前景分析报告</w:t>
        </w:r>
      </w:hyperlink>
      <w:r>
        <w:rPr>
          <w:rFonts w:hint="eastAsia"/>
        </w:rPr>
        <w:t>》基于权威数据与一手调研资料，系统分析了离子色谱柱行业的产业链结构、市场规模、需求特征及价格体系，客观呈现了离子色谱柱行业发展现状。报告科学预测了离子色谱柱市场前景与未来趋势，重点剖析了主要企业的竞争格局、市场集中度及品牌影响力。同时，通过对离子色谱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按产品类型细分，全球离子色谱柱市场规模2021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阴离子色谱柱</w:t>
      </w:r>
      <w:r>
        <w:rPr>
          <w:rFonts w:hint="eastAsia"/>
        </w:rPr>
        <w:br/>
      </w:r>
      <w:r>
        <w:rPr>
          <w:rFonts w:hint="eastAsia"/>
        </w:rPr>
        <w:t>　　　　1.3.3 阳离子色谱柱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按应用细分，全球离子色谱柱市场规模2021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环境行业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医？药行业</w:t>
      </w:r>
      <w:r>
        <w:rPr>
          <w:rFonts w:hint="eastAsia"/>
        </w:rPr>
        <w:br/>
      </w:r>
      <w:r>
        <w:rPr>
          <w:rFonts w:hint="eastAsia"/>
        </w:rPr>
        <w:t>　　　　1.4.6 农业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离子色谱柱行业发展总体概况</w:t>
      </w:r>
      <w:r>
        <w:rPr>
          <w:rFonts w:hint="eastAsia"/>
        </w:rPr>
        <w:br/>
      </w:r>
      <w:r>
        <w:rPr>
          <w:rFonts w:hint="eastAsia"/>
        </w:rPr>
        <w:t>　　　　1.5.2 离子色谱柱行业发展主要特点</w:t>
      </w:r>
      <w:r>
        <w:rPr>
          <w:rFonts w:hint="eastAsia"/>
        </w:rPr>
        <w:br/>
      </w:r>
      <w:r>
        <w:rPr>
          <w:rFonts w:hint="eastAsia"/>
        </w:rPr>
        <w:t>　　　　1.5.3 离子色谱柱行业发展影响因素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离子色谱柱有利因素</w:t>
      </w:r>
      <w:r>
        <w:rPr>
          <w:rFonts w:hint="eastAsia"/>
        </w:rPr>
        <w:br/>
      </w:r>
      <w:r>
        <w:rPr>
          <w:rFonts w:hint="eastAsia"/>
        </w:rPr>
        <w:t>　　　　1.5.3 .2 离子色谱柱不利因素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全球市场，近三年离子色谱柱主要企业占有率及排名（按销量）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离子色谱柱主要企业在国际市场占有率（按销量，2023-2026）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2025年离子色谱柱主要企业在国际市场排名（按销量）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全球市场主要企业离子色谱柱销量（2023-2026）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全球市场，近三年离子色谱柱主要企业占有率及排名（按收入）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离子色谱柱主要企业在国际市场占有率（按收入，2023-2026）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2025年离子色谱柱主要企业在国际市场排名（按收入）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全球市场主要企业离子色谱柱销售收入（2023-2026）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全球市场主要企业离子色谱柱销售价格（2023-2026）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中国市场，近三年离子色谱柱主要企业占有率及排名（按销量）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离子色谱柱主要企业在中国市场占有率（按销量，2023-2026）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2025年离子色谱柱主要企业在中国市场排名（按销量）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中国市场主要企业离子色谱柱销量（2023-2026）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中国市场，近三年离子色谱柱主要企业占有率及排名（按收入）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离子色谱柱主要企业在中国市场占有率（按收入，2023-2026）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2025年离子色谱柱主要企业在中国市场排名（按收入）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中国市场主要企业离子色谱柱销售收入（2023-2026）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全球主要厂商离子色谱柱总部及产地分布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全球主要厂商成立时间及离子色谱柱商业化日期</w:t>
      </w:r>
      <w:r>
        <w:rPr>
          <w:rFonts w:hint="eastAsia"/>
        </w:rPr>
        <w:br/>
      </w:r>
      <w:r>
        <w:rPr>
          <w:rFonts w:hint="eastAsia"/>
        </w:rPr>
        <w:t>　　2.8 全球主要厂商离子色谱柱产品类型及应用</w:t>
      </w:r>
      <w:r>
        <w:rPr>
          <w:rFonts w:hint="eastAsia"/>
        </w:rPr>
        <w:br/>
      </w:r>
      <w:r>
        <w:rPr>
          <w:rFonts w:hint="eastAsia"/>
        </w:rPr>
        <w:t>　　2.9 离子色谱柱行业集中度、竞争程度分析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离子色谱柱行业集中度分析：2025年全球Top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全球离子色谱柱第一梯队、第二梯队和第三梯队生产商（品牌）及市场份额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全球离子色谱柱总体规模分析</w:t>
      </w:r>
      <w:r>
        <w:rPr>
          <w:rFonts w:hint="eastAsia"/>
        </w:rPr>
        <w:br/>
      </w:r>
      <w:r>
        <w:rPr>
          <w:rFonts w:hint="eastAsia"/>
        </w:rPr>
        <w:t>　　3.1 全球离子色谱柱供需现状及预测（2021-2032）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全球离子色谱柱产能、产量、产能利用率及发展趋势（2021-2032）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全球离子色谱柱产量、需求量及发展趋势（2021-2032）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全球主要地区离子色谱柱产量及发展趋势（2021-2032）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全球主要地区离子色谱柱产量（2021-2026）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全球主要地区离子色谱柱产量（2027-2032）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全球主要地区离子色谱柱产量市场份额（2021-2032）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中国离子色谱柱供需现状及预测（2021-2032）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中国离子色谱柱产能、产量、产能利用率及发展趋势（2021-2032）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中国离子色谱柱产量、市场需求量及发展趋势（2021-2032）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中国市场离子色谱柱进出口（2021-2032）</w:t>
      </w:r>
      <w:r>
        <w:rPr>
          <w:rFonts w:hint="eastAsia"/>
        </w:rPr>
        <w:br/>
      </w:r>
      <w:r>
        <w:rPr>
          <w:rFonts w:hint="eastAsia"/>
        </w:rPr>
        <w:t>　　3.4 全球离子色谱柱销量及销售额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全球市场离子色谱柱销售额（2021-2032）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全球市场离子色谱柱销量（2021-2032）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全球市场离子色谱柱价格趋势（2021-2032）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全球离子色谱柱主要地区分析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全球主要地区离子色谱柱市场规模分析：2021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全球主要地区离子色谱柱销售收入及市场份额（2021-2026）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全球主要地区离子色谱柱销售收入预测（2027-2032）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全球主要地区离子色谱柱销量分析：2021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全球主要地区离子色谱柱销量及市场份额（2021-2026）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全球主要地区离子色谱柱销量及市场份额预测（2027-2032）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北美市场离子色谱柱销量、收入及增长率（2021-2032）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欧洲市场离子色谱柱销量、收入及增长率（2021-2032）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中国市场离子色谱柱销量、收入及增长率（2021-2032）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日本市场离子色谱柱销量、收入及增长率（2021-2032）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东南亚市场离子色谱柱销量、收入及增长率（2021-2032）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印度市场离子色谱柱销量、收入及增长率（2021-2032）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南美市场离子色谱柱销量、收入及增长率（2021-2032）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中东市场离子色谱柱销量、收入及增长率（2021-2032）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离子色谱柱销量、收入、价格及毛利率（2021-2026）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不同产品类型离子色谱柱分析</w:t>
      </w:r>
      <w:r>
        <w:rPr>
          <w:rFonts w:hint="eastAsia"/>
        </w:rPr>
        <w:br/>
      </w:r>
      <w:r>
        <w:rPr>
          <w:rFonts w:hint="eastAsia"/>
        </w:rPr>
        <w:t>　　6.1 全球不同产品类型离子色谱柱销量（2021-2032）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全球不同产品类型离子色谱柱销量及市场份额（2021-2026）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全球不同产品类型离子色谱柱销量预测（2027-2032）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全球不同产品类型离子色谱柱收入（2021-2032）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全球不同产品类型离子色谱柱收入及市场份额（2021-2026）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全球不同产品类型离子色谱柱收入预测（2027-2032）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全球不同产品类型离子色谱柱价格走势（2021-2032）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中国不同产品类型离子色谱柱销量（2021-2032）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中国不同产品类型离子色谱柱销量及市场份额（2021-2026）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中国不同产品类型离子色谱柱销量预测（2027-2032）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中国不同产品类型离子色谱柱收入（2021-2032）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中国不同产品类型离子色谱柱收入及市场份额（2021-2026）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中国不同产品类型离子色谱柱收入预测（2027-2032）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不同应用离子色谱柱分析</w:t>
      </w:r>
      <w:r>
        <w:rPr>
          <w:rFonts w:hint="eastAsia"/>
        </w:rPr>
        <w:br/>
      </w:r>
      <w:r>
        <w:rPr>
          <w:rFonts w:hint="eastAsia"/>
        </w:rPr>
        <w:t>　　7.1 全球不同应用离子色谱柱销量（2021-2032）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全球不同应用离子色谱柱销量及市场份额（2021-2026）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全球不同应用离子色谱柱销量预测（2027-2032）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全球不同应用离子色谱柱收入（2021-2032）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全球不同应用离子色谱柱收入及市场份额（2021-2026）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全球不同应用离子色谱柱收入预测（2027-2032）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全球不同应用离子色谱柱价格走势（2021-2032）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中国不同应用离子色谱柱销量（2021-2032）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中国不同应用离子色谱柱销量及市场份额（2021-2026）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中国不同应用离子色谱柱销量预测（2027-2032）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中国不同应用离子色谱柱收入（2021-2032）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中国不同应用离子色谱柱收入及市场份额（2021-2026）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中国不同应用离子色谱柱收入预测（2027-2032）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离子色谱柱行业发展趋势</w:t>
      </w:r>
      <w:r>
        <w:rPr>
          <w:rFonts w:hint="eastAsia"/>
        </w:rPr>
        <w:br/>
      </w:r>
      <w:r>
        <w:rPr>
          <w:rFonts w:hint="eastAsia"/>
        </w:rPr>
        <w:t>　　8.2 离子色谱柱行业主要驱动因素</w:t>
      </w:r>
      <w:r>
        <w:rPr>
          <w:rFonts w:hint="eastAsia"/>
        </w:rPr>
        <w:br/>
      </w:r>
      <w:r>
        <w:rPr>
          <w:rFonts w:hint="eastAsia"/>
        </w:rPr>
        <w:t>　　8.3 离子色谱柱中国企业SWOT分析</w:t>
      </w:r>
      <w:r>
        <w:rPr>
          <w:rFonts w:hint="eastAsia"/>
        </w:rPr>
        <w:br/>
      </w:r>
      <w:r>
        <w:rPr>
          <w:rFonts w:hint="eastAsia"/>
        </w:rPr>
        <w:t>　　8.4 中国离子色谱柱行业政策环境分析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离子色谱柱行业产业链简介</w:t>
      </w:r>
      <w:r>
        <w:rPr>
          <w:rFonts w:hint="eastAsia"/>
        </w:rPr>
        <w:br/>
      </w:r>
      <w:r>
        <w:rPr>
          <w:rFonts w:hint="eastAsia"/>
        </w:rPr>
        <w:t>　　　　9.1.1 离子色谱柱行业供应链分析</w:t>
      </w:r>
      <w:r>
        <w:rPr>
          <w:rFonts w:hint="eastAsia"/>
        </w:rPr>
        <w:br/>
      </w:r>
      <w:r>
        <w:rPr>
          <w:rFonts w:hint="eastAsia"/>
        </w:rPr>
        <w:t>　　　　9.1.2 离子色谱柱主要原料及供应情况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离子色谱柱行业采购模式</w:t>
      </w:r>
      <w:r>
        <w:rPr>
          <w:rFonts w:hint="eastAsia"/>
        </w:rPr>
        <w:br/>
      </w:r>
      <w:r>
        <w:rPr>
          <w:rFonts w:hint="eastAsia"/>
        </w:rPr>
        <w:t>　　9.3 离子色谱柱行业生产模式</w:t>
      </w:r>
      <w:r>
        <w:rPr>
          <w:rFonts w:hint="eastAsia"/>
        </w:rPr>
        <w:br/>
      </w:r>
      <w:r>
        <w:rPr>
          <w:rFonts w:hint="eastAsia"/>
        </w:rPr>
        <w:t>　　9.4 离子色谱柱行业销售模式及销售渠道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按产品类型细分，全球离子色谱柱市场规模2021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按应用细分，全球离子色谱柱市场规模（CAGR）2021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离子色谱柱行业发展主要特点</w:t>
      </w:r>
      <w:r>
        <w:rPr>
          <w:rFonts w:hint="eastAsia"/>
        </w:rPr>
        <w:br/>
      </w:r>
      <w:r>
        <w:rPr>
          <w:rFonts w:hint="eastAsia"/>
        </w:rPr>
        <w:t>　　表 4： 离子色谱柱行业发展有利因素分析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离子色谱柱行业发展不利因素分析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进入离子色谱柱行业壁垒</w:t>
      </w:r>
      <w:r>
        <w:rPr>
          <w:rFonts w:hint="eastAsia"/>
        </w:rPr>
        <w:br/>
      </w:r>
      <w:r>
        <w:rPr>
          <w:rFonts w:hint="eastAsia"/>
        </w:rPr>
        <w:t>　　表 7： 离子色谱柱主要企业在国际市场占有率（按销量，2023-2026）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2025年离子色谱柱主要企业在国际市场排名（按销量）&amp;（千个）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全球市场主要企业离子色谱柱销量（2023-2026）&amp;（千个）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离子色谱柱主要企业在国际市场占有率（按收入，2023-2026）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2025年离子色谱柱主要企业在国际市场排名（按收入）&amp;（万元）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全球市场主要企业离子色谱柱销售收入（2023-2026）&amp;（万元）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全球市场主要企业离子色谱柱销售价格（2023-2026）&amp;（元/个）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离子色谱柱主要企业在中国市场占有率（按销量，2023-2026）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2025年离子色谱柱主要企业在中国市场排名（按销量）&amp;（千个）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中国市场主要企业离子色谱柱销量（2023-2026）&amp;（千个）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离子色谱柱主要企业在中国市场占有率（按收入，2023-2026）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2025年离子色谱柱主要企业在中国市场排名（按收入）&amp;（万元）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中国市场主要企业离子色谱柱销售收入（2023-2026）&amp;（万元）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全球主要厂商离子色谱柱总部及产地分布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全球主要厂商成立时间及离子色谱柱商业化日期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全球主要厂商离子色谱柱产品类型及应用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2025年全球离子色谱柱主要厂商市场地位（第一梯队、第二梯队和第三梯队）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全球离子色谱柱市场投资、并购等现状分析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全球主要地区离子色谱柱产量增速（CAGR）：（2021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全球主要地区离子色谱柱产量（2021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全球主要地区离子色谱柱产量（2021-2026）&amp;（千个）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全球主要地区离子色谱柱产量（2027-2032）&amp;（千个）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全球主要地区离子色谱柱产量市场份额（2021-2026）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全球主要地区离子色谱柱产量市场份额（2027-2032）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中国市场离子色谱柱产量、销量、进出口（2021-2026）&amp;（千个）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中国市场离子色谱柱产量、销量、进出口预测（2027-2032）&amp;（千个）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全球主要地区离子色谱柱销售收入增速：（2021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全球主要地区离子色谱柱销售收入（2021-2026）&amp;（万元）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全球主要地区离子色谱柱销售收入市场份额（2021-2026）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全球主要地区离子色谱柱收入（2027-2032）&amp;（万元）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全球主要地区离子色谱柱收入市场份额（2027-2032）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全球主要地区离子色谱柱销量（千个）：2021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全球主要地区离子色谱柱销量（2021-2026）&amp;（千个）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全球主要地区离子色谱柱销量市场份额（2021-2026）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全球主要地区离子色谱柱销量（2027-2032）&amp;（千个）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全球主要地区离子色谱柱销量份额（2027-2032）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离子色谱柱生产基地、销售区域、竞争对手及市场地位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离子色谱柱产品规格、参数及市场应用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离子色谱柱销量（千个）、收入（万元）、价格（元/个）及毛利率（2021-2026）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全球不同产品类型离子色谱柱销量（2021-2026）&amp;（千个）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全球不同产品类型离子色谱柱销量市场份额（2021-2026）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全球不同产品类型离子色谱柱销量预测（2027-2032）&amp;（千个）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全球市场不同产品类型离子色谱柱销量市场份额预测（2027-2032）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全球不同产品类型离子色谱柱收入（2021-2026）&amp;（万元）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全球不同产品类型离子色谱柱收入市场份额（2021-2026）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全球不同产品类型离子色谱柱收入预测（2027-2032）&amp;（万元）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全球不同产品类型离子色谱柱收入市场份额预测（2027-2032）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中国不同产品类型离子色谱柱销量（2021-2026）&amp;（千个）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中国不同产品类型离子色谱柱销量市场份额（2021-2026）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中国不同产品类型离子色谱柱销量预测（2027-2032）&amp;（千个）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全球市场不同产品类型离子色谱柱销量市场份额预测（2027-2032）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中国不同产品类型离子色谱柱收入（2021-2026）&amp;（万元）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中国不同产品类型离子色谱柱收入市场份额（2021-2026）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中国不同产品类型离子色谱柱收入预测（2027-2032）&amp;（万元）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中国不同产品类型离子色谱柱收入市场份额预测（2027-2032）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全球不同应用离子色谱柱销量（2021-2026）&amp;（千个）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全球不同应用离子色谱柱销量市场份额（2021-2026）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全球不同应用离子色谱柱销量预测（2027-2032）&amp;（千个）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全球市场不同应用离子色谱柱销量市场份额预测（2027-2032）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全球不同应用离子色谱柱收入（2021-2026）&amp;（万元）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全球不同应用离子色谱柱收入市场份额（2021-2026）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全球不同应用离子色谱柱收入预测（2027-2032）&amp;（万元）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全球不同应用离子色谱柱收入市场份额预测（2027-2032）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中国不同应用离子色谱柱销量（2021-2026）&amp;（千个）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中国不同应用离子色谱柱销量市场份额（2021-2026）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中国不同应用离子色谱柱销量预测（2027-2032）&amp;（千个）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中国市场不同应用离子色谱柱销量市场份额预测（2027-2032）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中国不同应用离子色谱柱收入（2021-2026）&amp;（万元）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中国不同应用离子色谱柱收入市场份额（2021-2026）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中国不同应用离子色谱柱收入预测（2027-2032）&amp;（万元）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中国不同应用离子色谱柱收入市场份额预测（2027-2032）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离子色谱柱行业发展趋势</w:t>
      </w:r>
      <w:r>
        <w:rPr>
          <w:rFonts w:hint="eastAsia"/>
        </w:rPr>
        <w:br/>
      </w:r>
      <w:r>
        <w:rPr>
          <w:rFonts w:hint="eastAsia"/>
        </w:rPr>
        <w:t>　　表 151： 离子色谱柱行业主要驱动因素</w:t>
      </w:r>
      <w:r>
        <w:rPr>
          <w:rFonts w:hint="eastAsia"/>
        </w:rPr>
        <w:br/>
      </w:r>
      <w:r>
        <w:rPr>
          <w:rFonts w:hint="eastAsia"/>
        </w:rPr>
        <w:t>　　表 152： 离子色谱柱行业供应链分析</w:t>
      </w:r>
      <w:r>
        <w:rPr>
          <w:rFonts w:hint="eastAsia"/>
        </w:rPr>
        <w:br/>
      </w:r>
      <w:r>
        <w:rPr>
          <w:rFonts w:hint="eastAsia"/>
        </w:rPr>
        <w:t>　　表 153： 离子色谱柱上游原料供应商</w:t>
      </w:r>
      <w:r>
        <w:rPr>
          <w:rFonts w:hint="eastAsia"/>
        </w:rPr>
        <w:br/>
      </w:r>
      <w:r>
        <w:rPr>
          <w:rFonts w:hint="eastAsia"/>
        </w:rPr>
        <w:t>　　表 154： 离子色谱柱主要地区不同应用客户分析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离子色谱柱典型经销商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离子色谱柱产品图片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全球不同产品类型离子色谱柱销售额2021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全球不同产品类型离子色谱柱市场份额2025 &amp; 2032</w:t>
      </w:r>
      <w:r>
        <w:rPr>
          <w:rFonts w:hint="eastAsia"/>
        </w:rPr>
        <w:br/>
      </w:r>
      <w:r>
        <w:rPr>
          <w:rFonts w:hint="eastAsia"/>
        </w:rPr>
        <w:t>　　图 4： 阴离子色谱柱产品图片</w:t>
      </w:r>
      <w:r>
        <w:rPr>
          <w:rFonts w:hint="eastAsia"/>
        </w:rPr>
        <w:br/>
      </w:r>
      <w:r>
        <w:rPr>
          <w:rFonts w:hint="eastAsia"/>
        </w:rPr>
        <w:t>　　图 5： 阳离子色谱柱产品图片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全球不同应用离子色谱柱市场份额2025 &amp; 2032</w:t>
      </w:r>
      <w:r>
        <w:rPr>
          <w:rFonts w:hint="eastAsia"/>
        </w:rPr>
        <w:br/>
      </w:r>
      <w:r>
        <w:rPr>
          <w:rFonts w:hint="eastAsia"/>
        </w:rPr>
        <w:t>　　图 9： 环境行业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医？药行业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2025年全球前五大生产商离子色谱柱市场份额</w:t>
      </w:r>
      <w:r>
        <w:rPr>
          <w:rFonts w:hint="eastAsia"/>
        </w:rPr>
        <w:br/>
      </w:r>
      <w:r>
        <w:rPr>
          <w:rFonts w:hint="eastAsia"/>
        </w:rPr>
        <w:t>　　图 16： 2025年全球离子色谱柱第一梯队、第二梯队和第三梯队厂商及市场份额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全球离子色谱柱产能、产量、产能利用率及发展趋势（2021-2032）&amp;（千个）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全球离子色谱柱产量、需求量及发展趋势（2021-2032）&amp;（千个）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全球主要地区离子色谱柱产量市场份额（2021-2032）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中国离子色谱柱产能、产量、产能利用率及发展趋势（2021-2032）&amp;（千个）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中国离子色谱柱产量、市场需求量及发展趋势（2021-2032）&amp;（千个）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全球离子色谱柱市场销售额及增长率：（2021-2032）&amp;（万元）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全球市场离子色谱柱市场规模：2021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全球市场离子色谱柱销量及增长率（2021-2032）&amp;（千个）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全球市场离子色谱柱价格趋势（2021-2032）&amp;（元/个）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全球主要地区离子色谱柱销售收入（2021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全球主要地区离子色谱柱销售收入市场份额（2021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北美市场离子色谱柱销量及增长率（2021-2032）&amp;（千个）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北美市场离子色谱柱收入及增长率（2021-2032）&amp;（万元）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欧洲市场离子色谱柱销量及增长率（2021-2032）&amp;（千个）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欧洲市场离子色谱柱收入及增长率（2021-2032）&amp;（万元）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中国市场离子色谱柱销量及增长率（2021-2032）&amp;（千个）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中国市场离子色谱柱收入及增长率（2021-2032）&amp;（万元）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日本市场离子色谱柱销量及增长率（2021-2032）&amp;（千个）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日本市场离子色谱柱收入及增长率（2021-2032）&amp;（万元）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东南亚市场离子色谱柱销量及增长率（2021-2032）&amp;（千个）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东南亚市场离子色谱柱收入及增长率（2021-2032）&amp;（万元）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印度市场离子色谱柱销量及增长率（2021-2032）&amp;（千个）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印度市场离子色谱柱收入及增长率（2021-2032）&amp;（万元）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南美市场离子色谱柱销量及增长率（2021-2032）&amp;（千个）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南美市场离子色谱柱收入及增长率（2021-2032）&amp;（万元）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中东市场离子色谱柱销量及增长率（2021-2032）&amp;（千个）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中东市场离子色谱柱收入及增长率（2021-2032）&amp;（万元）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全球不同产品类型离子色谱柱价格走势（2021-2032）&amp;（元/个）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全球不同应用离子色谱柱价格走势（2021-2032）&amp;（元/个）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离子色谱柱中国企业SWOT分析</w:t>
      </w:r>
      <w:r>
        <w:rPr>
          <w:rFonts w:hint="eastAsia"/>
        </w:rPr>
        <w:br/>
      </w:r>
      <w:r>
        <w:rPr>
          <w:rFonts w:hint="eastAsia"/>
        </w:rPr>
        <w:t>　　图 47： 离子色谱柱产业链</w:t>
      </w:r>
      <w:r>
        <w:rPr>
          <w:rFonts w:hint="eastAsia"/>
        </w:rPr>
        <w:br/>
      </w:r>
      <w:r>
        <w:rPr>
          <w:rFonts w:hint="eastAsia"/>
        </w:rPr>
        <w:t>　　图 48： 离子色谱柱行业采购模式分析</w:t>
      </w:r>
      <w:r>
        <w:rPr>
          <w:rFonts w:hint="eastAsia"/>
        </w:rPr>
        <w:br/>
      </w:r>
      <w:r>
        <w:rPr>
          <w:rFonts w:hint="eastAsia"/>
        </w:rPr>
        <w:t>　　图 49： 离子色谱柱行业生产模式</w:t>
      </w:r>
      <w:r>
        <w:rPr>
          <w:rFonts w:hint="eastAsia"/>
        </w:rPr>
        <w:br/>
      </w:r>
      <w:r>
        <w:rPr>
          <w:rFonts w:hint="eastAsia"/>
        </w:rPr>
        <w:t>　　图 50： 离子色谱柱行业销售模式分析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263da22a44360" w:history="1">
        <w:r>
          <w:rPr>
            <w:rStyle w:val="Hyperlink"/>
          </w:rPr>
          <w:t>2026-2032年全球与中国离子色谱柱行业发展研究及行业前景分析报告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263da22a44360" w:history="1">
        <w:r>
          <w:rPr>
            <w:rStyle w:val="Hyperlink"/>
          </w:rPr>
          <w:t>https://www.20087.com/7/39/LiZiSePuZhuDeQianJing.html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33b3c91d94977" w:history="1">
      <w:r>
        <w:rPr>
          <w:rStyle w:val="Hyperlink"/>
        </w:rPr>
        <w:t>2026-2032年全球与中国离子色谱柱行业发展研究及行业前景分析报告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iZiSePuZhuDeQianJing.html" TargetMode="External" Id="Rafc263da22a4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iZiSePuZhuDeQianJing.html" TargetMode="External" Id="R78c33b3c91d9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2026-01-03T00:49:02Z</dcterms:created>
  <dcterms:modified xsi:type="dcterms:W3CDTF">2026-01-03T01:49:02Z</dcterms:modified>
  <dc:subject>2026-2032年全球与中国离子色谱柱行业发展研究及行业前景分析报告</dc:subject>
  <dc:title>2026-2032年全球与中国离子色谱柱行业发展研究及行业前景分析报告</dc:title>
  <cp:keywords>2026-2032年全球与中国离子色谱柱行业发展研究及行业前景分析报告</cp:keywords>
  <dc:description>2026-2032年全球与中国离子色谱柱行业发展研究及行业前景分析报告</dc:description>
</cp:coreProperties>
</file>