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1e625c8bf04473" w:history="1">
              <w:r>
                <w:rPr>
                  <w:rStyle w:val="Hyperlink"/>
                </w:rPr>
                <w:t>2026-2032年中国脱水板行业市场调研与行业前景分析报告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1e625c8bf04473" w:history="1">
              <w:r>
                <w:rPr>
                  <w:rStyle w:val="Hyperlink"/>
                </w:rPr>
                <w:t>2026-2032年中国脱水板行业市场调研与行业前景分析报告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1e625c8bf04473" w:history="1">
                <w:r>
                  <w:rPr>
                    <w:rStyle w:val="Hyperlink"/>
                  </w:rPr>
                  <w:t>https://www.20087.com/7/99/TuoShuiBanFaZhanQianJingFenXi.html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水板是污泥处理与固液分离工艺中的核心过滤介质，广泛应用于市政污水处理、化工及矿业领域。该产品通常由高分子材料（如聚丙烯）制成带孔或沟槽结构，在板框压滤机或带式压滤机中形成滤室，通过机械压力挤出水分。主流脱水板强调耐腐蚀、抗变形及表面光滑度以利卸泥。然而，在高粘性或细颗粒污泥处理中，滤布堵塞与板面结垢导致效率下降，且频繁清洗增加运维成本。</w:t>
      </w:r>
      <w:r>
        <w:rPr>
          <w:rFonts w:hint="eastAsia"/>
        </w:rPr>
        <w:br/>
      </w:r>
      <w:r>
        <w:rPr>
          <w:rFonts w:hint="eastAsia"/>
        </w:rPr>
        <w:t>　　未来，脱水板将向自清洁表面、智能压滤协同与绿色材料方向突破。仿生微结构或光催化涂层抑制污泥附着；嵌入应变传感器实时反馈压滤压力分布，优化进料与保压周期。在材料端，再生聚丙烯与纳米增强复合物提升刚性与寿命；模块化快换设计减少停机时间。系统层面，脱水板与污泥调理剂投加、干化系统联动，形成低能耗脱水闭环。长远看，脱水板将从“被动过滤构件”升级为“智能固液分离界面”，在“双碳”目标驱动下，通过材料-工艺-控制一体化创新，支撑污水处理厂向资源回收与能源自给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1e625c8bf04473" w:history="1">
        <w:r>
          <w:rPr>
            <w:rStyle w:val="Hyperlink"/>
          </w:rPr>
          <w:t>2026-2032年中国脱水板行业市场调研与行业前景分析报告</w:t>
        </w:r>
      </w:hyperlink>
      <w:r>
        <w:rPr>
          <w:rFonts w:hint="eastAsia"/>
        </w:rPr>
        <w:t>》系统梳理了脱水板产业链的整体结构，详细解读了脱水板市场规模、需求动态及价格波动的影响因素。报告基于脱水板行业现状，结合技术发展与应用趋势，对脱水板市场前景和未来发展方向进行了预测。同时，报告重点分析了行业重点企业的竞争策略、市场集中度及品牌表现，并对脱水板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脱水板行业概述</w:t>
      </w:r>
      <w:r>
        <w:rPr>
          <w:rFonts w:hint="eastAsia"/>
        </w:rPr>
        <w:br/>
      </w:r>
      <w:r>
        <w:rPr>
          <w:rFonts w:hint="eastAsia"/>
        </w:rPr>
        <w:t>　　第一节 脱水板定义与分类</w:t>
      </w:r>
      <w:r>
        <w:rPr>
          <w:rFonts w:hint="eastAsia"/>
        </w:rPr>
        <w:br/>
      </w:r>
      <w:r>
        <w:rPr>
          <w:rFonts w:hint="eastAsia"/>
        </w:rPr>
        <w:t>　　第二节 脱水板应用领域</w:t>
      </w:r>
      <w:r>
        <w:rPr>
          <w:rFonts w:hint="eastAsia"/>
        </w:rPr>
        <w:br/>
      </w:r>
      <w:r>
        <w:rPr>
          <w:rFonts w:hint="eastAsia"/>
        </w:rPr>
        <w:t>　　第三节 脱水板行业经济指标分析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脱水板产业链及经营模式分析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三、脱水板销售模式及销售渠道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全球脱水板市场发展综述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2020-2025年全球脱水板市场规模与趋势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主要国家与地区脱水板市场分析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2026-2032年全球脱水板行业发展趋势与前景预测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中国脱水板行业市场分析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2025-2026年脱水板产能与投资动态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一、国内脱水板产能及利用情况</w:t>
      </w:r>
      <w:r>
        <w:rPr>
          <w:rFonts w:hint="eastAsia"/>
        </w:rPr>
        <w:br/>
      </w:r>
      <w:r>
        <w:rPr>
          <w:rFonts w:hint="eastAsia"/>
        </w:rPr>
        <w:t>　　　　二、脱水板产能扩张与投资动态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2026-2032年脱水板行业产量统计与趋势预测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一、2020-2025年脱水板行业产量数据统计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1、2020-2025年脱水板产量及增长趋势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2、2020-2025年脱水板细分产品产量及份额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二、影响脱水板产量的关键因素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三、2026-2032年脱水板产量预测</w:t>
      </w:r>
      <w:r>
        <w:rPr>
          <w:rFonts w:hint="eastAsia"/>
        </w:rPr>
        <w:br/>
      </w:r>
      <w:r>
        <w:rPr>
          <w:rFonts w:hint="eastAsia"/>
        </w:rPr>
        <w:t>　　第三节 2026-2032年脱水板市场需求与销售分析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一、2025-2026年脱水板行业需求现状</w:t>
      </w:r>
      <w:r>
        <w:rPr>
          <w:rFonts w:hint="eastAsia"/>
        </w:rPr>
        <w:br/>
      </w:r>
      <w:r>
        <w:rPr>
          <w:rFonts w:hint="eastAsia"/>
        </w:rPr>
        <w:t>　　　　二、脱水板客户群体与需求特点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三、2020-2025年脱水板行业销售规模分析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四、2026-2032年脱水板市场增长潜力与规模预测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中国脱水板细分市场与下游应用领域分析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脱水板细分市场分析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一、2025-2026年脱水板主要细分产品市场现状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脱水板下游应用与客户群体分析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一、2025-2026年脱水板各应用领域市场现状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2025-2026年脱水板行业技术发展现状及趋势分析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脱水板行业技术发展现状分析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国内外脱水板行业技术差异与原因</w:t>
      </w:r>
      <w:r>
        <w:rPr>
          <w:rFonts w:hint="eastAsia"/>
        </w:rPr>
        <w:br/>
      </w:r>
      <w:r>
        <w:rPr>
          <w:rFonts w:hint="eastAsia"/>
        </w:rPr>
        <w:t>　　第三节 脱水板行业技术发展方向、趋势预测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提升脱水板行业技术能力策略建议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脱水板价格机制与竞争策略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一、2020-2025年脱水板市场价格走势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脱水板定价策略与方法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2026-2032年脱水板价格竞争态势与趋势预测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中国脱水板行业重点区域市场研究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2025-2026年重点区域脱水板市场发展概况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二、2020-2025年脱水板市场需求规模情况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三、2026-2032年脱水板行业发展潜力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二、2020-2025年脱水板市场需求规模情况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三、2026-2032年脱水板行业发展潜力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二、2020-2025年脱水板市场需求规模情况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三、2026-2032年脱水板行业发展潜力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二、2020-2025年脱水板市场需求规模情况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三、2026-2032年脱水板行业发展潜力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二、2020-2025年脱水板市场需求规模情况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三、2026-2032年脱水板行业发展潜力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2020-2025年中国脱水板行业进出口情况分析</w:t>
      </w:r>
      <w:r>
        <w:rPr>
          <w:rFonts w:hint="eastAsia"/>
        </w:rPr>
        <w:br/>
      </w:r>
      <w:r>
        <w:rPr>
          <w:rFonts w:hint="eastAsia"/>
        </w:rPr>
        <w:t>　　第一节 脱水板行业进口情况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一、2020-2025年脱水板进口规模及增长情况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二、脱水板主要进口来源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脱水板行业出口情况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一、2020-2025年脱水板出口规模及增长情况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二、脱水板主要出口目的地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2020-2025年中国脱水板行业总体发展与财务状况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2020-2025年中国脱水板行业规模情况</w:t>
      </w:r>
      <w:r>
        <w:rPr>
          <w:rFonts w:hint="eastAsia"/>
        </w:rPr>
        <w:br/>
      </w:r>
      <w:r>
        <w:rPr>
          <w:rFonts w:hint="eastAsia"/>
        </w:rPr>
        <w:t>　　　　一、脱水板行业企业数量规模</w:t>
      </w:r>
      <w:r>
        <w:rPr>
          <w:rFonts w:hint="eastAsia"/>
        </w:rPr>
        <w:br/>
      </w:r>
      <w:r>
        <w:rPr>
          <w:rFonts w:hint="eastAsia"/>
        </w:rPr>
        <w:t>　　　　二、脱水板行业从业人员规模</w:t>
      </w:r>
      <w:r>
        <w:rPr>
          <w:rFonts w:hint="eastAsia"/>
        </w:rPr>
        <w:br/>
      </w:r>
      <w:r>
        <w:rPr>
          <w:rFonts w:hint="eastAsia"/>
        </w:rPr>
        <w:t>　　　　三、脱水板行业市场敏感性分析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2020-2025年中国脱水板行业财务能力分析</w:t>
      </w:r>
      <w:r>
        <w:rPr>
          <w:rFonts w:hint="eastAsia"/>
        </w:rPr>
        <w:br/>
      </w:r>
      <w:r>
        <w:rPr>
          <w:rFonts w:hint="eastAsia"/>
        </w:rPr>
        <w:t>　　　　一、脱水板行业盈利能力</w:t>
      </w:r>
      <w:r>
        <w:rPr>
          <w:rFonts w:hint="eastAsia"/>
        </w:rPr>
        <w:br/>
      </w:r>
      <w:r>
        <w:rPr>
          <w:rFonts w:hint="eastAsia"/>
        </w:rPr>
        <w:t>　　　　二、脱水板行业偿债能力</w:t>
      </w:r>
      <w:r>
        <w:rPr>
          <w:rFonts w:hint="eastAsia"/>
        </w:rPr>
        <w:br/>
      </w:r>
      <w:r>
        <w:rPr>
          <w:rFonts w:hint="eastAsia"/>
        </w:rPr>
        <w:t>　　　　三、脱水板行业营运能力</w:t>
      </w:r>
      <w:r>
        <w:rPr>
          <w:rFonts w:hint="eastAsia"/>
        </w:rPr>
        <w:br/>
      </w:r>
      <w:r>
        <w:rPr>
          <w:rFonts w:hint="eastAsia"/>
        </w:rPr>
        <w:t>　　　　四、脱水板行业发展能力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脱水板行业重点企业调研分析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二、企业脱水板业务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二、企业脱水板业务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二、企业脱水板业务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二、企业脱水板业务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二、企业脱水板业务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二、企业脱水板业务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中国脱水板行业竞争格局分析</w:t>
      </w:r>
      <w:r>
        <w:rPr>
          <w:rFonts w:hint="eastAsia"/>
        </w:rPr>
        <w:br/>
      </w:r>
      <w:r>
        <w:rPr>
          <w:rFonts w:hint="eastAsia"/>
        </w:rPr>
        <w:t>　　第一节 脱水板行业竞争格局总览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2025-2026年脱水板行业竞争力分析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2020-2025年脱水板行业企业并购活动分析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2025-2026年脱水板行业会展与招投标活动分析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一、脱水板行业会展活动及其市场影响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2026年中国脱水板企业发展企业发展策略与建议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脱水板销售模式与渠道策略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脱水板品牌与市场推广策略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脱水板研发投入与技术创新能力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脱水板合作联盟与资源整合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中国脱水板行业风险与对策</w:t>
      </w:r>
      <w:r>
        <w:rPr>
          <w:rFonts w:hint="eastAsia"/>
        </w:rPr>
        <w:br/>
      </w:r>
      <w:r>
        <w:rPr>
          <w:rFonts w:hint="eastAsia"/>
        </w:rPr>
        <w:t>　　第一节 脱水板行业SWOT分析</w:t>
      </w:r>
      <w:r>
        <w:rPr>
          <w:rFonts w:hint="eastAsia"/>
        </w:rPr>
        <w:br/>
      </w:r>
      <w:r>
        <w:rPr>
          <w:rFonts w:hint="eastAsia"/>
        </w:rPr>
        <w:t>　　　　一、脱水板行业优势</w:t>
      </w:r>
      <w:r>
        <w:rPr>
          <w:rFonts w:hint="eastAsia"/>
        </w:rPr>
        <w:br/>
      </w:r>
      <w:r>
        <w:rPr>
          <w:rFonts w:hint="eastAsia"/>
        </w:rPr>
        <w:t>　　　　二、脱水板行业劣势</w:t>
      </w:r>
      <w:r>
        <w:rPr>
          <w:rFonts w:hint="eastAsia"/>
        </w:rPr>
        <w:br/>
      </w:r>
      <w:r>
        <w:rPr>
          <w:rFonts w:hint="eastAsia"/>
        </w:rPr>
        <w:t>　　　　三、脱水板市场机会</w:t>
      </w:r>
      <w:r>
        <w:rPr>
          <w:rFonts w:hint="eastAsia"/>
        </w:rPr>
        <w:br/>
      </w:r>
      <w:r>
        <w:rPr>
          <w:rFonts w:hint="eastAsia"/>
        </w:rPr>
        <w:t>　　　　四、脱水板市场威胁</w:t>
      </w:r>
      <w:r>
        <w:rPr>
          <w:rFonts w:hint="eastAsia"/>
        </w:rPr>
        <w:br/>
      </w:r>
      <w:r>
        <w:rPr>
          <w:rFonts w:hint="eastAsia"/>
        </w:rPr>
        <w:t>　　第二节 脱水板行业风险及对策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2026-2032年中国脱水板行业前景与发展趋势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2025-2026年脱水板行业发展环境分析</w:t>
      </w:r>
      <w:r>
        <w:rPr>
          <w:rFonts w:hint="eastAsia"/>
        </w:rPr>
        <w:br/>
      </w:r>
      <w:r>
        <w:rPr>
          <w:rFonts w:hint="eastAsia"/>
        </w:rPr>
        <w:t>　　　　一、脱水板行业主管部门与监管体制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二、脱水板行业主要法律法规及政策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三、脱水板行业标准与质量监管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2026-2032年脱水板行业发展趋势与方向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2026-2032年脱水板行业发展潜力与机遇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脱水板行业研究结论与建议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中:智:林:脱水板行业发展建议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脱水板行业历程</w:t>
      </w:r>
      <w:r>
        <w:rPr>
          <w:rFonts w:hint="eastAsia"/>
        </w:rPr>
        <w:br/>
      </w:r>
      <w:r>
        <w:rPr>
          <w:rFonts w:hint="eastAsia"/>
        </w:rPr>
        <w:t>　　图表 脱水板行业生命周期</w:t>
      </w:r>
      <w:r>
        <w:rPr>
          <w:rFonts w:hint="eastAsia"/>
        </w:rPr>
        <w:br/>
      </w:r>
      <w:r>
        <w:rPr>
          <w:rFonts w:hint="eastAsia"/>
        </w:rPr>
        <w:t>　　图表 脱水板行业产业链分析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2020-2025年中国脱水板行业市场规模及增长情况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2020-2025年脱水板行业市场容量分析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2020-2025年中国脱水板行业产能统计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2020-2025年中国脱水板行业产量及增长趋势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2020-2025年中国脱水板市场需求量及增速统计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2025年中国脱水板行业需求领域分布格局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2020-2025年中国脱水板行业销售收入分析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2020-2025年中国脱水板行业盈利情况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2020-2025年中国脱水板行业利润总额统计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2020-2025年中国脱水板进口数量分析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2020-2025年中国脱水板进口金额分析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2020-2025年中国脱水板出口数量分析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2020-2025年中国脱水板出口金额分析</w:t>
      </w:r>
      <w:r>
        <w:rPr>
          <w:rFonts w:hint="eastAsia"/>
        </w:rPr>
        <w:br/>
      </w:r>
      <w:r>
        <w:rPr>
          <w:rFonts w:hint="eastAsia"/>
        </w:rPr>
        <w:t>　　图表 2025年中国脱水板进口国家及地区分析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2025年中国脱水板出口国家及地区分析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2020-2025年中国脱水板行业企业数量情况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2020-2025年中国脱水板行业企业平均规模情况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**地区脱水板行业市场需求情况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**地区脱水板行业市场需求情况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**地区脱水板行业市场需求情况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**地区脱水板行业市场需求情况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脱水板重点企业（一）基本信息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脱水板重点企业（一）经营情况分析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脱水板重点企业（一）主要经济指标情况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脱水板重点企业（一）盈利能力情况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脱水板重点企业（一）偿债能力情况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脱水板重点企业（一）运营能力情况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脱水板重点企业（一）成长能力情况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脱水板重点企业（二）基本信息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脱水板重点企业（二）经营情况分析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脱水板重点企业（二）主要经济指标情况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脱水板重点企业（二）盈利能力情况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脱水板重点企业（二）偿债能力情况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脱水板重点企业（二）运营能力情况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脱水板重点企业（二）成长能力情况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脱水板重点企业（三）基本信息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脱水板重点企业（三）经营情况分析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脱水板重点企业（三）主要经济指标情况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脱水板重点企业（三）盈利能力情况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脱水板重点企业（三）偿债能力情况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脱水板重点企业（三）运营能力情况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脱水板重点企业（三）成长能力情况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2026-2032年中国脱水板行业产能预测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2026-2032年中国脱水板行业产量预测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2026-2032年中国脱水板市场需求量预测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2026-2032年中国脱水板行业供需平衡预测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2026-2032年中国脱水板行业市场容量预测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2026-2032年中国脱水板行业市场规模预测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2026年中国脱水板市场前景分析</w:t>
      </w:r>
      <w:r>
        <w:rPr>
          <w:rFonts w:hint="eastAsia"/>
        </w:rPr>
        <w:br/>
      </w:r>
      <w:r>
        <w:rPr>
          <w:rFonts w:hint="eastAsia"/>
        </w:rPr>
        <w:t>　　图表 2026年中国脱水板发展趋势预测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1e625c8bf04473" w:history="1">
        <w:r>
          <w:rPr>
            <w:rStyle w:val="Hyperlink"/>
          </w:rPr>
          <w:t>2026-2032年中国脱水板行业市场调研与行业前景分析报告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1e625c8bf04473" w:history="1">
        <w:r>
          <w:rPr>
            <w:rStyle w:val="Hyperlink"/>
          </w:rPr>
          <w:t>https://www.20087.com/7/99/TuoShuiBanFaZhanQianJingFenXi.html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e78d67cdda40f7" w:history="1">
      <w:r>
        <w:rPr>
          <w:rStyle w:val="Hyperlink"/>
        </w:rPr>
        <w:t>2026-2032年中国脱水板行业市场调研与行业前景分析报告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TuoShuiBanFaZhanQianJingFenXi.html" TargetMode="External" Id="Rdc1e625c8bf044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TuoShuiBanFaZhanQianJingFenXi.html" TargetMode="External" Id="R12e78d67cdda40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2025-12-23T03:54:30Z</dcterms:created>
  <dcterms:modified xsi:type="dcterms:W3CDTF">2025-12-23T04:54:30Z</dcterms:modified>
  <dc:subject>2026-2032年中国脱水板行业市场调研与行业前景分析报告</dc:subject>
  <dc:title>2026-2032年中国脱水板行业市场调研与行业前景分析报告</dc:title>
  <cp:keywords>2026-2032年中国脱水板行业市场调研与行业前景分析报告</cp:keywords>
  <dc:description>2026-2032年中国脱水板行业市场调研与行业前景分析报告</dc:description>
</cp:coreProperties>
</file>