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e302af274290" w:history="1">
              <w:r>
                <w:rPr>
                  <w:rStyle w:val="Hyperlink"/>
                </w:rPr>
                <w:t>中国晶圆代工市场现状调研与发展趋势分析报告（2025-2031年）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e302af274290" w:history="1">
              <w:r>
                <w:rPr>
                  <w:rStyle w:val="Hyperlink"/>
                </w:rPr>
                <w:t>中国晶圆代工市场现状调研与发展趋势分析报告（2025-2031年）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e302af274290" w:history="1">
                <w:r>
                  <w:rPr>
                    <w:rStyle w:val="Hyperlink"/>
                  </w:rPr>
                  <w:t>https://www.20087.com/8/09/JingYuanDaiGongWeiLaiFaZhanQuShi.html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集成电路制造的核心环节，近年来随着全球半导体产业的快速发展，市场需求持续增长。晶圆代工厂商通过提供专业的制造服务，帮助芯片设计公司实现产品化。随着5G通信、人工智能、物联网等新兴技术的发展，对于高性能、低功耗芯片的需求不断增加，推动了晶圆代工技术的进步。目前，晶圆代工技术正朝着更高精度和更低成本的方向发展，包括采用极紫外光刻（EUV）、先进封装技术等。</w:t>
      </w:r>
      <w:r>
        <w:rPr>
          <w:rFonts w:hint="eastAsia"/>
        </w:rPr>
        <w:br/>
      </w:r>
      <w:r>
        <w:rPr>
          <w:rFonts w:hint="eastAsia"/>
        </w:rPr>
        <w:t>　　未来，晶圆代工行业的发展将更加注重技术创新和产能布局。一方面，随着集成电路技术的进步，晶圆代工将更加注重提高制程节点的精细度，以支持更先进的芯片设计。另一方面，随着全球半导体供应链的变化，晶圆代工企业将更加注重全球产能布局，以应对地缘政治风险和市场需求波动。长期来看，晶圆代工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de302af274290" w:history="1">
        <w:r>
          <w:rPr>
            <w:rStyle w:val="Hyperlink"/>
          </w:rPr>
          <w:t>中国晶圆代工市场现状调研与发展趋势分析报告（2025-2031年）</w:t>
        </w:r>
      </w:hyperlink>
      <w:r>
        <w:rPr>
          <w:rFonts w:hint="eastAsia"/>
        </w:rPr>
        <w:t>》系统分析了晶圆代工行业的市场规模、需求动态及价格趋势，并深入探讨了晶圆代工产业链结构的变化与发展。报告详细解读了晶圆代工行业现状，科学预测了未来市场前景与发展趋势，同时对晶圆代工细分市场的竞争格局进行了全面评估，重点关注领先企业的竞争实力、市场集中度及品牌影响力。结合晶圆代工技术现状与未来方向，报告揭示了晶圆代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2025年中国晶圆代工运行概况</w:t>
      </w:r>
      <w:r>
        <w:rPr>
          <w:rFonts w:hint="eastAsia"/>
        </w:rPr>
        <w:br/>
      </w:r>
      <w:r>
        <w:rPr>
          <w:rFonts w:hint="eastAsia"/>
        </w:rPr>
        <w:t>　　第一节 2025年晶圆代工重点产品运行分析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我国晶圆代工产业特征与行业重要性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2020-2025年晶圆代工发展宏观经济环境分析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国内晶圆代工行业政策分析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2025年国际晶圆代工行业发展分析</w:t>
      </w:r>
      <w:r>
        <w:rPr>
          <w:rFonts w:hint="eastAsia"/>
        </w:rPr>
        <w:br/>
      </w:r>
      <w:r>
        <w:rPr>
          <w:rFonts w:hint="eastAsia"/>
        </w:rPr>
        <w:t>　　第一节 世界晶圆代工生产与消费格局分析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2025年世界晶圆代工市场存在的问题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晶圆代工重点产品2025年走势分析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我国晶圆代工行业供需状况分析</w:t>
      </w:r>
      <w:r>
        <w:rPr>
          <w:rFonts w:hint="eastAsia"/>
        </w:rPr>
        <w:br/>
      </w:r>
      <w:r>
        <w:rPr>
          <w:rFonts w:hint="eastAsia"/>
        </w:rPr>
        <w:t>　　第一节 晶圆代工行业市场需求分析</w:t>
      </w:r>
      <w:r>
        <w:rPr>
          <w:rFonts w:hint="eastAsia"/>
        </w:rPr>
        <w:br/>
      </w:r>
      <w:r>
        <w:rPr>
          <w:rFonts w:hint="eastAsia"/>
        </w:rPr>
        <w:t>　　第二节 晶圆代工行业供给能力分析</w:t>
      </w:r>
      <w:r>
        <w:rPr>
          <w:rFonts w:hint="eastAsia"/>
        </w:rPr>
        <w:br/>
      </w:r>
      <w:r>
        <w:rPr>
          <w:rFonts w:hint="eastAsia"/>
        </w:rPr>
        <w:t>　　第三节 晶圆代工行业进出口贸易分析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晶圆代工行业竞争绩效分析</w:t>
      </w:r>
      <w:r>
        <w:rPr>
          <w:rFonts w:hint="eastAsia"/>
        </w:rPr>
        <w:br/>
      </w:r>
      <w:r>
        <w:rPr>
          <w:rFonts w:hint="eastAsia"/>
        </w:rPr>
        <w:t>　　第一节 晶圆代工行业总体效益水平分析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晶圆代工行业产业集中度分析</w:t>
      </w:r>
      <w:r>
        <w:rPr>
          <w:rFonts w:hint="eastAsia"/>
        </w:rPr>
        <w:br/>
      </w:r>
      <w:r>
        <w:rPr>
          <w:rFonts w:hint="eastAsia"/>
        </w:rPr>
        <w:t>　　第三节 晶圆代工行业不同所有制企业绩效分析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晶圆代工行业不同规模企业绩效分析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晶圆代工市场分销体系分析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晶圆代工行业区域分析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四、东北地区晶圆代工行业营运能力分析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晶圆代工行业融资及竞争分析</w:t>
      </w:r>
      <w:r>
        <w:rPr>
          <w:rFonts w:hint="eastAsia"/>
        </w:rPr>
        <w:br/>
      </w:r>
      <w:r>
        <w:rPr>
          <w:rFonts w:hint="eastAsia"/>
        </w:rPr>
        <w:t>第八章 我国晶圆代工行业投融资分析</w:t>
      </w:r>
      <w:r>
        <w:rPr>
          <w:rFonts w:hint="eastAsia"/>
        </w:rPr>
        <w:br/>
      </w:r>
      <w:r>
        <w:rPr>
          <w:rFonts w:hint="eastAsia"/>
        </w:rPr>
        <w:t>　　第一节 我国晶圆代工行业企业所有制状况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我国晶圆代工行业外资进入状况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我国晶圆代工行业合作与并购</w:t>
      </w:r>
      <w:r>
        <w:rPr>
          <w:rFonts w:hint="eastAsia"/>
        </w:rPr>
        <w:br/>
      </w:r>
      <w:r>
        <w:rPr>
          <w:rFonts w:hint="eastAsia"/>
        </w:rPr>
        <w:t>　　第四节 我国晶圆代工行业投资体制分析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我国晶圆代工行业资本市场融资分析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晶圆代工产业经营策略分析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我国晶圆代工行业重点企业分析</w:t>
      </w:r>
      <w:r>
        <w:rPr>
          <w:rFonts w:hint="eastAsia"/>
        </w:rPr>
        <w:br/>
      </w:r>
      <w:r>
        <w:rPr>
          <w:rFonts w:hint="eastAsia"/>
        </w:rPr>
        <w:t>　　第一节 台积电上海有限公司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华润上华科技有限公司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上海宏力半导体有限公司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我国晶圆代工产业需求预测</w:t>
      </w:r>
      <w:r>
        <w:rPr>
          <w:rFonts w:hint="eastAsia"/>
        </w:rPr>
        <w:br/>
      </w:r>
      <w:r>
        <w:rPr>
          <w:rFonts w:hint="eastAsia"/>
        </w:rPr>
        <w:t>　　第一节 我国晶圆代工产业需求预测研究思路与方法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2025-2031年晶圆代工需求总量时间序列法预测方案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2025-2031年晶圆代工需求总量曲线预测法预测方案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2025-2031年晶圆代工需求总量预测结果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我国晶圆代工产业供给预测</w:t>
      </w:r>
      <w:r>
        <w:rPr>
          <w:rFonts w:hint="eastAsia"/>
        </w:rPr>
        <w:br/>
      </w:r>
      <w:r>
        <w:rPr>
          <w:rFonts w:hint="eastAsia"/>
        </w:rPr>
        <w:t>　　第一节 我国晶圆代工生产总量预测研究思路与方法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2025-2031年晶圆代工生产总量时间序列法预测方案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2025-2031年晶圆代工生产总量曲线预测法预测方案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2025-2031年晶圆代工生产总量预测结果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晶圆代工相关产业2025年走势分析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晶圆代工行业成长能力及稳定性分析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晶圆代工行业生命周期分析</w:t>
      </w:r>
      <w:r>
        <w:rPr>
          <w:rFonts w:hint="eastAsia"/>
        </w:rPr>
        <w:br/>
      </w:r>
      <w:r>
        <w:rPr>
          <w:rFonts w:hint="eastAsia"/>
        </w:rPr>
        <w:t>　　第二节 晶圆代工行业增长性与波动性分析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晶圆代工行业集中程度分析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晶圆代工行业投资机会分析研究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2025-2031年晶圆代工行业主要区域投资机会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2025-2031年晶圆代工行业出口市场投资机会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2025-2031年晶圆代工行业企业的多元化投资机会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晶圆代工产业投资风险</w:t>
      </w:r>
      <w:r>
        <w:rPr>
          <w:rFonts w:hint="eastAsia"/>
        </w:rPr>
        <w:br/>
      </w:r>
      <w:r>
        <w:rPr>
          <w:rFonts w:hint="eastAsia"/>
        </w:rPr>
        <w:t>　　第一节 晶圆代工行业宏观调控风险</w:t>
      </w:r>
      <w:r>
        <w:rPr>
          <w:rFonts w:hint="eastAsia"/>
        </w:rPr>
        <w:br/>
      </w:r>
      <w:r>
        <w:rPr>
          <w:rFonts w:hint="eastAsia"/>
        </w:rPr>
        <w:t>　　第二节 晶圆代工行业竞争风险</w:t>
      </w:r>
      <w:r>
        <w:rPr>
          <w:rFonts w:hint="eastAsia"/>
        </w:rPr>
        <w:br/>
      </w:r>
      <w:r>
        <w:rPr>
          <w:rFonts w:hint="eastAsia"/>
        </w:rPr>
        <w:t>　　第三节 晶圆代工行业供需波动风险</w:t>
      </w:r>
      <w:r>
        <w:rPr>
          <w:rFonts w:hint="eastAsia"/>
        </w:rPr>
        <w:br/>
      </w:r>
      <w:r>
        <w:rPr>
          <w:rFonts w:hint="eastAsia"/>
        </w:rPr>
        <w:t>　　第四节 晶圆代工行业技术创新风险</w:t>
      </w:r>
      <w:r>
        <w:rPr>
          <w:rFonts w:hint="eastAsia"/>
        </w:rPr>
        <w:br/>
      </w:r>
      <w:r>
        <w:rPr>
          <w:rFonts w:hint="eastAsia"/>
        </w:rPr>
        <w:t>　　第五节 中智~林~　晶圆代工行业经营管理风险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2025年我国晶圆代工行业总产值在第二产业中所占的地位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2025年我国晶圆代工行业在GDP中所占的地位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2025年我国宏观经济政策取向预测</w:t>
      </w:r>
      <w:r>
        <w:rPr>
          <w:rFonts w:hint="eastAsia"/>
        </w:rPr>
        <w:br/>
      </w:r>
      <w:r>
        <w:rPr>
          <w:rFonts w:hint="eastAsia"/>
        </w:rPr>
        <w:t>　　图表 4 2020-2025年国际经济环境分析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“三个坚持”的原则一览表</w:t>
      </w:r>
      <w:r>
        <w:rPr>
          <w:rFonts w:hint="eastAsia"/>
        </w:rPr>
        <w:br/>
      </w:r>
      <w:r>
        <w:rPr>
          <w:rFonts w:hint="eastAsia"/>
        </w:rPr>
        <w:t>　　图表 8 规划六大工程的主要内容</w:t>
      </w:r>
      <w:r>
        <w:rPr>
          <w:rFonts w:hint="eastAsia"/>
        </w:rPr>
        <w:br/>
      </w:r>
      <w:r>
        <w:rPr>
          <w:rFonts w:hint="eastAsia"/>
        </w:rPr>
        <w:t>　　图表 9 解读《电子信息产业调整和振兴规划》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图表 10 2025年全球纯晶圆代工产业营收</w:t>
      </w:r>
      <w:r>
        <w:rPr>
          <w:rFonts w:hint="eastAsia"/>
        </w:rPr>
        <w:br/>
      </w:r>
      <w:r>
        <w:rPr>
          <w:rFonts w:hint="eastAsia"/>
        </w:rPr>
        <w:t>　　图表 11 2020-2025年全球IDM委外代工产能需求</w:t>
      </w:r>
      <w:r>
        <w:rPr>
          <w:rFonts w:hint="eastAsia"/>
        </w:rPr>
        <w:br/>
      </w:r>
      <w:r>
        <w:rPr>
          <w:rFonts w:hint="eastAsia"/>
        </w:rPr>
        <w:t>　　图表 12 全球晶圆代工产业12寸晶圆厂座数的成长趋势</w:t>
      </w:r>
      <w:r>
        <w:rPr>
          <w:rFonts w:hint="eastAsia"/>
        </w:rPr>
        <w:br/>
      </w:r>
      <w:r>
        <w:rPr>
          <w:rFonts w:hint="eastAsia"/>
        </w:rPr>
        <w:t>　　图表 13 2020-2025年我国晶圆代工行业利润总额及增长情况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2020-2025年我国晶圆代工行业利润总额及增长对比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2025年我国晶圆代工行业不同所有制企业工业总产值对比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16 2025年我国晶圆代工行业不同规模企业工业总产值对比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17 销售渠道特点</w:t>
      </w:r>
      <w:r>
        <w:rPr>
          <w:rFonts w:hint="eastAsia"/>
        </w:rPr>
        <w:br/>
      </w:r>
      <w:r>
        <w:rPr>
          <w:rFonts w:hint="eastAsia"/>
        </w:rPr>
        <w:t>　　图表 18 销售渠道策略</w:t>
      </w:r>
      <w:r>
        <w:rPr>
          <w:rFonts w:hint="eastAsia"/>
        </w:rPr>
        <w:br/>
      </w:r>
      <w:r>
        <w:rPr>
          <w:rFonts w:hint="eastAsia"/>
        </w:rPr>
        <w:t>　　图表 19 销售渠道策略选择方法</w:t>
      </w:r>
      <w:r>
        <w:rPr>
          <w:rFonts w:hint="eastAsia"/>
        </w:rPr>
        <w:br/>
      </w:r>
      <w:r>
        <w:rPr>
          <w:rFonts w:hint="eastAsia"/>
        </w:rPr>
        <w:t>　　图表 20 2020-2025年华东地区晶圆代工行业盈利能力对比图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2020-2025年华中地区晶圆代工行业资产负债率对比图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e302af274290" w:history="1">
        <w:r>
          <w:rPr>
            <w:rStyle w:val="Hyperlink"/>
          </w:rPr>
          <w:t>中国晶圆代工市场现状调研与发展趋势分析报告（2025-2031年）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e302af274290" w:history="1">
        <w:r>
          <w:rPr>
            <w:rStyle w:val="Hyperlink"/>
          </w:rPr>
          <w:t>https://www.20087.com/8/09/JingYuanDaiGongWeiLaiFaZhanQuShi.html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4165fb044a1b" w:history="1">
      <w:r>
        <w:rPr>
          <w:rStyle w:val="Hyperlink"/>
        </w:rPr>
        <w:t>中国晶圆代工市场现状调研与发展趋势分析报告（2025-2031年）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gYuanDaiGongWeiLaiFaZhanQuShi.html" TargetMode="External" Id="R414de302af2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gYuanDaiGongWeiLaiFaZhanQuShi.html" TargetMode="External" Id="R97364165fb04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2025-04-22T00:08:00Z</dcterms:created>
  <dcterms:modified xsi:type="dcterms:W3CDTF">2025-04-22T01:08:00Z</dcterms:modified>
  <dc:subject>中国晶圆代工市场现状调研与发展趋势分析报告（2025-2031年）</dc:subject>
  <dc:title>中国晶圆代工市场现状调研与发展趋势分析报告（2025-2031年）</dc:title>
  <cp:keywords>中国晶圆代工市场现状调研与发展趋势分析报告（2025-2031年）</cp:keywords>
  <dc:description>中国晶圆代工市场现状调研与发展趋势分析报告（2025-2031年）</dc:description>
</cp:coreProperties>
</file>