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581860ffd4fb4" w:history="1">
              <w:r>
                <w:rPr>
                  <w:rStyle w:val="Hyperlink"/>
                </w:rPr>
                <w:t>2025-2031年中国智能快递柜行业发展深度调研与未来趋势预测报告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581860ffd4fb4" w:history="1">
              <w:r>
                <w:rPr>
                  <w:rStyle w:val="Hyperlink"/>
                </w:rPr>
                <w:t>2025-2031年中国智能快递柜行业发展深度调研与未来趋势预测报告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581860ffd4fb4" w:history="1">
                <w:r>
                  <w:rPr>
                    <w:rStyle w:val="Hyperlink"/>
                  </w:rPr>
                  <w:t>https://www.20087.com/8/39/ZhiNengKuaiDiJuFaZhanQuShi.html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快递柜是一种新型的物流配送终端，近年来随着电子商务的迅猛发展而迅速普及。它们为消费者提供了24小时不间断的自助取件服务，解决了“最后一公里”配送难题，尤其是在居民区、办公园区、高校等人流密集区域。目前，智能快递柜功能不断升级，不仅支持快递包裹的存取，还加入了寄件、退货、生鲜冷藏等增值服务，提升了用户体验和运营效率。</w:t>
      </w:r>
      <w:r>
        <w:rPr>
          <w:rFonts w:hint="eastAsia"/>
        </w:rPr>
        <w:br/>
      </w:r>
      <w:r>
        <w:rPr>
          <w:rFonts w:hint="eastAsia"/>
        </w:rPr>
        <w:t>　　未来，智能快递柜将更加注重智能化和网络化。一方面，通过集成物联网（IoT）技术，智能快递柜能够实时监控库存状态，预测使用高峰期，实现动态调度和智能补货，减少等待时间。另一方面，随着5G和边缘计算技术的普及，智能快递柜将能够提供更流畅的用户交互体验，如面部识别取件、AR指引等，同时与电商平台、物流服务商深度链接，形成更紧密的物流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581860ffd4fb4" w:history="1">
        <w:r>
          <w:rPr>
            <w:rStyle w:val="Hyperlink"/>
          </w:rPr>
          <w:t>2025-2031年中国智能快递柜行业发展深度调研与未来趋势预测报告</w:t>
        </w:r>
      </w:hyperlink>
      <w:r>
        <w:rPr>
          <w:rFonts w:hint="eastAsia"/>
        </w:rPr>
        <w:t>》系统分析了智能快递柜行业的市场规模、市场需求及价格波动，深入探讨了智能快递柜产业链关键环节及各细分市场特点。报告基于权威数据，科学预测了智能快递柜市场前景与发展趋势，同时评估了智能快递柜重点企业的经营状况，包括品牌影响力、市场集中度及竞争格局。通过SWOT分析，报告揭示了智能快递柜行业面临的风险与机遇，为智能快递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智能快递柜行业界定和分类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2025年智能快递柜行业国内外发展概述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全球智能快递柜行业发展概况</w:t>
      </w:r>
      <w:r>
        <w:rPr>
          <w:rFonts w:hint="eastAsia"/>
        </w:rPr>
        <w:br/>
      </w:r>
      <w:r>
        <w:rPr>
          <w:rFonts w:hint="eastAsia"/>
        </w:rPr>
        <w:t>　　　　一、全球智能快递柜行业发展现状</w:t>
      </w:r>
      <w:r>
        <w:rPr>
          <w:rFonts w:hint="eastAsia"/>
        </w:rPr>
        <w:br/>
      </w:r>
      <w:r>
        <w:rPr>
          <w:rFonts w:hint="eastAsia"/>
        </w:rPr>
        <w:t>　　　　新型冠状病毒疫情推动“无接触配送”，加速培养用户习惯。由于疫情具备较高传染性，1月28日左史，菜鸟裹裹、美团等平台纷纷推出“非接触取件”、“无接触配送”等服务，鼓励消费者采用隔门交接、物业托管、自提柜寄件等方式，减少人员接触。无接触配送带来了用户习惯的养成，以及智能快递柜等设施的增加。在疫情期间或结束后，快递末端有望继续扩大“无接触式配送”服务的占比。</w:t>
      </w:r>
      <w:r>
        <w:rPr>
          <w:rFonts w:hint="eastAsia"/>
        </w:rPr>
        <w:br/>
      </w:r>
      <w:r>
        <w:rPr>
          <w:rFonts w:hint="eastAsia"/>
        </w:rPr>
        <w:t>　　　　海外智能快递柜的覆盖率普遍较高。德国DHL旗下自助化包裹邮寄站（Packstation）已覆盖德国90%人口；日本每栋楼宇均设置收发快递柜；在美国，BufferBox服务范围广泛，电商巨头亚马逊宣布在全美推出快递储物柜服务。</w:t>
      </w:r>
      <w:r>
        <w:rPr>
          <w:rFonts w:hint="eastAsia"/>
        </w:rPr>
        <w:br/>
      </w:r>
      <w:r>
        <w:rPr>
          <w:rFonts w:hint="eastAsia"/>
        </w:rPr>
        <w:t>　　　　海外智能快递柜发展现状</w:t>
      </w:r>
      <w:r>
        <w:rPr>
          <w:rFonts w:hint="eastAsia"/>
        </w:rPr>
        <w:br/>
      </w:r>
      <w:r>
        <w:rPr>
          <w:rFonts w:hint="eastAsia"/>
        </w:rPr>
        <w:t>　　　　二、全球智能快递柜行业发展趋势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中国智能快递柜行业发展概况</w:t>
      </w:r>
      <w:r>
        <w:rPr>
          <w:rFonts w:hint="eastAsia"/>
        </w:rPr>
        <w:br/>
      </w:r>
      <w:r>
        <w:rPr>
          <w:rFonts w:hint="eastAsia"/>
        </w:rPr>
        <w:t>　　　　一、中国智能快递柜行业发展历程与现状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二、中国智能快递柜行业发展中存在的问题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2025年中国智能快递柜行业发展环境分析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智能快递柜行业政策环境</w:t>
      </w:r>
      <w:r>
        <w:rPr>
          <w:rFonts w:hint="eastAsia"/>
        </w:rPr>
        <w:br/>
      </w:r>
      <w:r>
        <w:rPr>
          <w:rFonts w:hint="eastAsia"/>
        </w:rPr>
        <w:t>　　第四节 智能快递柜行业技术环境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2025年中国智能快递柜所属行业市场分析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一、智能快递柜行业市场规模及增速</w:t>
      </w:r>
      <w:r>
        <w:rPr>
          <w:rFonts w:hint="eastAsia"/>
        </w:rPr>
        <w:br/>
      </w:r>
      <w:r>
        <w:rPr>
          <w:rFonts w:hint="eastAsia"/>
        </w:rPr>
        <w:t>　　　　二、智能快递柜行业市场饱和度</w:t>
      </w:r>
      <w:r>
        <w:rPr>
          <w:rFonts w:hint="eastAsia"/>
        </w:rPr>
        <w:br/>
      </w:r>
      <w:r>
        <w:rPr>
          <w:rFonts w:hint="eastAsia"/>
        </w:rPr>
        <w:t>　　　　三、影响智能快递柜行业市场规模的因素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四、2025-2031年智能快递柜行业市场规模及增速预测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一、智能快递柜行业所处生命周期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二、技术变革与行业革新对智能快递柜行业的影响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2025年中国智能快递柜所属行业区域市场分析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2025年中国智能快递柜行业产业链分析</w:t>
      </w:r>
      <w:r>
        <w:rPr>
          <w:rFonts w:hint="eastAsia"/>
        </w:rPr>
        <w:br/>
      </w:r>
      <w:r>
        <w:rPr>
          <w:rFonts w:hint="eastAsia"/>
        </w:rPr>
        <w:t>　　第一节 智能快递柜行业产业链分析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智能快递柜上游行业分析</w:t>
      </w:r>
      <w:r>
        <w:rPr>
          <w:rFonts w:hint="eastAsia"/>
        </w:rPr>
        <w:br/>
      </w:r>
      <w:r>
        <w:rPr>
          <w:rFonts w:hint="eastAsia"/>
        </w:rPr>
        <w:t>　　　　一、智能快递柜成本构成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四、上游行业对智能快递柜行业的影响</w:t>
      </w:r>
      <w:r>
        <w:rPr>
          <w:rFonts w:hint="eastAsia"/>
        </w:rPr>
        <w:br/>
      </w:r>
      <w:r>
        <w:rPr>
          <w:rFonts w:hint="eastAsia"/>
        </w:rPr>
        <w:t>　　第三节 智能快递柜下游行业分析</w:t>
      </w:r>
      <w:r>
        <w:rPr>
          <w:rFonts w:hint="eastAsia"/>
        </w:rPr>
        <w:br/>
      </w:r>
      <w:r>
        <w:rPr>
          <w:rFonts w:hint="eastAsia"/>
        </w:rPr>
        <w:t>　　　　一、智能快递柜下游行业分布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四、下游需求对智能快递柜行业的影响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2025年中国智能快递柜行业主导驱动因素分析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2025年中国智能快递柜所属行业偿债能力分析</w:t>
      </w:r>
      <w:r>
        <w:rPr>
          <w:rFonts w:hint="eastAsia"/>
        </w:rPr>
        <w:br/>
      </w:r>
      <w:r>
        <w:rPr>
          <w:rFonts w:hint="eastAsia"/>
        </w:rPr>
        <w:t>　　第一节 智能快递柜行业资产负债率分析</w:t>
      </w:r>
      <w:r>
        <w:rPr>
          <w:rFonts w:hint="eastAsia"/>
        </w:rPr>
        <w:br/>
      </w:r>
      <w:r>
        <w:rPr>
          <w:rFonts w:hint="eastAsia"/>
        </w:rPr>
        <w:t>　　第二节 智能快递柜行业速动比率分析</w:t>
      </w:r>
      <w:r>
        <w:rPr>
          <w:rFonts w:hint="eastAsia"/>
        </w:rPr>
        <w:br/>
      </w:r>
      <w:r>
        <w:rPr>
          <w:rFonts w:hint="eastAsia"/>
        </w:rPr>
        <w:t>　　第三节 智能快递柜行业流动比率分析</w:t>
      </w:r>
      <w:r>
        <w:rPr>
          <w:rFonts w:hint="eastAsia"/>
        </w:rPr>
        <w:br/>
      </w:r>
      <w:r>
        <w:rPr>
          <w:rFonts w:hint="eastAsia"/>
        </w:rPr>
        <w:t>　　第四节 智能快递柜行业利息保障倍数分析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2025-2031年智能快递柜行业偿债能力预测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2025年中国智能快递柜所属行业营运能力分析</w:t>
      </w:r>
      <w:r>
        <w:rPr>
          <w:rFonts w:hint="eastAsia"/>
        </w:rPr>
        <w:br/>
      </w:r>
      <w:r>
        <w:rPr>
          <w:rFonts w:hint="eastAsia"/>
        </w:rPr>
        <w:t>　　第一节 智能快递柜行业总资产周转率分析</w:t>
      </w:r>
      <w:r>
        <w:rPr>
          <w:rFonts w:hint="eastAsia"/>
        </w:rPr>
        <w:br/>
      </w:r>
      <w:r>
        <w:rPr>
          <w:rFonts w:hint="eastAsia"/>
        </w:rPr>
        <w:t>　　第二节 智能快递柜行业净资产周转率分析</w:t>
      </w:r>
      <w:r>
        <w:rPr>
          <w:rFonts w:hint="eastAsia"/>
        </w:rPr>
        <w:br/>
      </w:r>
      <w:r>
        <w:rPr>
          <w:rFonts w:hint="eastAsia"/>
        </w:rPr>
        <w:t>　　第三节 智能快递柜行业应收账款周转率分析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智能快递柜行业存货周转率分析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2025-2031年智能快递柜行业营运能力预测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2025年中国智能快递柜行业竞争分析</w:t>
      </w:r>
      <w:r>
        <w:rPr>
          <w:rFonts w:hint="eastAsia"/>
        </w:rPr>
        <w:br/>
      </w:r>
      <w:r>
        <w:rPr>
          <w:rFonts w:hint="eastAsia"/>
        </w:rPr>
        <w:t>　　第一节 重点智能快递柜企业市场份额</w:t>
      </w:r>
      <w:r>
        <w:rPr>
          <w:rFonts w:hint="eastAsia"/>
        </w:rPr>
        <w:br/>
      </w:r>
      <w:r>
        <w:rPr>
          <w:rFonts w:hint="eastAsia"/>
        </w:rPr>
        <w:t>　　第二节 智能快递柜行业市场集中度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中国智能快递柜行业重点企业分析</w:t>
      </w:r>
      <w:r>
        <w:rPr>
          <w:rFonts w:hint="eastAsia"/>
        </w:rPr>
        <w:br/>
      </w:r>
      <w:r>
        <w:rPr>
          <w:rFonts w:hint="eastAsia"/>
        </w:rPr>
        <w:t>　　第一节 成都三泰控股集团股份有限公司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湖南湘邮科技股份有限公司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厦门积硕科技股份有限公司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杭州弛达信息科技股份有限公司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上海宝盒速递有限公司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上海富友金融网络技术有限公司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深圳市丰巢科技有限公司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南京魔格信息科技有限公司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2025-2031年中国智能快递柜行业发展与投资风险分析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智能快递柜行业环境风险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智能快递柜行业政策风险</w:t>
      </w:r>
      <w:r>
        <w:rPr>
          <w:rFonts w:hint="eastAsia"/>
        </w:rPr>
        <w:br/>
      </w:r>
      <w:r>
        <w:rPr>
          <w:rFonts w:hint="eastAsia"/>
        </w:rPr>
        <w:t>　　第四节 智能快递柜行业市场风险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2025-2031年中国智能快递柜行业发展前景及投资机会分析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智能快递柜行业发展前景预测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中⋅智⋅林⋅：智能快递柜行业投资机会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智能快递柜行业生命周期</w:t>
      </w:r>
      <w:r>
        <w:rPr>
          <w:rFonts w:hint="eastAsia"/>
        </w:rPr>
        <w:br/>
      </w:r>
      <w:r>
        <w:rPr>
          <w:rFonts w:hint="eastAsia"/>
        </w:rPr>
        <w:t>　　图表 智能快递柜行业产业链结构</w:t>
      </w:r>
      <w:r>
        <w:rPr>
          <w:rFonts w:hint="eastAsia"/>
        </w:rPr>
        <w:br/>
      </w:r>
      <w:r>
        <w:rPr>
          <w:rFonts w:hint="eastAsia"/>
        </w:rPr>
        <w:t>　　图表 2025年全球智能快递柜行业市场规模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2025年中国智能快递柜行业市场规模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2025年中国智能快递柜市场占全球份额比较</w:t>
      </w:r>
      <w:r>
        <w:rPr>
          <w:rFonts w:hint="eastAsia"/>
        </w:rPr>
        <w:br/>
      </w:r>
      <w:r>
        <w:rPr>
          <w:rFonts w:hint="eastAsia"/>
        </w:rPr>
        <w:t>　　图表 2025年智能快递柜行业集中度</w:t>
      </w:r>
      <w:r>
        <w:rPr>
          <w:rFonts w:hint="eastAsia"/>
        </w:rPr>
        <w:br/>
      </w:r>
      <w:r>
        <w:rPr>
          <w:rFonts w:hint="eastAsia"/>
        </w:rPr>
        <w:t>　　图表 2025年智能快递柜行业利润总额</w:t>
      </w:r>
      <w:r>
        <w:rPr>
          <w:rFonts w:hint="eastAsia"/>
        </w:rPr>
        <w:br/>
      </w:r>
      <w:r>
        <w:rPr>
          <w:rFonts w:hint="eastAsia"/>
        </w:rPr>
        <w:t>　　图表 2025年智能快递柜行业资产总计</w:t>
      </w:r>
      <w:r>
        <w:rPr>
          <w:rFonts w:hint="eastAsia"/>
        </w:rPr>
        <w:br/>
      </w:r>
      <w:r>
        <w:rPr>
          <w:rFonts w:hint="eastAsia"/>
        </w:rPr>
        <w:t>　　图表 2025年智能快递柜行业负债总计</w:t>
      </w:r>
      <w:r>
        <w:rPr>
          <w:rFonts w:hint="eastAsia"/>
        </w:rPr>
        <w:br/>
      </w:r>
      <w:r>
        <w:rPr>
          <w:rFonts w:hint="eastAsia"/>
        </w:rPr>
        <w:t>　　图表 2025年智能快递柜行业竞争力分析</w:t>
      </w:r>
      <w:r>
        <w:rPr>
          <w:rFonts w:hint="eastAsia"/>
        </w:rPr>
        <w:br/>
      </w:r>
      <w:r>
        <w:rPr>
          <w:rFonts w:hint="eastAsia"/>
        </w:rPr>
        <w:t>　　图表 2025年智能快递柜市场价格走势</w:t>
      </w:r>
      <w:r>
        <w:rPr>
          <w:rFonts w:hint="eastAsia"/>
        </w:rPr>
        <w:br/>
      </w:r>
      <w:r>
        <w:rPr>
          <w:rFonts w:hint="eastAsia"/>
        </w:rPr>
        <w:t>　　图表 2025年智能快递柜行业主营业务收入</w:t>
      </w:r>
      <w:r>
        <w:rPr>
          <w:rFonts w:hint="eastAsia"/>
        </w:rPr>
        <w:br/>
      </w:r>
      <w:r>
        <w:rPr>
          <w:rFonts w:hint="eastAsia"/>
        </w:rPr>
        <w:t>　　图表 2025年智能快递柜行业主营业务成本</w:t>
      </w:r>
      <w:r>
        <w:rPr>
          <w:rFonts w:hint="eastAsia"/>
        </w:rPr>
        <w:br/>
      </w:r>
      <w:r>
        <w:rPr>
          <w:rFonts w:hint="eastAsia"/>
        </w:rPr>
        <w:t>　　图表 2025年智能快递柜行业管理费用分析</w:t>
      </w:r>
      <w:r>
        <w:rPr>
          <w:rFonts w:hint="eastAsia"/>
        </w:rPr>
        <w:br/>
      </w:r>
      <w:r>
        <w:rPr>
          <w:rFonts w:hint="eastAsia"/>
        </w:rPr>
        <w:t>　　图表 2025年智能快递柜行业财务费用分析</w:t>
      </w:r>
      <w:r>
        <w:rPr>
          <w:rFonts w:hint="eastAsia"/>
        </w:rPr>
        <w:br/>
      </w:r>
      <w:r>
        <w:rPr>
          <w:rFonts w:hint="eastAsia"/>
        </w:rPr>
        <w:t>　　图表 2025年智能快递柜行业重要数据指标比较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2025年中国智能快递柜行业盈利能力分析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2025年中国智能快递柜行业运营能力分析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2025年中国智能快递柜行业偿债能力分析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2025年中国智能快递柜行业发展能力分析</w:t>
      </w:r>
      <w:r>
        <w:rPr>
          <w:rFonts w:hint="eastAsia"/>
        </w:rPr>
        <w:br/>
      </w:r>
      <w:r>
        <w:rPr>
          <w:rFonts w:hint="eastAsia"/>
        </w:rPr>
        <w:t>　　图表 2025年智能快递柜行业不同规模企业数量分布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2025年智能快递柜行业不同规模企业从业人员分布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2025年智能快递柜行业不同规模企业资产总额分布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2025年智能快递柜行业不同规模企业利润总额分布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2025年智能快递柜行业不同性质企业数量分布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2025年智能快递柜行业不同性质企业从业人员分布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2025年智能快递柜行业不同性质企业资产总额分布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2025年智能快递柜行业不同性质企业利润总额分布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2025-2031年智能快递柜行业市场规模预测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2025-2031年智能快递柜行业竞争格局预测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581860ffd4fb4" w:history="1">
        <w:r>
          <w:rPr>
            <w:rStyle w:val="Hyperlink"/>
          </w:rPr>
          <w:t>2025-2031年中国智能快递柜行业发展深度调研与未来趋势预测报告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581860ffd4fb4" w:history="1">
        <w:r>
          <w:rPr>
            <w:rStyle w:val="Hyperlink"/>
          </w:rPr>
          <w:t>https://www.20087.com/8/39/ZhiNengKuaiDiJuFaZhanQuShi.html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热点：十大智能快递柜加盟排行好、智能快递柜介绍、易达智能快递柜区域代理、智能快递柜免费投放加盟、快递柜投放合作、智能快递柜怎么挣钱、快递柜加盟、智能快递柜收费标准、丰巢怎么加盟代理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753ed914f4e21" w:history="1">
      <w:r>
        <w:rPr>
          <w:rStyle w:val="Hyperlink"/>
        </w:rPr>
        <w:t>2025-2031年中国智能快递柜行业发展深度调研与未来趋势预测报告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ZhiNengKuaiDiJuFaZhanQuShi.html" TargetMode="External" Id="R63c581860ffd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ZhiNengKuaiDiJuFaZhanQuShi.html" TargetMode="External" Id="R1ce753ed914f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2025-06-22T05:45:00Z</dcterms:created>
  <dcterms:modified xsi:type="dcterms:W3CDTF">2025-06-22T06:45:00Z</dcterms:modified>
  <dc:subject>2025-2031年中国智能快递柜行业发展深度调研与未来趋势预测报告</dc:subject>
  <dc:title>2025-2031年中国智能快递柜行业发展深度调研与未来趋势预测报告</dc:title>
  <cp:keywords>2025-2031年中国智能快递柜行业发展深度调研与未来趋势预测报告</cp:keywords>
  <dc:description>2025-2031年中国智能快递柜行业发展深度调研与未来趋势预测报告</dc:description>
</cp:coreProperties>
</file>