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4058b7015496b" w:history="1">
              <w:r>
                <w:rPr>
                  <w:rStyle w:val="Hyperlink"/>
                </w:rPr>
                <w:t>中国消费电池行业发展现状分析与市场前景预测报告（2025-2031年）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4058b7015496b" w:history="1">
              <w:r>
                <w:rPr>
                  <w:rStyle w:val="Hyperlink"/>
                </w:rPr>
                <w:t>中国消费电池行业发展现状分析与市场前景预测报告（2025-2031年）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4058b7015496b" w:history="1">
                <w:r>
                  <w:rPr>
                    <w:rStyle w:val="Hyperlink"/>
                  </w:rPr>
                  <w:t>https://www.20087.com/8/39/XiaoFeiDianChiHangYeQianJing.html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池是用于手机、笔记本电脑、数码相机、可穿戴设备、电动玩具等消费电子产品中的电源组件，涵盖锂离子电池、镍氢电池、碱性电池等多种类型，具备能量密度高、循环寿命长、便携性强等特点。目前，该类产品在全球范围内已形成高度集中的产业链格局，国内企业在部分环节具备较强制造能力，并逐步向高端材料与电芯设计领域延伸。随着电子产品向轻薄化、高性能化方向发展，消费电池的技术要求不断提升。然而，行业内仍面临能量密度提升瓶颈、快充发热问题突出、废旧电池回收体系不健全、安全隐患频发等问题，影响其可持续发展与资源利用效率。</w:t>
      </w:r>
      <w:r>
        <w:rPr>
          <w:rFonts w:hint="eastAsia"/>
        </w:rPr>
        <w:br/>
      </w:r>
      <w:r>
        <w:rPr>
          <w:rFonts w:hint="eastAsia"/>
        </w:rPr>
        <w:t>　　未来，消费电池将朝着高能量密度、快充安全、绿色回收、柔性集成方向持续演进。随着固态电解质、硅碳负极、高镍正极等新材料的应用，消费电池的能量密度与充电效率将实现显著提升，满足5G手机、AR/VR设备、智能手表等新兴产品对续航能力的更高要求。同时，结合智能制造与AI电池管理系统，电池的健康状态评估、过热预警与使用寿命预测能力将不断增强，提升安全性与用户满意度。此外，国家对新能源汽车动力电池回收体系的建设经验，也将为消费电池的梯次利用与再生利用提供借鉴路径。预计消费电池将在材料创新与循环经济导向的双重驱动下，逐步构建更加高效、安全、绿色的现代能源存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4058b7015496b" w:history="1">
        <w:r>
          <w:rPr>
            <w:rStyle w:val="Hyperlink"/>
          </w:rPr>
          <w:t>中国消费电池行业发展现状分析与市场前景预测报告（2025-2031年）</w:t>
        </w:r>
      </w:hyperlink>
      <w:r>
        <w:rPr>
          <w:rFonts w:hint="eastAsia"/>
        </w:rPr>
        <w:t>》全面梳理了消费电池行业的市场规模、技术现状及产业链结构，结合数据分析了消费电池市场需求、价格动态与竞争格局，科学预测了消费电池发展趋势与市场前景，解读了行业内重点企业的战略布局与品牌影响力，同时对市场竞争与集中度进行了评估。此外，报告还细分了市场领域，揭示了消费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消费电池行业概述</w:t>
      </w:r>
      <w:r>
        <w:rPr>
          <w:rFonts w:hint="eastAsia"/>
        </w:rPr>
        <w:br/>
      </w:r>
      <w:r>
        <w:rPr>
          <w:rFonts w:hint="eastAsia"/>
        </w:rPr>
        <w:t>　　第一节 消费电池定义与分类</w:t>
      </w:r>
      <w:r>
        <w:rPr>
          <w:rFonts w:hint="eastAsia"/>
        </w:rPr>
        <w:br/>
      </w:r>
      <w:r>
        <w:rPr>
          <w:rFonts w:hint="eastAsia"/>
        </w:rPr>
        <w:t>　　第二节 消费电池应用领域</w:t>
      </w:r>
      <w:r>
        <w:rPr>
          <w:rFonts w:hint="eastAsia"/>
        </w:rPr>
        <w:br/>
      </w:r>
      <w:r>
        <w:rPr>
          <w:rFonts w:hint="eastAsia"/>
        </w:rPr>
        <w:t>　　第三节 消费电池行业经济指标分析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一、消费电池行业赢利性评估</w:t>
      </w:r>
      <w:r>
        <w:rPr>
          <w:rFonts w:hint="eastAsia"/>
        </w:rPr>
        <w:br/>
      </w:r>
      <w:r>
        <w:rPr>
          <w:rFonts w:hint="eastAsia"/>
        </w:rPr>
        <w:t>　　　　二、消费电池行业成长速度分析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三、消费电池附加值提升空间探讨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四、消费电池行业进入壁垒分析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五、消费电池行业风险性评估</w:t>
      </w:r>
      <w:r>
        <w:rPr>
          <w:rFonts w:hint="eastAsia"/>
        </w:rPr>
        <w:br/>
      </w:r>
      <w:r>
        <w:rPr>
          <w:rFonts w:hint="eastAsia"/>
        </w:rPr>
        <w:t>　　　　六、消费电池行业周期性分析</w:t>
      </w:r>
      <w:r>
        <w:rPr>
          <w:rFonts w:hint="eastAsia"/>
        </w:rPr>
        <w:br/>
      </w:r>
      <w:r>
        <w:rPr>
          <w:rFonts w:hint="eastAsia"/>
        </w:rPr>
        <w:t>　　　　七、消费电池行业竞争程度指标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八、消费电池行业成熟度综合分析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消费电池产业链及经营模式分析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三、消费电池销售模式与渠道策略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2024-2025年全球消费电池行业发展分析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一、全球消费电池行业市场规模与趋势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二、全球消费电池行业发展特点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三、全球消费电池行业竞争格局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主要国家与地区消费电池市场分析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2025-2031年全球消费电池行业发展趋势与前景预测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一、消费电池行业发展趋势</w:t>
      </w:r>
      <w:r>
        <w:rPr>
          <w:rFonts w:hint="eastAsia"/>
        </w:rPr>
        <w:br/>
      </w:r>
      <w:r>
        <w:rPr>
          <w:rFonts w:hint="eastAsia"/>
        </w:rPr>
        <w:t>　　　　二、消费电池行业发展潜力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2024-2025年消费电池产能与投资动态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一、国内消费电池产能现状与利用效率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二、消费电池产能扩张与投资动态分析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2025-2031年消费电池行业产量统计与趋势预测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一、2019-2024年消费电池行业产量与增长趋势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1、2019-2024年消费电池产量及增长趋势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2、2019-2024年消费电池细分产品产量及份额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二、消费电池产量影响因素分析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三、2025-2031年消费电池产量预测</w:t>
      </w:r>
      <w:r>
        <w:rPr>
          <w:rFonts w:hint="eastAsia"/>
        </w:rPr>
        <w:br/>
      </w:r>
      <w:r>
        <w:rPr>
          <w:rFonts w:hint="eastAsia"/>
        </w:rPr>
        <w:t>　　第三节 2025-2031年消费电池市场需求与销售分析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一、2024-2025年消费电池行业需求现状</w:t>
      </w:r>
      <w:r>
        <w:rPr>
          <w:rFonts w:hint="eastAsia"/>
        </w:rPr>
        <w:br/>
      </w:r>
      <w:r>
        <w:rPr>
          <w:rFonts w:hint="eastAsia"/>
        </w:rPr>
        <w:t>　　　　二、消费电池客户群体与需求特点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三、2019-2024年消费电池行业销售规模分析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四、2025-2031年消费电池市场增长潜力与规模预测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2024-2025年消费电池行业技术发展现状及趋势分析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消费电池行业技术发展方向、趋势预测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一、2024-2025年消费电池主要细分产品市场现状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一、2019-2024年消费电池市场价格走势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消费电池定价策略与方法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2025-2031年消费电池价格竞争态势与趋势预测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2024-2025年重点区域消费电池市场发展概况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2019-2024年中国消费电池行业进出口情况分析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消费电池行业进口规模与来源分析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一、2019-2024年消费电池进口规模分析</w:t>
      </w:r>
      <w:r>
        <w:rPr>
          <w:rFonts w:hint="eastAsia"/>
        </w:rPr>
        <w:br/>
      </w:r>
      <w:r>
        <w:rPr>
          <w:rFonts w:hint="eastAsia"/>
        </w:rPr>
        <w:t>　　　　二、消费电池主要进口来源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消费电池行业出口规模与目的地分析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一、2019-2024年消费电池出口规模分析</w:t>
      </w:r>
      <w:r>
        <w:rPr>
          <w:rFonts w:hint="eastAsia"/>
        </w:rPr>
        <w:br/>
      </w:r>
      <w:r>
        <w:rPr>
          <w:rFonts w:hint="eastAsia"/>
        </w:rPr>
        <w:t>　　　　二、消费电池主要出口目的地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2019-2024年中国消费电池总体规模与财务指标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中国消费电池行业总体规模分析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一、消费电池企业数量与结构</w:t>
      </w:r>
      <w:r>
        <w:rPr>
          <w:rFonts w:hint="eastAsia"/>
        </w:rPr>
        <w:br/>
      </w:r>
      <w:r>
        <w:rPr>
          <w:rFonts w:hint="eastAsia"/>
        </w:rPr>
        <w:t>　　　　二、消费电池从业人员规模</w:t>
      </w:r>
      <w:r>
        <w:rPr>
          <w:rFonts w:hint="eastAsia"/>
        </w:rPr>
        <w:br/>
      </w:r>
      <w:r>
        <w:rPr>
          <w:rFonts w:hint="eastAsia"/>
        </w:rPr>
        <w:t>　　　　三、消费电池行业资产状况</w:t>
      </w:r>
      <w:r>
        <w:rPr>
          <w:rFonts w:hint="eastAsia"/>
        </w:rPr>
        <w:br/>
      </w:r>
      <w:r>
        <w:rPr>
          <w:rFonts w:hint="eastAsia"/>
        </w:rPr>
        <w:t>　　第二节 中国消费电池行业财务指标总体分析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消费电池重点企业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消费电池领先企业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消费电池标杆企业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消费电池代表企业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消费电池龙头企业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消费电池重点企业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中国消费电池行业竞争格局分析</w:t>
      </w:r>
      <w:r>
        <w:rPr>
          <w:rFonts w:hint="eastAsia"/>
        </w:rPr>
        <w:br/>
      </w:r>
      <w:r>
        <w:rPr>
          <w:rFonts w:hint="eastAsia"/>
        </w:rPr>
        <w:t>　　第一节 消费电池行业竞争格局总览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2024-2025年消费电池行业竞争力分析</w:t>
      </w:r>
      <w:r>
        <w:rPr>
          <w:rFonts w:hint="eastAsia"/>
        </w:rPr>
        <w:br/>
      </w:r>
      <w:r>
        <w:rPr>
          <w:rFonts w:hint="eastAsia"/>
        </w:rPr>
        <w:t>　　　　一、消费电池供应商议价能力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四、消费电池替代品威胁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2019-2024年消费电池行业企业并购活动分析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2024-2025年消费电池行业会展与招投标活动分析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一、消费电池行业会展活动及其市场影响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2025年中国消费电池企业发展策略分析</w:t>
      </w:r>
      <w:r>
        <w:rPr>
          <w:rFonts w:hint="eastAsia"/>
        </w:rPr>
        <w:br/>
      </w:r>
      <w:r>
        <w:rPr>
          <w:rFonts w:hint="eastAsia"/>
        </w:rPr>
        <w:t>　　第一节 消费电池市场策略分析</w:t>
      </w:r>
      <w:r>
        <w:rPr>
          <w:rFonts w:hint="eastAsia"/>
        </w:rPr>
        <w:br/>
      </w:r>
      <w:r>
        <w:rPr>
          <w:rFonts w:hint="eastAsia"/>
        </w:rPr>
        <w:t>　　　　一、消费电池市场定位与拓展策略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二、消费电池市场细分与目标客户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消费电池销售策略分析</w:t>
      </w:r>
      <w:r>
        <w:rPr>
          <w:rFonts w:hint="eastAsia"/>
        </w:rPr>
        <w:br/>
      </w:r>
      <w:r>
        <w:rPr>
          <w:rFonts w:hint="eastAsia"/>
        </w:rPr>
        <w:t>　　　　一、消费电池销售渠道与网络建设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提高消费电池企业竞争力建议</w:t>
      </w:r>
      <w:r>
        <w:rPr>
          <w:rFonts w:hint="eastAsia"/>
        </w:rPr>
        <w:br/>
      </w:r>
      <w:r>
        <w:rPr>
          <w:rFonts w:hint="eastAsia"/>
        </w:rPr>
        <w:t>　　　　一、消费电池技术创新与管理优化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消费电池品牌战略思考</w:t>
      </w:r>
      <w:r>
        <w:rPr>
          <w:rFonts w:hint="eastAsia"/>
        </w:rPr>
        <w:br/>
      </w:r>
      <w:r>
        <w:rPr>
          <w:rFonts w:hint="eastAsia"/>
        </w:rPr>
        <w:t>　　　　一、消费电池品牌建设与维护</w:t>
      </w:r>
      <w:r>
        <w:rPr>
          <w:rFonts w:hint="eastAsia"/>
        </w:rPr>
        <w:br/>
      </w:r>
      <w:r>
        <w:rPr>
          <w:rFonts w:hint="eastAsia"/>
        </w:rPr>
        <w:t>　　　　二、消费电池品牌影响力与市场竞争力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中国消费电池行业风险与对策</w:t>
      </w:r>
      <w:r>
        <w:rPr>
          <w:rFonts w:hint="eastAsia"/>
        </w:rPr>
        <w:br/>
      </w:r>
      <w:r>
        <w:rPr>
          <w:rFonts w:hint="eastAsia"/>
        </w:rPr>
        <w:t>　　第一节 消费电池行业SWOT分析</w:t>
      </w:r>
      <w:r>
        <w:rPr>
          <w:rFonts w:hint="eastAsia"/>
        </w:rPr>
        <w:br/>
      </w:r>
      <w:r>
        <w:rPr>
          <w:rFonts w:hint="eastAsia"/>
        </w:rPr>
        <w:t>　　　　一、消费电池行业优势分析</w:t>
      </w:r>
      <w:r>
        <w:rPr>
          <w:rFonts w:hint="eastAsia"/>
        </w:rPr>
        <w:br/>
      </w:r>
      <w:r>
        <w:rPr>
          <w:rFonts w:hint="eastAsia"/>
        </w:rPr>
        <w:t>　　　　二、消费电池行业劣势分析</w:t>
      </w:r>
      <w:r>
        <w:rPr>
          <w:rFonts w:hint="eastAsia"/>
        </w:rPr>
        <w:br/>
      </w:r>
      <w:r>
        <w:rPr>
          <w:rFonts w:hint="eastAsia"/>
        </w:rPr>
        <w:t>　　　　三、消费电池市场机会探索</w:t>
      </w:r>
      <w:r>
        <w:rPr>
          <w:rFonts w:hint="eastAsia"/>
        </w:rPr>
        <w:br/>
      </w:r>
      <w:r>
        <w:rPr>
          <w:rFonts w:hint="eastAsia"/>
        </w:rPr>
        <w:t>　　　　四、消费电池市场威胁评估</w:t>
      </w:r>
      <w:r>
        <w:rPr>
          <w:rFonts w:hint="eastAsia"/>
        </w:rPr>
        <w:br/>
      </w:r>
      <w:r>
        <w:rPr>
          <w:rFonts w:hint="eastAsia"/>
        </w:rPr>
        <w:t>　　第二节 消费电池行业风险及对策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2025-2031年中国消费电池行业前景与发展趋势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消费电池行业发展环境分析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2025-2031年消费电池行业发展趋势与方向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一、消费电池行业发展方向预测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二、消费电池发展趋势分析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2025-2031年消费电池行业发展潜力与机遇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一、消费电池市场发展潜力评估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二、消费电池新兴市场与机遇探索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中⋅智林：消费电池行业发展建议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消费电池行业历程</w:t>
      </w:r>
      <w:r>
        <w:rPr>
          <w:rFonts w:hint="eastAsia"/>
        </w:rPr>
        <w:br/>
      </w:r>
      <w:r>
        <w:rPr>
          <w:rFonts w:hint="eastAsia"/>
        </w:rPr>
        <w:t>　　图表 消费电池行业生命周期</w:t>
      </w:r>
      <w:r>
        <w:rPr>
          <w:rFonts w:hint="eastAsia"/>
        </w:rPr>
        <w:br/>
      </w:r>
      <w:r>
        <w:rPr>
          <w:rFonts w:hint="eastAsia"/>
        </w:rPr>
        <w:t>　　图表 消费电池行业产业链分析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2019-2024年消费电池行业市场容量分析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2019-2024年中国消费电池行业产量及增长趋势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2019-2024年中国消费电池市场需求量及增速统计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2024年中国消费电池行业需求领域分布格局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2019-2024年中国消费电池出口数量分析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2024年中国消费电池进口国家及地区分析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2024年中国消费电池出口国家及地区分析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2025-2031年中国消费电池市场需求量预测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2025-2031年中国消费电池行业供需平衡预测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4058b7015496b" w:history="1">
        <w:r>
          <w:rPr>
            <w:rStyle w:val="Hyperlink"/>
          </w:rPr>
          <w:t>中国消费电池行业发展现状分析与市场前景预测报告（2025-2031年）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4058b7015496b" w:history="1">
        <w:r>
          <w:rPr>
            <w:rStyle w:val="Hyperlink"/>
          </w:rPr>
          <w:t>https://www.20087.com/8/39/XiaoFeiDianChiHangYeQianJing.html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热点：天能电池总代理、消费电池头部厂商、中国电池买卖网、消费电池公司排名、锂电池去哪里买放心、消费电池是什么、新能源电池回收、消费电池市场份额、惠州锂电池企业排名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645748f924d25" w:history="1">
      <w:r>
        <w:rPr>
          <w:rStyle w:val="Hyperlink"/>
        </w:rPr>
        <w:t>中国消费电池行业发展现状分析与市场前景预测报告（2025-2031年）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iaoFeiDianChiHangYeQianJing.html" TargetMode="External" Id="Rfa44058b7015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iaoFeiDianChiHangYeQianJing.html" TargetMode="External" Id="R193645748f92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2025-07-18T08:29:15Z</dcterms:created>
  <dcterms:modified xsi:type="dcterms:W3CDTF">2025-07-18T09:29:15Z</dcterms:modified>
  <dc:subject>中国消费电池行业发展现状分析与市场前景预测报告（2025-2031年）</dc:subject>
  <dc:title>中国消费电池行业发展现状分析与市场前景预测报告（2025-2031年）</dc:title>
  <cp:keywords>中国消费电池行业发展现状分析与市场前景预测报告（2025-2031年）</cp:keywords>
  <dc:description>中国消费电池行业发展现状分析与市场前景预测报告（2025-2031年）</dc:description>
</cp:coreProperties>
</file>