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2297aa2c64499" w:history="1">
              <w:r>
                <w:rPr>
                  <w:rStyle w:val="Hyperlink"/>
                </w:rPr>
                <w:t>2024-2030年中国LED产业市场调研及发展前景预测报告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2297aa2c64499" w:history="1">
              <w:r>
                <w:rPr>
                  <w:rStyle w:val="Hyperlink"/>
                </w:rPr>
                <w:t>2024-2030年中国LED产业市场调研及发展前景预测报告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0697298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22297aa2c64499" w:history="1">
                <w:r>
                  <w:rPr>
                    <w:rStyle w:val="Hyperlink"/>
                  </w:rPr>
                  <w:t>https://www.20087.com/8/29/LEDFaZhanQuShi.html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照明作为节能、环保的光源技术，近年来在全球范围内得到了广泛应用。高亮度、长寿命和低功耗的特性，使得LED照明在商业、住宅和公共照明领域成为首选。同时，智能LED照明系统，通过无线连接和智能控制，实现了照明的个性化和节能化，提升了空间氛围和能源效率。</w:t>
      </w:r>
      <w:r>
        <w:rPr>
          <w:rFonts w:hint="eastAsia"/>
        </w:rPr>
        <w:br/>
      </w:r>
      <w:r>
        <w:rPr>
          <w:rFonts w:hint="eastAsia"/>
        </w:rPr>
        <w:t>　　未来，LED行业的发展将更加聚焦于智能化、色彩控制和健康照明。智能化方面，结合物联网和人工智能，开发能够感知环境和用户行为的智能LED灯具，实现自动调节和远程控制；色彩控制方面，通过RGBW等技术，提供丰富的色彩选择和动态变化，满足不同场景的照明需求；健康照明方面，开发具有护眼、促进睡眠等功能的LED灯具，关注光对人类生理和心理健康的影响。此外，随着LED技术在农业、医疗等领域的应用，如植物生长灯、光疗设备，将开辟更多细分市场。</w:t>
      </w:r>
      <w:r>
        <w:rPr>
          <w:rFonts w:hint="eastAsia"/>
        </w:rPr>
        <w:br/>
      </w:r>
      <w:r>
        <w:rPr>
          <w:rFonts w:hint="eastAsia"/>
        </w:rPr>
        <w:t>　　根据中国LED产业发展的现状，综合国家统计局、商务部、工信部、行业协会等权威部门发布的统计信息和统计数据，糅合各类年鉴信息数据、各类财经媒体信息数据、各类商用数据库信息数据，依靠强大的研究和调查团队，在独立、公正、公开的原则指引下，撰写了《2011-2015年中国LED产业市场运行状况及竞争战略咨询报告》，较为系统、全面地分析了LED产业的市场状况和发展趋势，能够为企事业单位深入细致地认知LED产业的市场情况提供具有价值和指导意义的成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LED行业关键成功要素</w:t>
      </w:r>
      <w:r>
        <w:rPr>
          <w:rFonts w:hint="eastAsia"/>
        </w:rPr>
        <w:br/>
      </w:r>
      <w:r>
        <w:rPr>
          <w:rFonts w:hint="eastAsia"/>
        </w:rPr>
        <w:t>　　第四节 LED行业价值链分析</w:t>
      </w:r>
      <w:r>
        <w:rPr>
          <w:rFonts w:hint="eastAsia"/>
        </w:rPr>
        <w:br/>
      </w:r>
      <w:r>
        <w:rPr>
          <w:rFonts w:hint="eastAsia"/>
        </w:rPr>
        <w:t>　　第五节 LED产业链分析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2023-2024年全球LED市场现状及发展趋势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全球LED市场现状及发展趋势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一、全球LED产业发展阶段</w:t>
      </w:r>
      <w:r>
        <w:rPr>
          <w:rFonts w:hint="eastAsia"/>
        </w:rPr>
        <w:br/>
      </w:r>
      <w:r>
        <w:rPr>
          <w:rFonts w:hint="eastAsia"/>
        </w:rPr>
        <w:t>　　　　二、全球LED产业竞争现状</w:t>
      </w:r>
      <w:r>
        <w:rPr>
          <w:rFonts w:hint="eastAsia"/>
        </w:rPr>
        <w:br/>
      </w:r>
      <w:r>
        <w:rPr>
          <w:rFonts w:hint="eastAsia"/>
        </w:rPr>
        <w:t>　　　　三、全球LED产业投资状况</w:t>
      </w:r>
      <w:r>
        <w:rPr>
          <w:rFonts w:hint="eastAsia"/>
        </w:rPr>
        <w:br/>
      </w:r>
      <w:r>
        <w:rPr>
          <w:rFonts w:hint="eastAsia"/>
        </w:rPr>
        <w:t>　　　　四、全球LED产业市场发展趋势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全球主要国家地区LED市场现状及发展趋势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全球LED市场经营模式现状及发展趋势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中国LED产业发展分析</w:t>
      </w:r>
      <w:r>
        <w:rPr>
          <w:rFonts w:hint="eastAsia"/>
        </w:rPr>
        <w:br/>
      </w:r>
      <w:r>
        <w:rPr>
          <w:rFonts w:hint="eastAsia"/>
        </w:rPr>
        <w:t>　　第一节 中国LED产业发展现状</w:t>
      </w:r>
      <w:r>
        <w:rPr>
          <w:rFonts w:hint="eastAsia"/>
        </w:rPr>
        <w:br/>
      </w:r>
      <w:r>
        <w:rPr>
          <w:rFonts w:hint="eastAsia"/>
        </w:rPr>
        <w:t>　　第二节 中国LED产业国际地位现状</w:t>
      </w:r>
      <w:r>
        <w:rPr>
          <w:rFonts w:hint="eastAsia"/>
        </w:rPr>
        <w:br/>
      </w:r>
      <w:r>
        <w:rPr>
          <w:rFonts w:hint="eastAsia"/>
        </w:rPr>
        <w:t>　　第三节 中国LED产业经济运行现状</w:t>
      </w:r>
      <w:r>
        <w:rPr>
          <w:rFonts w:hint="eastAsia"/>
        </w:rPr>
        <w:br/>
      </w:r>
      <w:r>
        <w:rPr>
          <w:rFonts w:hint="eastAsia"/>
        </w:rPr>
        <w:t>　　第四节 中国LED产业运营模式现状</w:t>
      </w:r>
      <w:r>
        <w:rPr>
          <w:rFonts w:hint="eastAsia"/>
        </w:rPr>
        <w:br/>
      </w:r>
      <w:r>
        <w:rPr>
          <w:rFonts w:hint="eastAsia"/>
        </w:rPr>
        <w:t>　　第五节 中国LED产业存在的问题及发展障碍分析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中国LED产业发展趋势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中国LED市场供给状况</w:t>
      </w:r>
      <w:r>
        <w:rPr>
          <w:rFonts w:hint="eastAsia"/>
        </w:rPr>
        <w:br/>
      </w:r>
      <w:r>
        <w:rPr>
          <w:rFonts w:hint="eastAsia"/>
        </w:rPr>
        <w:t>　　第二节 中国LED市场需求状况</w:t>
      </w:r>
      <w:r>
        <w:rPr>
          <w:rFonts w:hint="eastAsia"/>
        </w:rPr>
        <w:br/>
      </w:r>
      <w:r>
        <w:rPr>
          <w:rFonts w:hint="eastAsia"/>
        </w:rPr>
        <w:t>　　第三节 中国LED市场结构状况</w:t>
      </w:r>
      <w:r>
        <w:rPr>
          <w:rFonts w:hint="eastAsia"/>
        </w:rPr>
        <w:br/>
      </w:r>
      <w:r>
        <w:rPr>
          <w:rFonts w:hint="eastAsia"/>
        </w:rPr>
        <w:t>　　第四节 中国LED市场存在的问题及障碍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中国LED市场发展潜力及发展趋势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四、LED产业该战略的SWOT分析</w:t>
      </w:r>
      <w:r>
        <w:rPr>
          <w:rFonts w:hint="eastAsia"/>
        </w:rPr>
        <w:br/>
      </w:r>
      <w:r>
        <w:rPr>
          <w:rFonts w:hint="eastAsia"/>
        </w:rPr>
        <w:t>　　　　五、LED产业该战略的典型企业分析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中国LED产业市场竞争策略分析</w:t>
      </w:r>
      <w:r>
        <w:rPr>
          <w:rFonts w:hint="eastAsia"/>
        </w:rPr>
        <w:br/>
      </w:r>
      <w:r>
        <w:rPr>
          <w:rFonts w:hint="eastAsia"/>
        </w:rPr>
        <w:t>　　第一节 LED产业市场五种竞争动力模式结构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LED产业市场核心竞争力的塑造要素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LED产业市场不同市场地位的竞争策略分析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LED产业市场竞争案例分析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中国LED产业重点企业市场竞争策略研究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中国LED产业市场发展预测</w:t>
      </w:r>
      <w:r>
        <w:rPr>
          <w:rFonts w:hint="eastAsia"/>
        </w:rPr>
        <w:br/>
      </w:r>
      <w:r>
        <w:rPr>
          <w:rFonts w:hint="eastAsia"/>
        </w:rPr>
        <w:t>　　第一节 中国LED产业发展环境预测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中国LED产业发展预测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中国LED市场发展预测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一、2024-2030年中国LED市场需求预测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二、2024-2030年中国LED市场结构预测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三、2024-2030年中国LED市场集中度预测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四、2024-2030年中国LED市场供给预测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五、2024-2030年中国LED市场价格预测</w:t>
      </w:r>
      <w:r>
        <w:rPr>
          <w:rFonts w:hint="eastAsia"/>
        </w:rPr>
        <w:br/>
      </w:r>
      <w:r>
        <w:rPr>
          <w:rFonts w:hint="eastAsia"/>
        </w:rPr>
        <w:t>　　第四节 中国LED产业竞争发展趋势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中国LED产业市场投资机会与风险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中国LED产业市场投资优势分析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中国LED产业市场投资劣势分析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中国LED产业市场投资机会分析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中国LED产业市场投资风险分析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中国LED产业竞争战略建议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中国LED产业竞争策略建议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中国LED市场竞争策略建议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中~智林~－投资风险规避建议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2297aa2c64499" w:history="1">
        <w:r>
          <w:rPr>
            <w:rStyle w:val="Hyperlink"/>
          </w:rPr>
          <w:t>2024-2030年中国LED产业市场调研及发展前景预测报告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0697298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22297aa2c64499" w:history="1">
        <w:r>
          <w:rPr>
            <w:rStyle w:val="Hyperlink"/>
          </w:rPr>
          <w:t>https://www.20087.com/8/29/LEDFaZhanQuShi.html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812cb259b4784" w:history="1">
      <w:r>
        <w:rPr>
          <w:rStyle w:val="Hyperlink"/>
        </w:rPr>
        <w:t>2024-2030年中国LED产业市场调研及发展前景预测报告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LEDFaZhanQuShi.html" TargetMode="External" Id="R8422297aa2c644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LEDFaZhanQuShi.html" TargetMode="External" Id="Rc99812cb259b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2024-02-02T07:11:00Z</dcterms:created>
  <dcterms:modified xsi:type="dcterms:W3CDTF">2024-02-02T08:11:00Z</dcterms:modified>
  <dc:subject>2024-2030年中国LED产业市场调研及发展前景预测报告</dc:subject>
  <dc:title>2024-2030年中国LED产业市场调研及发展前景预测报告</dc:title>
  <cp:keywords>2024-2030年中国LED产业市场调研及发展前景预测报告</cp:keywords>
  <dc:description>2024-2030年中国LED产业市场调研及发展前景预测报告</dc:description>
</cp:coreProperties>
</file>