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dad3635344c1e" w:history="1">
              <w:r>
                <w:rPr>
                  <w:rStyle w:val="Hyperlink"/>
                </w:rPr>
                <w:t>2025-2031年中国上海市智能制造行业现状深度调研及发展趋势报告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dad3635344c1e" w:history="1">
              <w:r>
                <w:rPr>
                  <w:rStyle w:val="Hyperlink"/>
                </w:rPr>
                <w:t>2025-2031年中国上海市智能制造行业现状深度调研及发展趋势报告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dad3635344c1e" w:history="1">
                <w:r>
                  <w:rPr>
                    <w:rStyle w:val="Hyperlink"/>
                  </w:rPr>
                  <w:t>https://www.20087.com/8/39/ShangHaiShiZhiNengZhiZaoHangYeFaZhanQuShi.html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作为中国的经济中心之一，在智能制造领域有着重要的地位。近年来，上海市政府高度重视智能制造的发展，通过制定一系列政策支持智能制造的研发和应用，吸引了大量国内外高科技企业和研究机构落户。目前，上海市在智能制造方面已经取得了一定的成就，尤其是在机器人制造、自动化生产线、物联网技术等方面。</w:t>
      </w:r>
      <w:r>
        <w:rPr>
          <w:rFonts w:hint="eastAsia"/>
        </w:rPr>
        <w:br/>
      </w:r>
      <w:r>
        <w:rPr>
          <w:rFonts w:hint="eastAsia"/>
        </w:rPr>
        <w:t>　　未来，上海市智能制造的发展将更加注重创新和国际合作。一方面，上海将继续加大对智能制造领域的研发投入，特别是在人工智能、大数据、云计算等前沿技术的应用上，以推动产业升级和转型。另一方面，上海将加强与国际伙伴的合作，引进先进的技术和管理经验，共同探索智能制造的新模式和新应用。此外，随着5G网络的部署，上海市智能制造的连接性和协同性将进一步增强，形成更加高效的智能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dad3635344c1e" w:history="1">
        <w:r>
          <w:rPr>
            <w:rStyle w:val="Hyperlink"/>
          </w:rPr>
          <w:t>2025-2031年中国上海市智能制造行业现状深度调研及发展趋势报告</w:t>
        </w:r>
      </w:hyperlink>
      <w:r>
        <w:rPr>
          <w:rFonts w:hint="eastAsia"/>
        </w:rPr>
        <w:t>》基于多年上海市智能制造行业研究积累，结合上海市智能制造行业市场现状，通过资深研究团队对上海市智能制造市场资讯的系统整理与分析，依托权威数据资源及长期市场监测数据库，对上海市智能制造行业进行了全面调研。报告详细分析了上海市智能制造市场规模、市场前景、技术现状及未来发展方向，重点评估了上海市智能制造行业内企业的竞争格局及经营表现，并通过SWOT分析揭示了上海市智能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edad3635344c1e" w:history="1">
        <w:r>
          <w:rPr>
            <w:rStyle w:val="Hyperlink"/>
          </w:rPr>
          <w:t>2025-2031年中国上海市智能制造行业现状深度调研及发展趋势报告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》为投资者提供了准确的市场现状分析及前景预判，帮助挖掘行业投资价值，并提出投资策略与营销策略建议，是把握上海市智能制造行业动态、优化决策的重要工具。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上海市智能制造产业面临的经济环境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2020-2025年上海市经济总量规模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2020-2025年上海市工业经济分析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2020-2025年上海市固定资产投资分析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2020-2025年上海市内需环境分析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2020-2025年上海市外贸环境分析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上海市智能制造产业面临的政策环境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关于上海加快发展智能制造助推全球科技创新中心建设的实施意见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上海市制造业转型相关政策解读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“十五五”政策导向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2020-2025年上海市智能制造产业链分析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2020-2025年上海市智能制造产业发展现状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2020-2025年上海市智能制造产业SWOT分析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2020-2025年上海市智能制造产业发展态势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2020-2025年上海市智能制造产品产量数据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2020-2025年上海市智能制造重点领域发展分析</w:t>
      </w:r>
      <w:r>
        <w:rPr>
          <w:rFonts w:hint="eastAsia"/>
        </w:rPr>
        <w:br/>
      </w:r>
      <w:r>
        <w:rPr>
          <w:rFonts w:hint="eastAsia"/>
        </w:rPr>
        <w:t>　　6.1 上海机器人产业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上海3D打印产业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上海可穿戴设备产业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上海无人机产业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上海智能汽车产业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上海市重点智能制造企业经营分析</w:t>
      </w:r>
      <w:r>
        <w:rPr>
          <w:rFonts w:hint="eastAsia"/>
        </w:rPr>
        <w:br/>
      </w:r>
      <w:r>
        <w:rPr>
          <w:rFonts w:hint="eastAsia"/>
        </w:rPr>
        <w:t>　　7.1 重点企业一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重点企业二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重点企业三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重点企业四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重点企业五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重点企业六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2025-2031年上海市智能制造产业投资潜力分析</w:t>
      </w:r>
      <w:r>
        <w:rPr>
          <w:rFonts w:hint="eastAsia"/>
        </w:rPr>
        <w:br/>
      </w:r>
      <w:r>
        <w:rPr>
          <w:rFonts w:hint="eastAsia"/>
        </w:rPr>
        <w:t>　　8.1 投资机遇分析</w:t>
      </w:r>
      <w:r>
        <w:rPr>
          <w:rFonts w:hint="eastAsia"/>
        </w:rPr>
        <w:br/>
      </w:r>
      <w:r>
        <w:rPr>
          <w:rFonts w:hint="eastAsia"/>
        </w:rPr>
        <w:t>　　　　8.1.1 国家战略机遇</w:t>
      </w:r>
      <w:r>
        <w:rPr>
          <w:rFonts w:hint="eastAsia"/>
        </w:rPr>
        <w:br/>
      </w:r>
      <w:r>
        <w:rPr>
          <w:rFonts w:hint="eastAsia"/>
        </w:rPr>
        <w:t>　　　　8.1.2 结构调整机遇</w:t>
      </w:r>
      <w:r>
        <w:rPr>
          <w:rFonts w:hint="eastAsia"/>
        </w:rPr>
        <w:br/>
      </w:r>
      <w:r>
        <w:rPr>
          <w:rFonts w:hint="eastAsia"/>
        </w:rPr>
        <w:t>　　　　8.1.3 替代进口机遇</w:t>
      </w:r>
      <w:r>
        <w:rPr>
          <w:rFonts w:hint="eastAsia"/>
        </w:rPr>
        <w:br/>
      </w:r>
      <w:r>
        <w:rPr>
          <w:rFonts w:hint="eastAsia"/>
        </w:rPr>
        <w:t>　　　　8.1.4 消费升级机遇</w:t>
      </w:r>
      <w:r>
        <w:rPr>
          <w:rFonts w:hint="eastAsia"/>
        </w:rPr>
        <w:br/>
      </w:r>
      <w:r>
        <w:rPr>
          <w:rFonts w:hint="eastAsia"/>
        </w:rPr>
        <w:t>　　　　8.1.5 技术创新机遇</w:t>
      </w:r>
      <w:r>
        <w:rPr>
          <w:rFonts w:hint="eastAsia"/>
        </w:rPr>
        <w:br/>
      </w:r>
      <w:r>
        <w:rPr>
          <w:rFonts w:hint="eastAsia"/>
        </w:rPr>
        <w:t>　　8.2 投资风险预警</w:t>
      </w:r>
      <w:r>
        <w:rPr>
          <w:rFonts w:hint="eastAsia"/>
        </w:rPr>
        <w:br/>
      </w:r>
      <w:r>
        <w:rPr>
          <w:rFonts w:hint="eastAsia"/>
        </w:rPr>
        <w:t>　　　　8.2.1 资金风险</w:t>
      </w:r>
      <w:r>
        <w:rPr>
          <w:rFonts w:hint="eastAsia"/>
        </w:rPr>
        <w:br/>
      </w:r>
      <w:r>
        <w:rPr>
          <w:rFonts w:hint="eastAsia"/>
        </w:rPr>
        <w:t>　　　　8.2.2 研发风险</w:t>
      </w:r>
      <w:r>
        <w:rPr>
          <w:rFonts w:hint="eastAsia"/>
        </w:rPr>
        <w:br/>
      </w:r>
      <w:r>
        <w:rPr>
          <w:rFonts w:hint="eastAsia"/>
        </w:rPr>
        <w:t>　　　　8.2.3 标准风险</w:t>
      </w:r>
      <w:r>
        <w:rPr>
          <w:rFonts w:hint="eastAsia"/>
        </w:rPr>
        <w:br/>
      </w:r>
      <w:r>
        <w:rPr>
          <w:rFonts w:hint="eastAsia"/>
        </w:rPr>
        <w:t>　　　　8.2.4 人才风险</w:t>
      </w:r>
      <w:r>
        <w:rPr>
          <w:rFonts w:hint="eastAsia"/>
        </w:rPr>
        <w:br/>
      </w:r>
      <w:r>
        <w:rPr>
          <w:rFonts w:hint="eastAsia"/>
        </w:rPr>
        <w:t>　　8.3 投资策略建议</w:t>
      </w:r>
      <w:r>
        <w:rPr>
          <w:rFonts w:hint="eastAsia"/>
        </w:rPr>
        <w:br/>
      </w:r>
      <w:r>
        <w:rPr>
          <w:rFonts w:hint="eastAsia"/>
        </w:rPr>
        <w:t>　　　　8.3.1 纵向整合及网络化</w:t>
      </w:r>
      <w:r>
        <w:rPr>
          <w:rFonts w:hint="eastAsia"/>
        </w:rPr>
        <w:br/>
      </w:r>
      <w:r>
        <w:rPr>
          <w:rFonts w:hint="eastAsia"/>
        </w:rPr>
        <w:t>　　　　8.3.2 价值链横向整合</w:t>
      </w:r>
      <w:r>
        <w:rPr>
          <w:rFonts w:hint="eastAsia"/>
        </w:rPr>
        <w:br/>
      </w:r>
      <w:r>
        <w:rPr>
          <w:rFonts w:hint="eastAsia"/>
        </w:rPr>
        <w:t>　　　　8.3.3 全生命周期数字化</w:t>
      </w:r>
      <w:r>
        <w:rPr>
          <w:rFonts w:hint="eastAsia"/>
        </w:rPr>
        <w:br/>
      </w:r>
      <w:r>
        <w:rPr>
          <w:rFonts w:hint="eastAsia"/>
        </w:rPr>
        <w:t>　　　　8.3.4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中智林－2025-2031年上海市智能制造产业发展前景预测</w:t>
      </w:r>
      <w:r>
        <w:rPr>
          <w:rFonts w:hint="eastAsia"/>
        </w:rPr>
        <w:br/>
      </w:r>
      <w:r>
        <w:rPr>
          <w:rFonts w:hint="eastAsia"/>
        </w:rPr>
        <w:t>　　9.1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9.1.1 行业发展趋势</w:t>
      </w:r>
      <w:r>
        <w:rPr>
          <w:rFonts w:hint="eastAsia"/>
        </w:rPr>
        <w:br/>
      </w:r>
      <w:r>
        <w:rPr>
          <w:rFonts w:hint="eastAsia"/>
        </w:rPr>
        <w:t>　　　　9.1.2 产品发展趋势</w:t>
      </w:r>
      <w:r>
        <w:rPr>
          <w:rFonts w:hint="eastAsia"/>
        </w:rPr>
        <w:br/>
      </w:r>
      <w:r>
        <w:rPr>
          <w:rFonts w:hint="eastAsia"/>
        </w:rPr>
        <w:t>　　　　9.1.3 未来政策导向</w:t>
      </w:r>
      <w:r>
        <w:rPr>
          <w:rFonts w:hint="eastAsia"/>
        </w:rPr>
        <w:br/>
      </w:r>
      <w:r>
        <w:rPr>
          <w:rFonts w:hint="eastAsia"/>
        </w:rPr>
        <w:t>　　9.2 上海市智能制造产业前景展望</w:t>
      </w:r>
      <w:r>
        <w:rPr>
          <w:rFonts w:hint="eastAsia"/>
        </w:rPr>
        <w:br/>
      </w:r>
      <w:r>
        <w:rPr>
          <w:rFonts w:hint="eastAsia"/>
        </w:rPr>
        <w:t>　　　　9.2.1 智能制造前景乐观</w:t>
      </w:r>
      <w:r>
        <w:rPr>
          <w:rFonts w:hint="eastAsia"/>
        </w:rPr>
        <w:br/>
      </w:r>
      <w:r>
        <w:rPr>
          <w:rFonts w:hint="eastAsia"/>
        </w:rPr>
        <w:t>　　　　9.2.2 行业盈利前景分析</w:t>
      </w:r>
      <w:r>
        <w:rPr>
          <w:rFonts w:hint="eastAsia"/>
        </w:rPr>
        <w:br/>
      </w:r>
      <w:r>
        <w:rPr>
          <w:rFonts w:hint="eastAsia"/>
        </w:rPr>
        <w:t>　　　　9.2.3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dad3635344c1e" w:history="1">
        <w:r>
          <w:rPr>
            <w:rStyle w:val="Hyperlink"/>
          </w:rPr>
          <w:t>2025-2031年中国上海市智能制造行业现状深度调研及发展趋势报告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dad3635344c1e" w:history="1">
        <w:r>
          <w:rPr>
            <w:rStyle w:val="Hyperlink"/>
          </w:rPr>
          <w:t>https://www.20087.com/8/39/ShangHaiShiZhiNengZhiZaoHangYeFaZhanQuShi.html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智能科技公司排名、上海市智能制造及机器人重点实验室、上海人工智能、上海市智能制造功能平台有限公司、上海智能制造功能平台怎么样、上海市智能制造行动计划(2019-2021年)、上海人工智能创新中心是什么单位、上海市智能制造推进处、上海工业智能中心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d98bb1d7b4e7e" w:history="1">
      <w:r>
        <w:rPr>
          <w:rStyle w:val="Hyperlink"/>
        </w:rPr>
        <w:t>2025-2031年中国上海市智能制造行业现状深度调研及发展趋势报告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angHaiShiZhiNengZhiZaoHangYeFaZhanQuShi.html" TargetMode="External" Id="R50edad363534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angHaiShiZhiNengZhiZaoHangYeFaZhanQuShi.html" TargetMode="External" Id="R729d98bb1d7b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2025-04-24T06:49:00Z</dcterms:created>
  <dcterms:modified xsi:type="dcterms:W3CDTF">2025-04-24T07:49:00Z</dcterms:modified>
  <dc:subject>2025-2031年中国上海市智能制造行业现状深度调研及发展趋势报告</dc:subject>
  <dc:title>2025-2031年中国上海市智能制造行业现状深度调研及发展趋势报告</dc:title>
  <cp:keywords>2025-2031年中国上海市智能制造行业现状深度调研及发展趋势报告</cp:keywords>
  <dc:description>2025-2031年中国上海市智能制造行业现状深度调研及发展趋势报告</dc:description>
</cp:coreProperties>
</file>