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5c45ed9564d75" w:history="1">
              <w:r>
                <w:rPr>
                  <w:rStyle w:val="Hyperlink"/>
                </w:rPr>
                <w:t>2026-2032年中国功率驱动芯片发展现状与市场前景预测报告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5c45ed9564d75" w:history="1">
              <w:r>
                <w:rPr>
                  <w:rStyle w:val="Hyperlink"/>
                </w:rPr>
                <w:t>2026-2032年中国功率驱动芯片发展现状与市场前景预测报告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5c45ed9564d75" w:history="1">
                <w:r>
                  <w:rPr>
                    <w:rStyle w:val="Hyperlink"/>
                  </w:rPr>
                  <w:t>https://www.20087.com/8/19/GongLvQuDongXinPianDeFaZhanQianJing.html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驱动芯片是电力电子系统的核心控制单元，用于驱动MOSFET、IGBT或SiC/GaN功率器件，广泛应用于新能源汽车电驱、光伏逆变器、工业电机及消费电子快充领域。功率驱动芯片集成高低侧驱动、死区控制、过流保护及温度监测功能，先进制程支持高开关频率与低功耗。随着宽禁带半导体普及，驱动芯片需匹配更高dv/dt与负压关断需求。然而，高端市场由国际IDM厂商主导，国产芯片在抗干扰能力、长期可靠性及功能安全（ISO 26262）认证方面仍有差距；车规级验证周期长、门槛高，制约国产替代进度。</w:t>
      </w:r>
      <w:r>
        <w:rPr>
          <w:rFonts w:hint="eastAsia"/>
        </w:rPr>
        <w:br/>
      </w:r>
      <w:r>
        <w:rPr>
          <w:rFonts w:hint="eastAsia"/>
        </w:rPr>
        <w:t>　　未来，功率驱动芯片将向高集成度、功能安全与宽禁带适配深度融合。单芯片集成隔离电源、数字接口（如SPI）与实时诊断功能，将简化系统设计；针对SiC/GaN的专用驱动架构将优化开关损耗与EMI性能。车规级芯片将全面导入ASIL-B/C等级安全机制，支持故障容错运行。在Chiplet趋势下，驱动芯片或与功率器件异构集成于同一封装，提升功率密度。长远看，功率驱动芯片不仅是信号桥梁，更是高效电能转换的“智能守门人”，其技术突破将直接影响新能源与智能制造领域的能效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5c45ed9564d75" w:history="1">
        <w:r>
          <w:rPr>
            <w:rStyle w:val="Hyperlink"/>
          </w:rPr>
          <w:t>2026-2032年中国功率驱动芯片发展现状与市场前景预测报告</w:t>
        </w:r>
      </w:hyperlink>
      <w:r>
        <w:rPr>
          <w:rFonts w:hint="eastAsia"/>
        </w:rPr>
        <w:t>》依托权威数据资源与长期市场监测，系统分析了功率驱动芯片行业的市场规模、市场需求及产业链结构，深入探讨了功率驱动芯片价格变动与细分市场特征。报告科学预测了功率驱动芯片市场前景及未来发展趋势，重点剖析了行业集中度、竞争格局及重点企业的市场地位，并通过SWOT分析揭示了功率驱动芯片行业机遇与潜在风险。报告为投资者及业内企业提供了全面的市场洞察与决策参考，助力把握功率驱动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功率驱动芯片行业概述</w:t>
      </w:r>
      <w:r>
        <w:rPr>
          <w:rFonts w:hint="eastAsia"/>
        </w:rPr>
        <w:br/>
      </w:r>
      <w:r>
        <w:rPr>
          <w:rFonts w:hint="eastAsia"/>
        </w:rPr>
        <w:t>　　第一节 功率驱动芯片定义与分类</w:t>
      </w:r>
      <w:r>
        <w:rPr>
          <w:rFonts w:hint="eastAsia"/>
        </w:rPr>
        <w:br/>
      </w:r>
      <w:r>
        <w:rPr>
          <w:rFonts w:hint="eastAsia"/>
        </w:rPr>
        <w:t>　　第二节 功率驱动芯片应用领域</w:t>
      </w:r>
      <w:r>
        <w:rPr>
          <w:rFonts w:hint="eastAsia"/>
        </w:rPr>
        <w:br/>
      </w:r>
      <w:r>
        <w:rPr>
          <w:rFonts w:hint="eastAsia"/>
        </w:rPr>
        <w:t>　　第三节 功率驱动芯片行业经济指标分析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一、功率驱动芯片行业赢利性评估</w:t>
      </w:r>
      <w:r>
        <w:rPr>
          <w:rFonts w:hint="eastAsia"/>
        </w:rPr>
        <w:br/>
      </w:r>
      <w:r>
        <w:rPr>
          <w:rFonts w:hint="eastAsia"/>
        </w:rPr>
        <w:t>　　　　二、功率驱动芯片行业成长速度分析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三、功率驱动芯片附加值提升空间探讨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四、功率驱动芯片行业进入壁垒分析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五、功率驱动芯片行业风险性评估</w:t>
      </w:r>
      <w:r>
        <w:rPr>
          <w:rFonts w:hint="eastAsia"/>
        </w:rPr>
        <w:br/>
      </w:r>
      <w:r>
        <w:rPr>
          <w:rFonts w:hint="eastAsia"/>
        </w:rPr>
        <w:t>　　　　六、功率驱动芯片行业周期性分析</w:t>
      </w:r>
      <w:r>
        <w:rPr>
          <w:rFonts w:hint="eastAsia"/>
        </w:rPr>
        <w:br/>
      </w:r>
      <w:r>
        <w:rPr>
          <w:rFonts w:hint="eastAsia"/>
        </w:rPr>
        <w:t>　　　　七、功率驱动芯片行业竞争程度指标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八、功率驱动芯片行业成熟度综合分析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功率驱动芯片产业链及经营模式分析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三、功率驱动芯片销售模式与渠道策略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全球功率驱动芯片市场发展分析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2025-2026年全球功率驱动芯片行业发展分析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一、全球功率驱动芯片行业市场规模与趋势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二、全球功率驱动芯片行业发展特点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三、全球功率驱动芯片行业竞争格局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主要国家与地区功率驱动芯片市场分析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2026-2032年全球功率驱动芯片行业发展趋势与前景预测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一、功率驱动芯片行业发展趋势</w:t>
      </w:r>
      <w:r>
        <w:rPr>
          <w:rFonts w:hint="eastAsia"/>
        </w:rPr>
        <w:br/>
      </w:r>
      <w:r>
        <w:rPr>
          <w:rFonts w:hint="eastAsia"/>
        </w:rPr>
        <w:t>　　　　二、功率驱动芯片行业发展潜力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2025-2026年功率驱动芯片产能与投资动态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一、国内功率驱动芯片产能现状与利用效率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二、功率驱动芯片产能扩张与投资动态分析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2026-2032年功率驱动芯片行业产量统计与趋势预测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一、2020-2025年功率驱动芯片行业产量与增长趋势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1、2020-2025年功率驱动芯片产量及增长趋势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2、2020-2025年功率驱动芯片细分产品产量及份额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二、功率驱动芯片产量影响因素分析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三、2026-2032年功率驱动芯片产量预测</w:t>
      </w:r>
      <w:r>
        <w:rPr>
          <w:rFonts w:hint="eastAsia"/>
        </w:rPr>
        <w:br/>
      </w:r>
      <w:r>
        <w:rPr>
          <w:rFonts w:hint="eastAsia"/>
        </w:rPr>
        <w:t>　　第三节 2026-2032年功率驱动芯片市场需求与销售分析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一、2025-2026年功率驱动芯片行业需求现状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二、功率驱动芯片客户群体与需求特点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三、2020-2025年功率驱动芯片行业销售规模分析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四、2026-2032年功率驱动芯片市场增长潜力与规模预测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2025-2026年功率驱动芯片行业技术发展现状及趋势分析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国内外功率驱动芯片行业技术差距分析及差距形成的主要原因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功率驱动芯片行业技术发展方向、趋势预测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一、2025-2026年功率驱动芯片主要细分产品市场现状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一、2020-2025年功率驱动芯片市场价格走势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功率驱动芯片定价策略与方法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2026-2032年功率驱动芯片价格竞争态势与趋势预测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2025-2026年重点区域功率驱动芯片市场发展概况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二、2020-2025年功率驱动芯片市场需求规模情况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三、2026-2032年功率驱动芯片行业发展潜力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功率驱动芯片行业进口规模与来源分析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一、2020-2025年功率驱动芯片进口规模分析</w:t>
      </w:r>
      <w:r>
        <w:rPr>
          <w:rFonts w:hint="eastAsia"/>
        </w:rPr>
        <w:br/>
      </w:r>
      <w:r>
        <w:rPr>
          <w:rFonts w:hint="eastAsia"/>
        </w:rPr>
        <w:t>　　　　二、功率驱动芯片主要进口来源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功率驱动芯片行业出口规模与目的地分析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一、2020-2025年功率驱动芯片出口规模分析</w:t>
      </w:r>
      <w:r>
        <w:rPr>
          <w:rFonts w:hint="eastAsia"/>
        </w:rPr>
        <w:br/>
      </w:r>
      <w:r>
        <w:rPr>
          <w:rFonts w:hint="eastAsia"/>
        </w:rPr>
        <w:t>　　　　二、功率驱动芯片主要出口目的地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2020-2025年中国功率驱动芯片总体规模与财务指标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中国功率驱动芯片行业总体规模分析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一、功率驱动芯片企业数量与结构</w:t>
      </w:r>
      <w:r>
        <w:rPr>
          <w:rFonts w:hint="eastAsia"/>
        </w:rPr>
        <w:br/>
      </w:r>
      <w:r>
        <w:rPr>
          <w:rFonts w:hint="eastAsia"/>
        </w:rPr>
        <w:t>　　　　二、功率驱动芯片从业人员规模</w:t>
      </w:r>
      <w:r>
        <w:rPr>
          <w:rFonts w:hint="eastAsia"/>
        </w:rPr>
        <w:br/>
      </w:r>
      <w:r>
        <w:rPr>
          <w:rFonts w:hint="eastAsia"/>
        </w:rPr>
        <w:t>　　　　三、功率驱动芯片行业资产状况</w:t>
      </w:r>
      <w:r>
        <w:rPr>
          <w:rFonts w:hint="eastAsia"/>
        </w:rPr>
        <w:br/>
      </w:r>
      <w:r>
        <w:rPr>
          <w:rFonts w:hint="eastAsia"/>
        </w:rPr>
        <w:t>　　第二节 中国功率驱动芯片行业财务指标总体分析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功率驱动芯片行业重点企业经营状况分析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功率驱动芯片重点企业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功率驱动芯片领先企业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功率驱动芯片标杆企业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功率驱动芯片代表企业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功率驱动芯片龙头企业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功率驱动芯片重点企业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功率驱动芯片行业竞争格局总览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2025-2026年功率驱动芯片行业竞争力分析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一、功率驱动芯片供应商议价能力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四、功率驱动芯片替代品威胁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2020-2025年功率驱动芯片行业企业并购活动分析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2025-2026年功率驱动芯片行业会展与招投标活动分析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2026年中国功率驱动芯片企业发展策略分析</w:t>
      </w:r>
      <w:r>
        <w:rPr>
          <w:rFonts w:hint="eastAsia"/>
        </w:rPr>
        <w:br/>
      </w:r>
      <w:r>
        <w:rPr>
          <w:rFonts w:hint="eastAsia"/>
        </w:rPr>
        <w:t>　　第一节 功率驱动芯片市场策略分析</w:t>
      </w:r>
      <w:r>
        <w:rPr>
          <w:rFonts w:hint="eastAsia"/>
        </w:rPr>
        <w:br/>
      </w:r>
      <w:r>
        <w:rPr>
          <w:rFonts w:hint="eastAsia"/>
        </w:rPr>
        <w:t>　　　　一、功率驱动芯片市场定位与拓展策略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二、功率驱动芯片市场细分与目标客户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功率驱动芯片销售策略分析</w:t>
      </w:r>
      <w:r>
        <w:rPr>
          <w:rFonts w:hint="eastAsia"/>
        </w:rPr>
        <w:br/>
      </w:r>
      <w:r>
        <w:rPr>
          <w:rFonts w:hint="eastAsia"/>
        </w:rPr>
        <w:t>　　　　一、功率驱动芯片销售渠道与网络建设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提高功率驱动芯片企业竞争力建议</w:t>
      </w:r>
      <w:r>
        <w:rPr>
          <w:rFonts w:hint="eastAsia"/>
        </w:rPr>
        <w:br/>
      </w:r>
      <w:r>
        <w:rPr>
          <w:rFonts w:hint="eastAsia"/>
        </w:rPr>
        <w:t>　　　　一、功率驱动芯片技术创新与管理优化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功率驱动芯片品牌战略思考</w:t>
      </w:r>
      <w:r>
        <w:rPr>
          <w:rFonts w:hint="eastAsia"/>
        </w:rPr>
        <w:br/>
      </w:r>
      <w:r>
        <w:rPr>
          <w:rFonts w:hint="eastAsia"/>
        </w:rPr>
        <w:t>　　　　一、功率驱动芯片品牌建设与维护</w:t>
      </w:r>
      <w:r>
        <w:rPr>
          <w:rFonts w:hint="eastAsia"/>
        </w:rPr>
        <w:br/>
      </w:r>
      <w:r>
        <w:rPr>
          <w:rFonts w:hint="eastAsia"/>
        </w:rPr>
        <w:t>　　　　二、功率驱动芯片品牌影响力与市场竞争力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功率驱动芯片行业SWOT分析</w:t>
      </w:r>
      <w:r>
        <w:rPr>
          <w:rFonts w:hint="eastAsia"/>
        </w:rPr>
        <w:br/>
      </w:r>
      <w:r>
        <w:rPr>
          <w:rFonts w:hint="eastAsia"/>
        </w:rPr>
        <w:t>　　　　一、功率驱动芯片行业优势分析</w:t>
      </w:r>
      <w:r>
        <w:rPr>
          <w:rFonts w:hint="eastAsia"/>
        </w:rPr>
        <w:br/>
      </w:r>
      <w:r>
        <w:rPr>
          <w:rFonts w:hint="eastAsia"/>
        </w:rPr>
        <w:t>　　　　二、功率驱动芯片行业劣势分析</w:t>
      </w:r>
      <w:r>
        <w:rPr>
          <w:rFonts w:hint="eastAsia"/>
        </w:rPr>
        <w:br/>
      </w:r>
      <w:r>
        <w:rPr>
          <w:rFonts w:hint="eastAsia"/>
        </w:rPr>
        <w:t>　　　　三、功率驱动芯片市场机会探索</w:t>
      </w:r>
      <w:r>
        <w:rPr>
          <w:rFonts w:hint="eastAsia"/>
        </w:rPr>
        <w:br/>
      </w:r>
      <w:r>
        <w:rPr>
          <w:rFonts w:hint="eastAsia"/>
        </w:rPr>
        <w:t>　　　　四、功率驱动芯片市场威胁评估</w:t>
      </w:r>
      <w:r>
        <w:rPr>
          <w:rFonts w:hint="eastAsia"/>
        </w:rPr>
        <w:br/>
      </w:r>
      <w:r>
        <w:rPr>
          <w:rFonts w:hint="eastAsia"/>
        </w:rPr>
        <w:t>　　第二节 功率驱动芯片行业风险及对策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2026-2032年中国功率驱动芯片行业前景与发展趋势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功率驱动芯片行业发展环境分析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2026-2032年功率驱动芯片行业发展趋势与方向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一、功率驱动芯片行业发展方向预测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二、功率驱动芯片发展趋势分析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2026-2032年功率驱动芯片行业发展潜力与机遇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一、功率驱动芯片市场发展潜力评估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二、功率驱动芯片新兴市场与机遇探索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中-智-林-－功率驱动芯片行业发展建议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功率驱动芯片行业历程</w:t>
      </w:r>
      <w:r>
        <w:rPr>
          <w:rFonts w:hint="eastAsia"/>
        </w:rPr>
        <w:br/>
      </w:r>
      <w:r>
        <w:rPr>
          <w:rFonts w:hint="eastAsia"/>
        </w:rPr>
        <w:t>　　图表 功率驱动芯片行业生命周期</w:t>
      </w:r>
      <w:r>
        <w:rPr>
          <w:rFonts w:hint="eastAsia"/>
        </w:rPr>
        <w:br/>
      </w:r>
      <w:r>
        <w:rPr>
          <w:rFonts w:hint="eastAsia"/>
        </w:rPr>
        <w:t>　　图表 功率驱动芯片行业产业链分析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2020-2025年功率驱动芯片行业市场容量分析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2025年中国功率驱动芯片行业需求领域分布格局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2025年中国功率驱动芯片进口国家及地区分析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2025年中国功率驱动芯片出口国家及地区分析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2020-2025年中国功率驱动芯片行业企业平均规模情况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2026-2032年中国功率驱动芯片行业发展趋势预测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5c45ed9564d75" w:history="1">
        <w:r>
          <w:rPr>
            <w:rStyle w:val="Hyperlink"/>
          </w:rPr>
          <w:t>2026-2032年中国功率驱动芯片发展现状与市场前景预测报告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5c45ed9564d75" w:history="1">
        <w:r>
          <w:rPr>
            <w:rStyle w:val="Hyperlink"/>
          </w:rPr>
          <w:t>https://www.20087.com/8/19/GongLvQuDongXinPianDeFaZhanQianJing.html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热点：24v直流电机驱动芯片、功率驱动芯片是什么、功率开关芯片、大功率驱动芯片、igbt驱动芯片有哪些、功率管驱动芯片、显示屏驱动芯片、功率驱动器的作用、升压芯片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77336af094802" w:history="1">
      <w:r>
        <w:rPr>
          <w:rStyle w:val="Hyperlink"/>
        </w:rPr>
        <w:t>2026-2032年中国功率驱动芯片发展现状与市场前景预测报告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ongLvQuDongXinPianDeFaZhanQianJing.html" TargetMode="External" Id="R54a5c45ed956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ongLvQuDongXinPianDeFaZhanQianJing.html" TargetMode="External" Id="R19477336af09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2025-12-23T06:47:42Z</dcterms:created>
  <dcterms:modified xsi:type="dcterms:W3CDTF">2025-12-23T07:47:42Z</dcterms:modified>
  <dc:subject>2026-2032年中国功率驱动芯片发展现状与市场前景预测报告</dc:subject>
  <dc:title>2026-2032年中国功率驱动芯片发展现状与市场前景预测报告</dc:title>
  <cp:keywords>2026-2032年中国功率驱动芯片发展现状与市场前景预测报告</cp:keywords>
  <dc:description>2026-2032年中国功率驱动芯片发展现状与市场前景预测报告</dc:description>
</cp:coreProperties>
</file>