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d7bca720a4bdc" w:history="1">
              <w:r>
                <w:rPr>
                  <w:rStyle w:val="Hyperlink"/>
                </w:rPr>
                <w:t>2026-2032年全球与中国机器视觉激光器行业市场调研及发展前景分析报告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d7bca720a4bdc" w:history="1">
              <w:r>
                <w:rPr>
                  <w:rStyle w:val="Hyperlink"/>
                </w:rPr>
                <w:t>2026-2032年全球与中国机器视觉激光器行业市场调研及发展前景分析报告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d7bca720a4bdc" w:history="1">
                <w:r>
                  <w:rPr>
                    <w:rStyle w:val="Hyperlink"/>
                  </w:rPr>
                  <w:t>https://www.20087.com/8/79/JiQiShiJueJiGuangQiXianZhuangYuQianJingFenXi.html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机器视觉激光器是专为工业视觉系统提供结构光照明的光源设备，广泛应用于3D轮廓扫描、精密测量、缺陷检测及机器人引导，典型波长包括405 nm、450 nm、520 nm及635 nm。机器视觉激光器强调高功率稳定性、低散斑噪声、快速调制能力及紧凑封装，以适配高速产线节拍。在智能制造升级背景下，蓝光与紫外激光器因更小光斑与更高分辨率，在半导体、锂电池极片检测中需求激增。机器视觉激光器企业普遍集成TEC温控、光纤耦合输出及安全联锁机制。然而，激光散斑干扰图像质量、长期使用光衰及多设备同步控制复杂，仍是工程部署中的技术难点。</w:t>
      </w:r>
      <w:r>
        <w:rPr>
          <w:rFonts w:hint="eastAsia"/>
        </w:rPr>
        <w:br/>
      </w:r>
      <w:r>
        <w:rPr>
          <w:rFonts w:hint="eastAsia"/>
        </w:rPr>
        <w:t>　　未来，机器视觉激光器将聚焦于散斑抑制、智能调制与多光谱融合方向。一方面，采用多模光纤扰动、波长跳变或空间光调制技术将有效降低散斑对比度；另一方面，内置反馈回路的自适应激光器可依据环境光自动调节输出强度。在AI质检驱动下，激光器将与相机、算法深度协同，形成“感知—决策—照明”闭环。此外，VCSEL阵列与MEMS扫描技术将推动微型化3D视觉模组普及。机器视觉激光器正从辅助照明源升级为支撑高精度、高鲁棒性工业视觉系统的主动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d7bca720a4bdc" w:history="1">
        <w:r>
          <w:rPr>
            <w:rStyle w:val="Hyperlink"/>
          </w:rPr>
          <w:t>2026-2032年全球与中国机器视觉激光器行业市场调研及发展前景分析报告</w:t>
        </w:r>
      </w:hyperlink>
      <w:r>
        <w:rPr>
          <w:rFonts w:hint="eastAsia"/>
        </w:rPr>
        <w:t>》系统梳理了机器视觉激光器行业的产业链结构，详细分析了机器视觉激光器市场规模与需求状况，并对市场价格、行业现状及未来前景进行了客观评估。报告结合机器视觉激光器技术现状与发展方向，对行业趋势作出科学预测，同时聚焦机器视觉激光器重点企业，解析竞争格局、市场集中度及品牌影响力。通过对机器视觉激光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全球市场机器视觉激光器市场总体规模</w:t>
      </w:r>
      <w:r>
        <w:rPr>
          <w:rFonts w:hint="eastAsia"/>
        </w:rPr>
        <w:br/>
      </w:r>
      <w:r>
        <w:rPr>
          <w:rFonts w:hint="eastAsia"/>
        </w:rPr>
        <w:t>　　1.4 中国市场机器视觉激光器市场总体规模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机器视觉激光器行业发展总体概况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机器视觉激光器行业发展主要特点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机器视觉激光器行业发展影响因素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机器视觉激光器有利因素</w:t>
      </w:r>
      <w:r>
        <w:rPr>
          <w:rFonts w:hint="eastAsia"/>
        </w:rPr>
        <w:br/>
      </w:r>
      <w:r>
        <w:rPr>
          <w:rFonts w:hint="eastAsia"/>
        </w:rPr>
        <w:t>　　　　1.5.3 .2 机器视觉激光器不利因素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全球市场，近三年机器视觉激光器主要企业占有率及排名（按收入）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机器视觉激光器主要企业在国际市场占有率（按收入，2023-2026）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2025年机器视觉激光器主要企业在国际市场排名（按收入）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全球市场主要企业机器视觉激光器销售收入（2023-2026）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中国市场，近三年机器视觉激光器主要企业占有率及排名（按收入）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机器视觉激光器主要企业在中国市场占有率（按收入，2023-2026）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2025年机器视觉激光器主要企业在中国市场排名（按收入）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中国市场主要企业机器视觉激光器销售收入（2023-2026）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全球主要厂商机器视觉激光器总部及产地分布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全球主要厂商成立时间及机器视觉激光器商业化日期</w:t>
      </w:r>
      <w:r>
        <w:rPr>
          <w:rFonts w:hint="eastAsia"/>
        </w:rPr>
        <w:br/>
      </w:r>
      <w:r>
        <w:rPr>
          <w:rFonts w:hint="eastAsia"/>
        </w:rPr>
        <w:t>　　2.5 全球主要厂商机器视觉激光器产品类型及应用</w:t>
      </w:r>
      <w:r>
        <w:rPr>
          <w:rFonts w:hint="eastAsia"/>
        </w:rPr>
        <w:br/>
      </w:r>
      <w:r>
        <w:rPr>
          <w:rFonts w:hint="eastAsia"/>
        </w:rPr>
        <w:t>　　2.6 机器视觉激光器行业集中度、竞争程度分析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机器视觉激光器行业集中度分析：2025年全球Top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全球机器视觉激光器第一梯队、第二梯队和第三梯队厂商（品牌）及市场份额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全球机器视觉激光器主要地区分析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全球主要地区机器视觉激光器市场规模分析：2021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全球主要地区机器视觉激光器销售额及份额（2021-2026）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全球主要地区机器视觉激光器销售额及份额预测（2027-2032）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4.1.1 405–450nm（紫/蓝）</w:t>
      </w:r>
      <w:r>
        <w:rPr>
          <w:rFonts w:hint="eastAsia"/>
        </w:rPr>
        <w:br/>
      </w:r>
      <w:r>
        <w:rPr>
          <w:rFonts w:hint="eastAsia"/>
        </w:rPr>
        <w:t>　　　　4.1.2 520nm（绿）</w:t>
      </w:r>
      <w:r>
        <w:rPr>
          <w:rFonts w:hint="eastAsia"/>
        </w:rPr>
        <w:br/>
      </w:r>
      <w:r>
        <w:rPr>
          <w:rFonts w:hint="eastAsia"/>
        </w:rPr>
        <w:t>　　　　4.1.3 635–660nm（红）</w:t>
      </w:r>
      <w:r>
        <w:rPr>
          <w:rFonts w:hint="eastAsia"/>
        </w:rPr>
        <w:br/>
      </w:r>
      <w:r>
        <w:rPr>
          <w:rFonts w:hint="eastAsia"/>
        </w:rPr>
        <w:t>　　　　4.1.4 780–940nm（近红外）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按产品类型细分，全球机器视觉激光器销售额对比（2021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产品分类，按投射形态</w:t>
      </w:r>
      <w:r>
        <w:rPr>
          <w:rFonts w:hint="eastAsia"/>
        </w:rPr>
        <w:br/>
      </w:r>
      <w:r>
        <w:rPr>
          <w:rFonts w:hint="eastAsia"/>
        </w:rPr>
        <w:t>　　　　4.2.1 点激光</w:t>
      </w:r>
      <w:r>
        <w:rPr>
          <w:rFonts w:hint="eastAsia"/>
        </w:rPr>
        <w:br/>
      </w:r>
      <w:r>
        <w:rPr>
          <w:rFonts w:hint="eastAsia"/>
        </w:rPr>
        <w:t>　　　　4.2.2 线激光</w:t>
      </w:r>
      <w:r>
        <w:rPr>
          <w:rFonts w:hint="eastAsia"/>
        </w:rPr>
        <w:br/>
      </w:r>
      <w:r>
        <w:rPr>
          <w:rFonts w:hint="eastAsia"/>
        </w:rPr>
        <w:t>　　　　4.2.3 十字/多线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按投射形态细分，全球机器视觉激光器销售额对比（2021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按投射形态细分，全球机器视觉激光器销售额及预测（2021-2032）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按投射形态细分，全球机器视觉激光器销售额及市场份额（2021-2026）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按投射形态细分，全球机器视觉激光器销售额预测（2027-2032）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按投射形态细分，中国机器视觉激光器销售额及预测（2021-2032）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按投射形态细分，中国机器视觉激光器销售额及市场份额（2021-2026）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按投射形态细分，中国机器视觉激光器销售额预测（2027-2032）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产品分类，按功率等级</w:t>
      </w:r>
      <w:r>
        <w:rPr>
          <w:rFonts w:hint="eastAsia"/>
        </w:rPr>
        <w:br/>
      </w:r>
      <w:r>
        <w:rPr>
          <w:rFonts w:hint="eastAsia"/>
        </w:rPr>
        <w:t>　　　　4.3.1 低功率（小于10mW级）</w:t>
      </w:r>
      <w:r>
        <w:rPr>
          <w:rFonts w:hint="eastAsia"/>
        </w:rPr>
        <w:br/>
      </w:r>
      <w:r>
        <w:rPr>
          <w:rFonts w:hint="eastAsia"/>
        </w:rPr>
        <w:t>　　　　4.3.2 中功率（10–200mW级）</w:t>
      </w:r>
      <w:r>
        <w:rPr>
          <w:rFonts w:hint="eastAsia"/>
        </w:rPr>
        <w:br/>
      </w:r>
      <w:r>
        <w:rPr>
          <w:rFonts w:hint="eastAsia"/>
        </w:rPr>
        <w:t>　　　　4.3.3 高峰值脉冲</w:t>
      </w:r>
      <w:r>
        <w:rPr>
          <w:rFonts w:hint="eastAsia"/>
        </w:rPr>
        <w:br/>
      </w:r>
      <w:r>
        <w:rPr>
          <w:rFonts w:hint="eastAsia"/>
        </w:rPr>
        <w:t>　　　　4.3.4 按功率等级细分，全球机器视觉激光器销售额对比（2021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按功率等级细分，全球机器视觉激光器销售额及预测（2021-2032）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按功率等级细分，全球机器视觉激光器销售额及市场份额（2021-2026）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按功率等级细分，全球机器视觉激光器销售额预测（2027-2032）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按功率等级细分，中国机器视觉激光器销售额及预测（2021-2032）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按功率等级细分，中国机器视觉激光器销售额及市场份额（2021-2026）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按功率等级细分，中国机器视觉激光器销售额预测（2027-2032）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产品分类，按集成度</w:t>
      </w:r>
      <w:r>
        <w:rPr>
          <w:rFonts w:hint="eastAsia"/>
        </w:rPr>
        <w:br/>
      </w:r>
      <w:r>
        <w:rPr>
          <w:rFonts w:hint="eastAsia"/>
        </w:rPr>
        <w:t>　　　　4.4.1 独立激光模组</w:t>
      </w:r>
      <w:r>
        <w:rPr>
          <w:rFonts w:hint="eastAsia"/>
        </w:rPr>
        <w:br/>
      </w:r>
      <w:r>
        <w:rPr>
          <w:rFonts w:hint="eastAsia"/>
        </w:rPr>
        <w:t>　　　　4.4.2 光纤耦合输出</w:t>
      </w:r>
      <w:r>
        <w:rPr>
          <w:rFonts w:hint="eastAsia"/>
        </w:rPr>
        <w:br/>
      </w:r>
      <w:r>
        <w:rPr>
          <w:rFonts w:hint="eastAsia"/>
        </w:rPr>
        <w:t>　　　　4.4.3 其他</w:t>
      </w:r>
      <w:r>
        <w:rPr>
          <w:rFonts w:hint="eastAsia"/>
        </w:rPr>
        <w:br/>
      </w:r>
      <w:r>
        <w:rPr>
          <w:rFonts w:hint="eastAsia"/>
        </w:rPr>
        <w:t>　　　　4.4.4 按集成度细分，全球机器视觉激光器销售额对比（2021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4.4.5 按集成度细分，全球机器视觉激光器销售额及预测（2021-2032）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按集成度细分，全球机器视觉激光器销售额及市场份额（2021-2026）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按集成度细分，全球机器视觉激光器销售额预测（2027-2032）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t>　　　　4.4.6 按集成度细分，中国机器视觉激光器销售额及预测（2021-2032）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按集成度细分，中国机器视觉激光器销售额及市场份额（2021-2026）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按集成度细分，中国机器视觉激光器销售额预测（2027-2032）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电子和半导体</w:t>
      </w:r>
      <w:r>
        <w:rPr>
          <w:rFonts w:hint="eastAsia"/>
        </w:rPr>
        <w:br/>
      </w:r>
      <w:r>
        <w:rPr>
          <w:rFonts w:hint="eastAsia"/>
        </w:rPr>
        <w:t>　　　　5.1.3 食品和饮料</w:t>
      </w:r>
      <w:r>
        <w:rPr>
          <w:rFonts w:hint="eastAsia"/>
        </w:rPr>
        <w:br/>
      </w:r>
      <w:r>
        <w:rPr>
          <w:rFonts w:hint="eastAsia"/>
        </w:rPr>
        <w:t>　　　　5.1.4 制药</w:t>
      </w:r>
      <w:r>
        <w:rPr>
          <w:rFonts w:hint="eastAsia"/>
        </w:rPr>
        <w:br/>
      </w:r>
      <w:r>
        <w:rPr>
          <w:rFonts w:hint="eastAsia"/>
        </w:rPr>
        <w:t>　　　　5.1.5 物流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按应用细分，全球机器视觉激光器销售额对比（2021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中国不同应用机器视觉激光器销售额及预测（2021-2032）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中国不同应用机器视觉激光器销售额及市场份额（2021-2026）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中国不同应用机器视觉激光器销售额预测（2027-2032）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机器视觉激光器行业发展趋势</w:t>
      </w:r>
      <w:r>
        <w:rPr>
          <w:rFonts w:hint="eastAsia"/>
        </w:rPr>
        <w:br/>
      </w:r>
      <w:r>
        <w:rPr>
          <w:rFonts w:hint="eastAsia"/>
        </w:rPr>
        <w:t>　　7.2 机器视觉激光器行业主要驱动因素</w:t>
      </w:r>
      <w:r>
        <w:rPr>
          <w:rFonts w:hint="eastAsia"/>
        </w:rPr>
        <w:br/>
      </w:r>
      <w:r>
        <w:rPr>
          <w:rFonts w:hint="eastAsia"/>
        </w:rPr>
        <w:t>　　7.3 机器视觉激光器中国企业SWOT分析</w:t>
      </w:r>
      <w:r>
        <w:rPr>
          <w:rFonts w:hint="eastAsia"/>
        </w:rPr>
        <w:br/>
      </w:r>
      <w:r>
        <w:rPr>
          <w:rFonts w:hint="eastAsia"/>
        </w:rPr>
        <w:t>　　7.4 中国机器视觉激光器行业政策环境分析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机器视觉激光器行业产业链简介</w:t>
      </w:r>
      <w:r>
        <w:rPr>
          <w:rFonts w:hint="eastAsia"/>
        </w:rPr>
        <w:br/>
      </w:r>
      <w:r>
        <w:rPr>
          <w:rFonts w:hint="eastAsia"/>
        </w:rPr>
        <w:t>　　　　8.1.1 机器视觉激光器行业供应链分析</w:t>
      </w:r>
      <w:r>
        <w:rPr>
          <w:rFonts w:hint="eastAsia"/>
        </w:rPr>
        <w:br/>
      </w:r>
      <w:r>
        <w:rPr>
          <w:rFonts w:hint="eastAsia"/>
        </w:rPr>
        <w:t>　　　　8.1.2 机器视觉激光器主要原料及供应情况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机器视觉激光器行业主要下游客户</w:t>
      </w:r>
      <w:r>
        <w:rPr>
          <w:rFonts w:hint="eastAsia"/>
        </w:rPr>
        <w:br/>
      </w:r>
      <w:r>
        <w:rPr>
          <w:rFonts w:hint="eastAsia"/>
        </w:rPr>
        <w:t>　　8.2 机器视觉激光器行业采购模式</w:t>
      </w:r>
      <w:r>
        <w:rPr>
          <w:rFonts w:hint="eastAsia"/>
        </w:rPr>
        <w:br/>
      </w:r>
      <w:r>
        <w:rPr>
          <w:rFonts w:hint="eastAsia"/>
        </w:rPr>
        <w:t>　　8.3 机器视觉激光器行业生产模式</w:t>
      </w:r>
      <w:r>
        <w:rPr>
          <w:rFonts w:hint="eastAsia"/>
        </w:rPr>
        <w:br/>
      </w:r>
      <w:r>
        <w:rPr>
          <w:rFonts w:hint="eastAsia"/>
        </w:rPr>
        <w:t>　　8.4 机器视觉激光器行业销售模式及销售渠道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机器视觉激光器行业发展主要特点</w:t>
      </w:r>
      <w:r>
        <w:rPr>
          <w:rFonts w:hint="eastAsia"/>
        </w:rPr>
        <w:br/>
      </w:r>
      <w:r>
        <w:rPr>
          <w:rFonts w:hint="eastAsia"/>
        </w:rPr>
        <w:t>　　表 2： 机器视觉激光器行业发展有利因素分析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机器视觉激光器行业发展不利因素分析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进入机器视觉激光器行业壁垒</w:t>
      </w:r>
      <w:r>
        <w:rPr>
          <w:rFonts w:hint="eastAsia"/>
        </w:rPr>
        <w:br/>
      </w:r>
      <w:r>
        <w:rPr>
          <w:rFonts w:hint="eastAsia"/>
        </w:rPr>
        <w:t>　　表 5： 机器视觉激光器主要企业在国际市场占有率（按收入，2023-2026）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2025年机器视觉激光器主要企业在国际市场排名（按收入）&amp;（万元）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全球市场主要企业机器视觉激光器销售收入（2023-2026）&amp;（万元）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机器视觉激光器主要企业在中国市场占有率（按收入，2023-2026）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2025年机器视觉激光器主要企业在中国市场排名（按收入）&amp;（万元）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中国市场主要企业机器视觉激光器销售收入（2023-2026）&amp;（万元）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全球主要厂商机器视觉激光器总部及产地分布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全球主要厂商成立时间及机器视觉激光器商业化日期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全球主要厂商机器视觉激光器产品类型及应用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2025年全球机器视觉激光器主要厂商市场地位（第一梯队、第二梯队和第三梯队）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全球机器视觉激光器市场投资、并购等现状分析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全球主要地区机器视觉激光器销售额：（2021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全球主要地区机器视觉激光器销售额及份额列表（2021-2026）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全球主要地区机器视觉激光器销售额及份额列表预测（2027-2032）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405–450nm（紫/蓝）主要企业列表</w:t>
      </w:r>
      <w:r>
        <w:rPr>
          <w:rFonts w:hint="eastAsia"/>
        </w:rPr>
        <w:br/>
      </w:r>
      <w:r>
        <w:rPr>
          <w:rFonts w:hint="eastAsia"/>
        </w:rPr>
        <w:t>　　表 22： 520nm（绿）主要企业列表</w:t>
      </w:r>
      <w:r>
        <w:rPr>
          <w:rFonts w:hint="eastAsia"/>
        </w:rPr>
        <w:br/>
      </w:r>
      <w:r>
        <w:rPr>
          <w:rFonts w:hint="eastAsia"/>
        </w:rPr>
        <w:t>　　表 23： 635–660nm（红）主要企业列表</w:t>
      </w:r>
      <w:r>
        <w:rPr>
          <w:rFonts w:hint="eastAsia"/>
        </w:rPr>
        <w:br/>
      </w:r>
      <w:r>
        <w:rPr>
          <w:rFonts w:hint="eastAsia"/>
        </w:rPr>
        <w:t>　　表 24： 780–940nm（近红外）主要企业列表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按产品类型细分，全球机器视觉激光器销售额及增长率对比（2021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按产品类型细分，全球机器视觉激光器销售额市场份额预测（2027-2032）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按产品类型细分，中国机器视觉激光器销售额市场份额预测（2027-2032）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点激光主要企业列表</w:t>
      </w:r>
      <w:r>
        <w:rPr>
          <w:rFonts w:hint="eastAsia"/>
        </w:rPr>
        <w:br/>
      </w:r>
      <w:r>
        <w:rPr>
          <w:rFonts w:hint="eastAsia"/>
        </w:rPr>
        <w:t>　　表 35： 线激光主要企业列表</w:t>
      </w:r>
      <w:r>
        <w:rPr>
          <w:rFonts w:hint="eastAsia"/>
        </w:rPr>
        <w:br/>
      </w:r>
      <w:r>
        <w:rPr>
          <w:rFonts w:hint="eastAsia"/>
        </w:rPr>
        <w:t>　　表 36： 十字/多线主要企业列表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按投射形态细分，全球机器视觉激光器销售额及增长率对比（2021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按投射形态细分，全球机器视觉激光器销售额（2021-2026）&amp;（万元）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按投射形态细分，全球机器视觉激光器销售额市场份额列表（2021-2026）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按投射形态细分，全球机器视觉激光器销售额预测（2027-2032）&amp;（万元）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按投射形态细分，全球机器视觉激光器销售额市场份额预测（2027-2032）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按投射形态细分，中国机器视觉激光器销售额（2021-2026）&amp;（万元）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按投射形态细分，中国机器视觉激光器销售额市场份额列表（2021-2026）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按投射形态细分，中国机器视觉激光器销售额预测（2027-2032）&amp;（万元）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按投射形态细分，中国机器视觉激光器销售额市场份额预测（2027-2032）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低功率（小于10mW级）主要企业列表</w:t>
      </w:r>
      <w:r>
        <w:rPr>
          <w:rFonts w:hint="eastAsia"/>
        </w:rPr>
        <w:br/>
      </w:r>
      <w:r>
        <w:rPr>
          <w:rFonts w:hint="eastAsia"/>
        </w:rPr>
        <w:t>　　表 48： 中功率（10–200mW级）主要企业列表</w:t>
      </w:r>
      <w:r>
        <w:rPr>
          <w:rFonts w:hint="eastAsia"/>
        </w:rPr>
        <w:br/>
      </w:r>
      <w:r>
        <w:rPr>
          <w:rFonts w:hint="eastAsia"/>
        </w:rPr>
        <w:t>　　表 49： 高峰值脉冲主要企业列表</w:t>
      </w:r>
      <w:r>
        <w:rPr>
          <w:rFonts w:hint="eastAsia"/>
        </w:rPr>
        <w:br/>
      </w:r>
      <w:r>
        <w:rPr>
          <w:rFonts w:hint="eastAsia"/>
        </w:rPr>
        <w:t>　　表 50： 按功率等级细分，全球机器视觉激光器销售额及增长率对比（2021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按功率等级细分，全球机器视觉激光器销售额（2021-2026）&amp;（万元）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按功率等级细分，全球机器视觉激光器销售额市场份额列表（2021-2026）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按功率等级细分，全球机器视觉激光器销售额预测（2027-2032）&amp;（万元）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按功率等级细分，全球机器视觉激光器销售额市场份额预测（2027-2032）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按功率等级细分，中国机器视觉激光器销售额（2021-2026）&amp;（万元）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按功率等级细分，中国机器视觉激光器销售额市场份额列表（2021-2026）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按功率等级细分，中国机器视觉激光器销售额预测（2027-2032）&amp;（万元）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按功率等级细分，中国机器视觉激光器销售额市场份额预测（2027-2032）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独立激光模组主要企业列表</w:t>
      </w:r>
      <w:r>
        <w:rPr>
          <w:rFonts w:hint="eastAsia"/>
        </w:rPr>
        <w:br/>
      </w:r>
      <w:r>
        <w:rPr>
          <w:rFonts w:hint="eastAsia"/>
        </w:rPr>
        <w:t>　　表 60： 光纤耦合输出主要企业列表</w:t>
      </w:r>
      <w:r>
        <w:rPr>
          <w:rFonts w:hint="eastAsia"/>
        </w:rPr>
        <w:br/>
      </w:r>
      <w:r>
        <w:rPr>
          <w:rFonts w:hint="eastAsia"/>
        </w:rPr>
        <w:t>　　表 61： 其他主要企业列表</w:t>
      </w:r>
      <w:r>
        <w:rPr>
          <w:rFonts w:hint="eastAsia"/>
        </w:rPr>
        <w:br/>
      </w:r>
      <w:r>
        <w:rPr>
          <w:rFonts w:hint="eastAsia"/>
        </w:rPr>
        <w:t>　　表 62： 按集成度细分，全球机器视觉激光器销售额及增长率对比（2021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按集成度细分，全球机器视觉激光器销售额（2021-2026）&amp;（万元）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按集成度细分，全球机器视觉激光器销售额市场份额列表（2021-2026）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按集成度细分，全球机器视觉激光器销售额预测（2027-2032）&amp;（万元）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按集成度细分，全球机器视觉激光器销售额市场份额预测（2027-2032）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按集成度细分，中国机器视觉激光器销售额（2021-2026）&amp;（万元）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按集成度细分，中国机器视觉激光器销售额市场份额列表（2021-2026）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按集成度细分，中国机器视觉激光器销售额预测（2027-2032）&amp;（万元）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按集成度细分，中国机器视觉激光器销售额市场份额预测（2027-2032）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按应用细分，全球机器视觉激光器销售额及增长率对比（2021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按应用细分，全球机器视觉激光器销售额预测（2027-2032）&amp;（万元）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按应用细分，全球机器视觉激光器市场份额预测（2027-2032）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中国不同应用机器视觉激光器销售额（2021-2026）&amp;（万元）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中国不同应用机器视觉激光器销售额市场份额列表（2021-2026）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中国不同应用机器视觉激光器销售额预测（2027-2032）&amp;（万元）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中国不同应用机器视觉激光器销售额市场份额预测（2027-2032）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重点企业（1）公司信息、总部、机器视觉激光器市场地位以及主要的竞争对手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重点企业（2）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重点企业（2）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重点企业（3）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重点企业（3）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重点企业（4）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重点企业（4）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重点企业（5）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重点企业（5）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重点企业（6）公司信息、总部、机器视觉激光器市场地位以及主要的竞争对手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重点企业（6）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重点企业（6）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重点企业（7）公司信息、总部、机器视觉激光器市场地位以及主要的竞争对手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重点企业（7）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重点企业（7）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重点企业（8）公司信息、总部、机器视觉激光器市场地位以及主要的竞争对手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重点企业（8）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重点企业（8）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重点企业（9）公司信息、总部、机器视觉激光器市场地位以及主要的竞争对手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重点企业（9）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重点企业（9）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重点企业（10）公司信息、总部、机器视觉激光器市场地位以及主要的竞争对手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重点企业（10）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重点企业（10）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重点企业（11）公司信息、总部、机器视觉激光器市场地位以及主要的竞争对手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重点企业（11） 机器视觉激光器产品及服务介绍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重点企业（11） 机器视觉激光器收入及毛利率（2021-2026）&amp;（万元）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134： 机器视觉激光器行业发展趋势</w:t>
      </w:r>
      <w:r>
        <w:rPr>
          <w:rFonts w:hint="eastAsia"/>
        </w:rPr>
        <w:br/>
      </w:r>
      <w:r>
        <w:rPr>
          <w:rFonts w:hint="eastAsia"/>
        </w:rPr>
        <w:t>　　表 135： 机器视觉激光器行业主要驱动因素</w:t>
      </w:r>
      <w:r>
        <w:rPr>
          <w:rFonts w:hint="eastAsia"/>
        </w:rPr>
        <w:br/>
      </w:r>
      <w:r>
        <w:rPr>
          <w:rFonts w:hint="eastAsia"/>
        </w:rPr>
        <w:t>　　表 136： 机器视觉激光器行业供应链分析</w:t>
      </w:r>
      <w:r>
        <w:rPr>
          <w:rFonts w:hint="eastAsia"/>
        </w:rPr>
        <w:br/>
      </w:r>
      <w:r>
        <w:rPr>
          <w:rFonts w:hint="eastAsia"/>
        </w:rPr>
        <w:t>　　表 137： 机器视觉激光器上游原料供应商</w:t>
      </w:r>
      <w:r>
        <w:rPr>
          <w:rFonts w:hint="eastAsia"/>
        </w:rPr>
        <w:br/>
      </w:r>
      <w:r>
        <w:rPr>
          <w:rFonts w:hint="eastAsia"/>
        </w:rPr>
        <w:t>　　表 138： 机器视觉激光器行业主要下游客户</w:t>
      </w:r>
      <w:r>
        <w:rPr>
          <w:rFonts w:hint="eastAsia"/>
        </w:rPr>
        <w:br/>
      </w:r>
      <w:r>
        <w:rPr>
          <w:rFonts w:hint="eastAsia"/>
        </w:rPr>
        <w:t>　　表 139： 机器视觉激光器典型经销商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t>　　表 142：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机器视觉激光器产品图片</w:t>
      </w:r>
      <w:r>
        <w:rPr>
          <w:rFonts w:hint="eastAsia"/>
        </w:rPr>
        <w:br/>
      </w:r>
      <w:r>
        <w:rPr>
          <w:rFonts w:hint="eastAsia"/>
        </w:rPr>
        <w:t>　　图 2： 全球市场机器视觉激光器市场规模，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全球机器视觉激光器市场销售额预测：（万元）&amp;（2021-2032）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中国市场机器视觉激光器销售额及未来趋势（2021-2032）&amp;（万元）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2025年全球前五大厂商机器视觉激光器市场份额</w:t>
      </w:r>
      <w:r>
        <w:rPr>
          <w:rFonts w:hint="eastAsia"/>
        </w:rPr>
        <w:br/>
      </w:r>
      <w:r>
        <w:rPr>
          <w:rFonts w:hint="eastAsia"/>
        </w:rPr>
        <w:t>　　图 6： 2025年全球机器视觉激光器第一梯队、第二梯队和第三梯队厂商及市场份额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全球主要地区机器视觉激光器销售额市场份额（2021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北美机器视觉激光器销售额及预测（2021-2032）&amp;（万元）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欧洲机器视觉激光器销售额及预测（2021-2032）&amp;（万元）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中国机器视觉激光器销售额及预测（2021-2032）&amp;（万元）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日本机器视觉激光器销售额及预测（2021-2032）&amp;（万元）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东南亚机器视觉激光器销售额及预测（2021-2032）&amp;（万元）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印度机器视觉激光器销售额及预测（2021-2032）&amp;（万元）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南美机器视觉激光器销售额及预测（2021-2032）&amp;（万元）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中东机器视觉激光器销售额及预测（2021-2032）&amp;（万元）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405–450nm（紫/蓝） 产品图片</w:t>
      </w:r>
      <w:r>
        <w:rPr>
          <w:rFonts w:hint="eastAsia"/>
        </w:rPr>
        <w:br/>
      </w:r>
      <w:r>
        <w:rPr>
          <w:rFonts w:hint="eastAsia"/>
        </w:rPr>
        <w:t>　　图 17： 全球405–450nm（紫/蓝）规模及增长率（2021-2032）&amp;（万元）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520nm（绿）产品图片</w:t>
      </w:r>
      <w:r>
        <w:rPr>
          <w:rFonts w:hint="eastAsia"/>
        </w:rPr>
        <w:br/>
      </w:r>
      <w:r>
        <w:rPr>
          <w:rFonts w:hint="eastAsia"/>
        </w:rPr>
        <w:t>　　图 19： 全球520nm（绿）规模及增长率（2021-2032）&amp;（万元）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635–660nm（红）产品图片</w:t>
      </w:r>
      <w:r>
        <w:rPr>
          <w:rFonts w:hint="eastAsia"/>
        </w:rPr>
        <w:br/>
      </w:r>
      <w:r>
        <w:rPr>
          <w:rFonts w:hint="eastAsia"/>
        </w:rPr>
        <w:t>　　图 21： 全球635–660nm（红）规模及增长率（2021-2032）&amp;（万元）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780–940nm（近红外）产品图片</w:t>
      </w:r>
      <w:r>
        <w:rPr>
          <w:rFonts w:hint="eastAsia"/>
        </w:rPr>
        <w:br/>
      </w:r>
      <w:r>
        <w:rPr>
          <w:rFonts w:hint="eastAsia"/>
        </w:rPr>
        <w:t>　　图 23： 全球780–940nm（近红外）规模及增长率（2021-2032）&amp;（万元）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按产品类型细分，全球机器视觉激光器市场份额2025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按产品类型细分，全球机器视觉激光器市场份额预测2026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按产品类型细分，中国机器视觉激光器市场份额预测2026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点激光 产品图片</w:t>
      </w:r>
      <w:r>
        <w:rPr>
          <w:rFonts w:hint="eastAsia"/>
        </w:rPr>
        <w:br/>
      </w:r>
      <w:r>
        <w:rPr>
          <w:rFonts w:hint="eastAsia"/>
        </w:rPr>
        <w:t>　　图 30： 全球点激光规模及增长率（2021-2032）&amp;（万元）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线激光产品图片</w:t>
      </w:r>
      <w:r>
        <w:rPr>
          <w:rFonts w:hint="eastAsia"/>
        </w:rPr>
        <w:br/>
      </w:r>
      <w:r>
        <w:rPr>
          <w:rFonts w:hint="eastAsia"/>
        </w:rPr>
        <w:t>　　图 32： 全球线激光规模及增长率（2021-2032）&amp;（万元）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十字/多线产品图片</w:t>
      </w:r>
      <w:r>
        <w:rPr>
          <w:rFonts w:hint="eastAsia"/>
        </w:rPr>
        <w:br/>
      </w:r>
      <w:r>
        <w:rPr>
          <w:rFonts w:hint="eastAsia"/>
        </w:rPr>
        <w:t>　　图 34： 全球十字/多线规模及增长率（2021-2032）&amp;（万元）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按投射形态细分，全球机器视觉激光器市场份额2025 &amp; 2032</w:t>
      </w:r>
      <w:r>
        <w:rPr>
          <w:rFonts w:hint="eastAsia"/>
        </w:rPr>
        <w:br/>
      </w:r>
      <w:r>
        <w:rPr>
          <w:rFonts w:hint="eastAsia"/>
        </w:rPr>
        <w:t>　　图 38： 按投射形态细分，全球机器视觉激光器市场份额2021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按投射形态细分，全球机器视觉激光器市场份额预测2026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按投射形态细分，中国机器视觉激光器市场份额2021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按投射形态细分，中国机器视觉激光器市场份额预测2026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低功率（小于10mW级） 产品图片</w:t>
      </w:r>
      <w:r>
        <w:rPr>
          <w:rFonts w:hint="eastAsia"/>
        </w:rPr>
        <w:br/>
      </w:r>
      <w:r>
        <w:rPr>
          <w:rFonts w:hint="eastAsia"/>
        </w:rPr>
        <w:t>　　图 43： 全球低功率（小于10mW级）规模及增长率（2021-2032）&amp;（万元）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中功率（10–200mW级）产品图片</w:t>
      </w:r>
      <w:r>
        <w:rPr>
          <w:rFonts w:hint="eastAsia"/>
        </w:rPr>
        <w:br/>
      </w:r>
      <w:r>
        <w:rPr>
          <w:rFonts w:hint="eastAsia"/>
        </w:rPr>
        <w:t>　　图 45： 全球中功率（10–200mW级）规模及增长率（2021-2032）&amp;（万元）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高峰值脉冲产品图片</w:t>
      </w:r>
      <w:r>
        <w:rPr>
          <w:rFonts w:hint="eastAsia"/>
        </w:rPr>
        <w:br/>
      </w:r>
      <w:r>
        <w:rPr>
          <w:rFonts w:hint="eastAsia"/>
        </w:rPr>
        <w:t>　　图 47： 全球高峰值脉冲规模及增长率（2021-2032）&amp;（万元）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按功率等级细分，全球机器视觉激光器市场份额2025 &amp; 2032</w:t>
      </w:r>
      <w:r>
        <w:rPr>
          <w:rFonts w:hint="eastAsia"/>
        </w:rPr>
        <w:br/>
      </w:r>
      <w:r>
        <w:rPr>
          <w:rFonts w:hint="eastAsia"/>
        </w:rPr>
        <w:t>　　图 49： 按功率等级细分，全球机器视觉激光器市场份额2021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50： 按功率等级细分，全球机器视觉激光器市场份额预测2026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按功率等级细分，中国机器视觉激光器市场份额2021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52： 按功率等级细分，中国机器视觉激光器市场份额预测2026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独立激光模组 产品图片</w:t>
      </w:r>
      <w:r>
        <w:rPr>
          <w:rFonts w:hint="eastAsia"/>
        </w:rPr>
        <w:br/>
      </w:r>
      <w:r>
        <w:rPr>
          <w:rFonts w:hint="eastAsia"/>
        </w:rPr>
        <w:t>　　图 54： 全球独立激光模组规模及增长率（2021-2032）&amp;（万元）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光纤耦合输出产品图片</w:t>
      </w:r>
      <w:r>
        <w:rPr>
          <w:rFonts w:hint="eastAsia"/>
        </w:rPr>
        <w:br/>
      </w:r>
      <w:r>
        <w:rPr>
          <w:rFonts w:hint="eastAsia"/>
        </w:rPr>
        <w:t>　　图 56： 全球光纤耦合输出规模及增长率（2021-2032）&amp;（万元）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其他产品图片</w:t>
      </w:r>
      <w:r>
        <w:rPr>
          <w:rFonts w:hint="eastAsia"/>
        </w:rPr>
        <w:br/>
      </w:r>
      <w:r>
        <w:rPr>
          <w:rFonts w:hint="eastAsia"/>
        </w:rPr>
        <w:t>　　图 58：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按集成度细分，全球机器视觉激光器市场份额2025 &amp; 2032</w:t>
      </w:r>
      <w:r>
        <w:rPr>
          <w:rFonts w:hint="eastAsia"/>
        </w:rPr>
        <w:br/>
      </w:r>
      <w:r>
        <w:rPr>
          <w:rFonts w:hint="eastAsia"/>
        </w:rPr>
        <w:t>　　图 60： 按集成度细分，全球机器视觉激光器市场份额2021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61： 按集成度细分，全球机器视觉激光器市场份额预测2026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62： 按集成度细分，中国机器视觉激光器市场份额2021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63： 按集成度细分，中国机器视觉激光器市场份额预测2026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64： 汽车</w:t>
      </w:r>
      <w:r>
        <w:rPr>
          <w:rFonts w:hint="eastAsia"/>
        </w:rPr>
        <w:br/>
      </w:r>
      <w:r>
        <w:rPr>
          <w:rFonts w:hint="eastAsia"/>
        </w:rPr>
        <w:t>　　图 65： 电子和半导体</w:t>
      </w:r>
      <w:r>
        <w:rPr>
          <w:rFonts w:hint="eastAsia"/>
        </w:rPr>
        <w:br/>
      </w:r>
      <w:r>
        <w:rPr>
          <w:rFonts w:hint="eastAsia"/>
        </w:rPr>
        <w:t>　　图 66： 食品和饮料</w:t>
      </w:r>
      <w:r>
        <w:rPr>
          <w:rFonts w:hint="eastAsia"/>
        </w:rPr>
        <w:br/>
      </w:r>
      <w:r>
        <w:rPr>
          <w:rFonts w:hint="eastAsia"/>
        </w:rPr>
        <w:t>　　图 67： 制药</w:t>
      </w:r>
      <w:r>
        <w:rPr>
          <w:rFonts w:hint="eastAsia"/>
        </w:rPr>
        <w:br/>
      </w:r>
      <w:r>
        <w:rPr>
          <w:rFonts w:hint="eastAsia"/>
        </w:rPr>
        <w:t>　　图 68： 物流</w:t>
      </w:r>
      <w:r>
        <w:rPr>
          <w:rFonts w:hint="eastAsia"/>
        </w:rPr>
        <w:br/>
      </w:r>
      <w:r>
        <w:rPr>
          <w:rFonts w:hint="eastAsia"/>
        </w:rPr>
        <w:t>　　图 69： 其他</w:t>
      </w:r>
      <w:r>
        <w:rPr>
          <w:rFonts w:hint="eastAsia"/>
        </w:rPr>
        <w:br/>
      </w:r>
      <w:r>
        <w:rPr>
          <w:rFonts w:hint="eastAsia"/>
        </w:rPr>
        <w:t>　　图 70： 按应用细分，全球机器视觉激光器市场份额2025 VS 2032</w:t>
      </w:r>
      <w:r>
        <w:rPr>
          <w:rFonts w:hint="eastAsia"/>
        </w:rPr>
        <w:br/>
      </w:r>
      <w:r>
        <w:rPr>
          <w:rFonts w:hint="eastAsia"/>
        </w:rPr>
        <w:t>　　图 71： 按应用细分，全球机器视觉激光器市场份额2021 &amp; 2025</w:t>
      </w:r>
      <w:r>
        <w:rPr>
          <w:rFonts w:hint="eastAsia"/>
        </w:rPr>
        <w:br/>
      </w:r>
      <w:r>
        <w:rPr>
          <w:rFonts w:hint="eastAsia"/>
        </w:rPr>
        <w:t>　　图 72： 机器视觉激光器中国企业SWOT分析</w:t>
      </w:r>
      <w:r>
        <w:rPr>
          <w:rFonts w:hint="eastAsia"/>
        </w:rPr>
        <w:br/>
      </w:r>
      <w:r>
        <w:rPr>
          <w:rFonts w:hint="eastAsia"/>
        </w:rPr>
        <w:t>　　图 73： 机器视觉激光器产业链</w:t>
      </w:r>
      <w:r>
        <w:rPr>
          <w:rFonts w:hint="eastAsia"/>
        </w:rPr>
        <w:br/>
      </w:r>
      <w:r>
        <w:rPr>
          <w:rFonts w:hint="eastAsia"/>
        </w:rPr>
        <w:t>　　图 74： 机器视觉激光器行业采购模式分析</w:t>
      </w:r>
      <w:r>
        <w:rPr>
          <w:rFonts w:hint="eastAsia"/>
        </w:rPr>
        <w:br/>
      </w:r>
      <w:r>
        <w:rPr>
          <w:rFonts w:hint="eastAsia"/>
        </w:rPr>
        <w:t>　　图 75： 机器视觉激光器行业生产模式</w:t>
      </w:r>
      <w:r>
        <w:rPr>
          <w:rFonts w:hint="eastAsia"/>
        </w:rPr>
        <w:br/>
      </w:r>
      <w:r>
        <w:rPr>
          <w:rFonts w:hint="eastAsia"/>
        </w:rPr>
        <w:t>　　图 76： 机器视觉激光器行业销售模式分析</w:t>
      </w:r>
      <w:r>
        <w:rPr>
          <w:rFonts w:hint="eastAsia"/>
        </w:rPr>
        <w:br/>
      </w:r>
      <w:r>
        <w:rPr>
          <w:rFonts w:hint="eastAsia"/>
        </w:rPr>
        <w:t>　　图 77： 关键采访目标</w:t>
      </w:r>
      <w:r>
        <w:rPr>
          <w:rFonts w:hint="eastAsia"/>
        </w:rPr>
        <w:br/>
      </w:r>
      <w:r>
        <w:rPr>
          <w:rFonts w:hint="eastAsia"/>
        </w:rPr>
        <w:t>　　图 78：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d7bca720a4bdc" w:history="1">
        <w:r>
          <w:rPr>
            <w:rStyle w:val="Hyperlink"/>
          </w:rPr>
          <w:t>2026-2032年全球与中国机器视觉激光器行业市场调研及发展前景分析报告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d7bca720a4bdc" w:history="1">
        <w:r>
          <w:rPr>
            <w:rStyle w:val="Hyperlink"/>
          </w:rPr>
          <w:t>https://www.20087.com/8/79/JiQiShiJueJiGuangQiXianZhuangYuQianJingFenXi.html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热点：激光设备、机器视觉激光器的作用、激光器的工作原理、机器视觉激光器是什么、激光视觉、激光视觉识别、激光器有哪几种、激光视觉slam、激光扫描成像仪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c7274d34d497f" w:history="1">
      <w:r>
        <w:rPr>
          <w:rStyle w:val="Hyperlink"/>
        </w:rPr>
        <w:t>2026-2032年全球与中国机器视觉激光器行业市场调研及发展前景分析报告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QiShiJueJiGuangQiXianZhuangYuQianJingFenXi.html" TargetMode="External" Id="R2e3d7bca720a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QiShiJueJiGuangQiXianZhuangYuQianJingFenXi.html" TargetMode="External" Id="R5e7c7274d34d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2026-01-16T03:34:33Z</dcterms:created>
  <dcterms:modified xsi:type="dcterms:W3CDTF">2026-01-16T04:34:33Z</dcterms:modified>
  <dc:subject>2026-2032年全球与中国机器视觉激光器行业市场调研及发展前景分析报告</dc:subject>
  <dc:title>2026-2032年全球与中国机器视觉激光器行业市场调研及发展前景分析报告</dc:title>
  <cp:keywords>2026-2032年全球与中国机器视觉激光器行业市场调研及发展前景分析报告</cp:keywords>
  <dc:description>2026-2032年全球与中国机器视觉激光器行业市场调研及发展前景分析报告</dc:description>
</cp:coreProperties>
</file>