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dd1f666a44b94" w:history="1">
              <w:r>
                <w:rPr>
                  <w:rStyle w:val="Hyperlink"/>
                </w:rPr>
                <w:t>2025-2031年中国激光元部件市场调研与前景趋势报告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dd1f666a44b94" w:history="1">
              <w:r>
                <w:rPr>
                  <w:rStyle w:val="Hyperlink"/>
                </w:rPr>
                <w:t>2025-2031年中国激光元部件市场调研与前景趋势报告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dd1f666a44b94" w:history="1">
                <w:r>
                  <w:rPr>
                    <w:rStyle w:val="Hyperlink"/>
                  </w:rPr>
                  <w:t>https://www.20087.com/8/39/JiGuangYuanBuJianDeQianJingQuShi.html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元部件是构成激光器及其应用系统的基础元件，包括光学镜片、光纤、激光晶体、驱动电源、冷却系统等，广泛应用于工业加工、通信、医疗、科研、国防等多个领域。目前，激光元部件行业正处于快速成长期，国内企业已在部分细分领域实现技术突破，如高功率光纤耦合器、半导体激光芯片、超快激光光学元件等。然而，高端光学材料、精密镀膜工艺、大尺寸晶体生长等核心技术仍被少数国外企业主导，国内产业链上下游协同能力有待加强。此外，产品质量一致性、标准化程度及检测手段尚需进一步提升，以满足日益增长的高性能激光系统需求。</w:t>
      </w:r>
      <w:r>
        <w:rPr>
          <w:rFonts w:hint="eastAsia"/>
        </w:rPr>
        <w:br/>
      </w:r>
      <w:r>
        <w:rPr>
          <w:rFonts w:hint="eastAsia"/>
        </w:rPr>
        <w:t>　　未来，激光元部件的发展将呈现高性能化、微型化、集成化趋势。随着先进制造、光通信、量子信息等领域的快速发展，对激光系统的稳定性、输出功率、波长多样性提出更高要求，倒逼元部件企业不断提升材料性能、加工精度和封装可靠性。同时，微纳光学、硅基光子学、自由曲面光学等前沿技术的应用，将推动元部件向更小体积、更高集成度方向演进。此外，随着国产替代战略的实施，产业链协同发展将成为重点，上游材料企业、中游元部件企业与下游系统集成商将加强合作，共同攻克关键共性技术难题，提升我国激光产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dd1f666a44b94" w:history="1">
        <w:r>
          <w:rPr>
            <w:rStyle w:val="Hyperlink"/>
          </w:rPr>
          <w:t>2025-2031年中国激光元部件市场调研与前景趋势报告</w:t>
        </w:r>
      </w:hyperlink>
      <w:r>
        <w:rPr>
          <w:rFonts w:hint="eastAsia"/>
        </w:rPr>
        <w:t>》系统分析了激光元部件行业的市场运行态势及发展趋势。报告从激光元部件行业基础知识、发展环境入手，结合激光元部件行业运行数据和产业链结构，全面解读激光元部件市场竞争格局及重点企业表现，并基于此对激光元部件行业发展前景作出预测，提供可操作的发展建议。研究采用定性与定量相结合的方法，整合国家统计局、相关协会的权威数据以及一手调研资料，确保结论的准确性和实用性，为激光元部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激光元部件行业概述</w:t>
      </w:r>
      <w:r>
        <w:rPr>
          <w:rFonts w:hint="eastAsia"/>
        </w:rPr>
        <w:br/>
      </w:r>
      <w:r>
        <w:rPr>
          <w:rFonts w:hint="eastAsia"/>
        </w:rPr>
        <w:t>　　第一节 激光元部件定义与分类</w:t>
      </w:r>
      <w:r>
        <w:rPr>
          <w:rFonts w:hint="eastAsia"/>
        </w:rPr>
        <w:br/>
      </w:r>
      <w:r>
        <w:rPr>
          <w:rFonts w:hint="eastAsia"/>
        </w:rPr>
        <w:t>　　第二节 激光元部件应用领域</w:t>
      </w:r>
      <w:r>
        <w:rPr>
          <w:rFonts w:hint="eastAsia"/>
        </w:rPr>
        <w:br/>
      </w:r>
      <w:r>
        <w:rPr>
          <w:rFonts w:hint="eastAsia"/>
        </w:rPr>
        <w:t>　　第三节 激光元部件行业经济指标分析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激光元部件产业链及经营模式分析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三、激光元部件销售模式及销售渠道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全球激光元部件市场发展综述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2019-2024年全球激光元部件市场规模与趋势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主要国家与地区激光元部件市场分析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2025-2031年全球激光元部件行业发展趋势与前景预测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中国激光元部件行业市场分析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2024-2025年激光元部件产能与投资动态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一、国内激光元部件产能及利用情况</w:t>
      </w:r>
      <w:r>
        <w:rPr>
          <w:rFonts w:hint="eastAsia"/>
        </w:rPr>
        <w:br/>
      </w:r>
      <w:r>
        <w:rPr>
          <w:rFonts w:hint="eastAsia"/>
        </w:rPr>
        <w:t>　　　　二、激光元部件产能扩张与投资动态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2025-2031年激光元部件行业产量统计与趋势预测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一、2019-2024年激光元部件行业产量数据统计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1、2019-2024年激光元部件产量及增长趋势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2、2019-2024年激光元部件细分产品产量及份额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二、影响激光元部件产量的关键因素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三、2025-2031年激光元部件产量预测</w:t>
      </w:r>
      <w:r>
        <w:rPr>
          <w:rFonts w:hint="eastAsia"/>
        </w:rPr>
        <w:br/>
      </w:r>
      <w:r>
        <w:rPr>
          <w:rFonts w:hint="eastAsia"/>
        </w:rPr>
        <w:t>　　第三节 2025-2031年激光元部件市场需求与销售分析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一、2024-2025年激光元部件行业需求现状</w:t>
      </w:r>
      <w:r>
        <w:rPr>
          <w:rFonts w:hint="eastAsia"/>
        </w:rPr>
        <w:br/>
      </w:r>
      <w:r>
        <w:rPr>
          <w:rFonts w:hint="eastAsia"/>
        </w:rPr>
        <w:t>　　　　二、激光元部件客户群体与需求特点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三、2019-2024年激光元部件行业销售规模分析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四、2025-2031年激光元部件市场增长潜力与规模预测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中国激光元部件细分市场与下游应用领域分析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激光元部件细分市场分析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一、2024-2025年激光元部件主要细分产品市场现状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激光元部件下游应用与客户群体分析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一、2024-2025年激光元部件各应用领域市场现状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2024-2025年激光元部件行业技术发展现状及趋势分析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激光元部件行业技术发展现状分析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国内外激光元部件行业技术差异与原因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激光元部件行业技术发展方向、趋势预测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提升激光元部件行业技术能力策略建议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激光元部件价格机制与竞争策略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一、2019-2024年激光元部件市场价格走势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激光元部件定价策略与方法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2025-2031年激光元部件价格竞争态势与趋势预测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中国激光元部件行业重点区域市场研究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2024-2025年重点区域激光元部件市场发展概况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二、2019-2024年激光元部件市场需求规模情况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三、2025-2031年激光元部件行业发展潜力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二、2019-2024年激光元部件市场需求规模情况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三、2025-2031年激光元部件行业发展潜力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二、2019-2024年激光元部件市场需求规模情况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三、2025-2031年激光元部件行业发展潜力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二、2019-2024年激光元部件市场需求规模情况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三、2025-2031年激光元部件行业发展潜力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二、2019-2024年激光元部件市场需求规模情况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三、2025-2031年激光元部件行业发展潜力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2019-2024年中国激光元部件行业进出口情况分析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激光元部件行业进口情况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一、2019-2024年激光元部件进口规模及增长情况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二、激光元部件主要进口来源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激光元部件行业出口情况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一、2019-2024年激光元部件出口规模及增长情况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二、激光元部件主要出口目的地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2019-2024年中国激光元部件行业总体发展与财务状况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2019-2024年中国激光元部件行业规模情况</w:t>
      </w:r>
      <w:r>
        <w:rPr>
          <w:rFonts w:hint="eastAsia"/>
        </w:rPr>
        <w:br/>
      </w:r>
      <w:r>
        <w:rPr>
          <w:rFonts w:hint="eastAsia"/>
        </w:rPr>
        <w:t>　　　　一、激光元部件行业企业数量规模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二、激光元部件行业从业人员规模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三、激光元部件行业市场敏感性分析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2019-2024年中国激光元部件行业财务能力分析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一、激光元部件行业盈利能力</w:t>
      </w:r>
      <w:r>
        <w:rPr>
          <w:rFonts w:hint="eastAsia"/>
        </w:rPr>
        <w:br/>
      </w:r>
      <w:r>
        <w:rPr>
          <w:rFonts w:hint="eastAsia"/>
        </w:rPr>
        <w:t>　　　　二、激光元部件行业偿债能力</w:t>
      </w:r>
      <w:r>
        <w:rPr>
          <w:rFonts w:hint="eastAsia"/>
        </w:rPr>
        <w:br/>
      </w:r>
      <w:r>
        <w:rPr>
          <w:rFonts w:hint="eastAsia"/>
        </w:rPr>
        <w:t>　　　　三、激光元部件行业营运能力</w:t>
      </w:r>
      <w:r>
        <w:rPr>
          <w:rFonts w:hint="eastAsia"/>
        </w:rPr>
        <w:br/>
      </w:r>
      <w:r>
        <w:rPr>
          <w:rFonts w:hint="eastAsia"/>
        </w:rPr>
        <w:t>　　　　四、激光元部件行业发展能力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激光元部件行业重点企业调研分析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二、企业激光元部件业务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二、企业激光元部件业务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二、企业激光元部件业务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二、企业激光元部件业务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二、企业激光元部件业务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二、企业激光元部件业务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中国激光元部件行业竞争格局分析</w:t>
      </w:r>
      <w:r>
        <w:rPr>
          <w:rFonts w:hint="eastAsia"/>
        </w:rPr>
        <w:br/>
      </w:r>
      <w:r>
        <w:rPr>
          <w:rFonts w:hint="eastAsia"/>
        </w:rPr>
        <w:t>　　第一节 激光元部件行业竞争格局总览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2024-2025年激光元部件行业竞争力分析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2019-2024年激光元部件行业企业并购活动分析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2024-2025年激光元部件行业会展与招投标活动分析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一、激光元部件行业会展活动及其市场影响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2025年中国激光元部件企业发展企业发展策略与建议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激光元部件销售模式与渠道策略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激光元部件品牌与市场推广策略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激光元部件研发投入与技术创新能力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激光元部件合作联盟与资源整合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中国激光元部件行业风险与对策</w:t>
      </w:r>
      <w:r>
        <w:rPr>
          <w:rFonts w:hint="eastAsia"/>
        </w:rPr>
        <w:br/>
      </w:r>
      <w:r>
        <w:rPr>
          <w:rFonts w:hint="eastAsia"/>
        </w:rPr>
        <w:t>　　第一节 激光元部件行业SWOT分析</w:t>
      </w:r>
      <w:r>
        <w:rPr>
          <w:rFonts w:hint="eastAsia"/>
        </w:rPr>
        <w:br/>
      </w:r>
      <w:r>
        <w:rPr>
          <w:rFonts w:hint="eastAsia"/>
        </w:rPr>
        <w:t>　　　　一、激光元部件行业优势</w:t>
      </w:r>
      <w:r>
        <w:rPr>
          <w:rFonts w:hint="eastAsia"/>
        </w:rPr>
        <w:br/>
      </w:r>
      <w:r>
        <w:rPr>
          <w:rFonts w:hint="eastAsia"/>
        </w:rPr>
        <w:t>　　　　二、激光元部件行业劣势</w:t>
      </w:r>
      <w:r>
        <w:rPr>
          <w:rFonts w:hint="eastAsia"/>
        </w:rPr>
        <w:br/>
      </w:r>
      <w:r>
        <w:rPr>
          <w:rFonts w:hint="eastAsia"/>
        </w:rPr>
        <w:t>　　　　三、激光元部件市场机会</w:t>
      </w:r>
      <w:r>
        <w:rPr>
          <w:rFonts w:hint="eastAsia"/>
        </w:rPr>
        <w:br/>
      </w:r>
      <w:r>
        <w:rPr>
          <w:rFonts w:hint="eastAsia"/>
        </w:rPr>
        <w:t>　　　　四、激光元部件市场威胁</w:t>
      </w:r>
      <w:r>
        <w:rPr>
          <w:rFonts w:hint="eastAsia"/>
        </w:rPr>
        <w:br/>
      </w:r>
      <w:r>
        <w:rPr>
          <w:rFonts w:hint="eastAsia"/>
        </w:rPr>
        <w:t>　　第二节 激光元部件行业风险及对策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2025-2031年中国激光元部件行业前景与发展趋势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2024-2025年激光元部件行业发展环境分析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一、激光元部件行业主管部门与监管体制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二、激光元部件行业主要法律法规及政策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三、激光元部件行业标准与质量监管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2025-2031年激光元部件行业发展趋势与方向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2025-2031年激光元部件行业发展潜力与机遇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激光元部件行业研究结论与建议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(中~智林)激光元部件行业发展建议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2019-2024年中国激光元部件市场规模及增长情况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2019-2024年中国激光元部件行业产量及增长趋势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2025-2031年中国激光元部件行业产量预测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2019-2024年中国激光元部件行业市场需求及增长情况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2025-2031年中国激光元部件行业市场需求预测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2019-2024年中国激光元部件行业利润及增长情况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**地区激光元部件市场规模及增长情况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**地区激光元部件行业市场需求情况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**地区激光元部件市场规模及增长情况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**地区激光元部件行业市场需求情况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2019-2024年中国激光元部件行业出口情况分析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2019-2024年中国激光元部件行业产品市场价格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2025-2031年中国激光元部件行业产品市场价格走势预测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激光元部件重点企业经营情况分析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激光元部件重点企业经营情况分析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2025-2031年中国激光元部件市场规模预测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2025-2031年中国激光元部件行业利润预测</w:t>
      </w:r>
      <w:r>
        <w:rPr>
          <w:rFonts w:hint="eastAsia"/>
        </w:rPr>
        <w:br/>
      </w:r>
      <w:r>
        <w:rPr>
          <w:rFonts w:hint="eastAsia"/>
        </w:rPr>
        <w:t>　　图表 2025年激光元部件行业壁垒</w:t>
      </w:r>
      <w:r>
        <w:rPr>
          <w:rFonts w:hint="eastAsia"/>
        </w:rPr>
        <w:br/>
      </w:r>
      <w:r>
        <w:rPr>
          <w:rFonts w:hint="eastAsia"/>
        </w:rPr>
        <w:t>　　图表 2025年激光元部件市场前景分析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2025-2031年中国激光元部件市场需求预测</w:t>
      </w:r>
      <w:r>
        <w:rPr>
          <w:rFonts w:hint="eastAsia"/>
        </w:rPr>
        <w:br/>
      </w:r>
      <w:r>
        <w:rPr>
          <w:rFonts w:hint="eastAsia"/>
        </w:rPr>
        <w:t>　　图表 2025年激光元部件发展趋势预测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dd1f666a44b94" w:history="1">
        <w:r>
          <w:rPr>
            <w:rStyle w:val="Hyperlink"/>
          </w:rPr>
          <w:t>2025-2031年中国激光元部件市场调研与前景趋势报告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dd1f666a44b94" w:history="1">
        <w:r>
          <w:rPr>
            <w:rStyle w:val="Hyperlink"/>
          </w:rPr>
          <w:t>https://www.20087.com/8/39/JiGuangYuanBuJianDeQianJingQuShi.html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582631e364855" w:history="1">
      <w:r>
        <w:rPr>
          <w:rStyle w:val="Hyperlink"/>
        </w:rPr>
        <w:t>2025-2031年中国激光元部件市场调研与前景趋势报告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GuangYuanBuJianDeQianJingQuShi.html" TargetMode="External" Id="R251dd1f666a4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GuangYuanBuJianDeQianJingQuShi.html" TargetMode="External" Id="Rb70582631e36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2025-07-08T03:38:54Z</dcterms:created>
  <dcterms:modified xsi:type="dcterms:W3CDTF">2025-07-08T04:38:54Z</dcterms:modified>
  <dc:subject>2025-2031年中国激光元部件市场调研与前景趋势报告</dc:subject>
  <dc:title>2025-2031年中国激光元部件市场调研与前景趋势报告</dc:title>
  <cp:keywords>2025-2031年中国激光元部件市场调研与前景趋势报告</cp:keywords>
  <dc:description>2025-2031年中国激光元部件市场调研与前景趋势报告</dc:description>
</cp:coreProperties>
</file>