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ccb65e774d08" w:history="1">
              <w:r>
                <w:rPr>
                  <w:rStyle w:val="Hyperlink"/>
                </w:rPr>
                <w:t>2023-2029年中国电解池市场调研及投资风险评估报告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ccb65e774d08" w:history="1">
              <w:r>
                <w:rPr>
                  <w:rStyle w:val="Hyperlink"/>
                </w:rPr>
                <w:t>2023-2029年中国电解池市场调研及投资风险评估报告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fccb65e774d08" w:history="1">
                <w:r>
                  <w:rPr>
                    <w:rStyle w:val="Hyperlink"/>
                  </w:rPr>
                  <w:t>https://www.20087.com/8/09/DianJieChiFaZhanQuShi.html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池是电化学反应的核心设备，广泛应用于金属提炼、水处理、电池制造和燃料电池等领域。近年来，随着对清洁能源和资源回收的重视，电解池技术在氢气生产和直接金属电沉积中的应用得到显著增强。新材料和膜技术的发展，提高了电解池的效率和耐久性，降低了能耗和成本。</w:t>
      </w:r>
      <w:r>
        <w:rPr>
          <w:rFonts w:hint="eastAsia"/>
        </w:rPr>
        <w:br/>
      </w:r>
      <w:r>
        <w:rPr>
          <w:rFonts w:hint="eastAsia"/>
        </w:rPr>
        <w:t>　　未来，电解池技术将更加聚焦于效率提升和应用拓展。随着可再生能源发电量的增加，电解池将在大规模储能和分布式能源系统中扮演重要角色，特别是作为水电解制氢的关键组件。同时，电解池的设计将更加模块化和智能化，便于集成到自动化生产线和智能电网中，实现更高效的能量转换和管理。此外，对于特定应用，如海水淡化和重金属废水处理，电解池将开发出更针对性的解决方案，以解决特定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ccb65e774d08" w:history="1">
        <w:r>
          <w:rPr>
            <w:rStyle w:val="Hyperlink"/>
          </w:rPr>
          <w:t>2023-2029年中国电解池市场调研及投资风险评估报告</w:t>
        </w:r>
      </w:hyperlink>
      <w:r>
        <w:rPr>
          <w:rFonts w:hint="eastAsia"/>
        </w:rPr>
        <w:t>》内容包括：电解池行业发展环境分析、电解池市场规模及预测、电解池行业重点地区市场规模分析、电解池行业供需状况调研、电解池市场价格行情趋势分析预测、电解池行业进出口状况及前景预测、电解池行业技术及发展方向、电解池行业重点企业经营情况分析、电解池行业SWOT分析及电解池行业投资策略，数据来自国家权威机构、电解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2022-2023年电解池行业环境分析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我国电解池行业政策环境分析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我国电解池行业技术环境分析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一、我国电解池技术发展概况</w:t>
      </w:r>
      <w:r>
        <w:rPr>
          <w:rFonts w:hint="eastAsia"/>
        </w:rPr>
        <w:br/>
      </w:r>
      <w:r>
        <w:rPr>
          <w:rFonts w:hint="eastAsia"/>
        </w:rPr>
        <w:t>　　　　二、我国电解池产品工艺特点或流程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三、我国电解池行业技术发展趋势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中国电解池市场分析</w:t>
      </w:r>
      <w:r>
        <w:rPr>
          <w:rFonts w:hint="eastAsia"/>
        </w:rPr>
        <w:br/>
      </w:r>
      <w:r>
        <w:rPr>
          <w:rFonts w:hint="eastAsia"/>
        </w:rPr>
        <w:t>　　第一节 电解池市场现状分析及预测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二、2023-2029年我国电解池市场规模预测</w:t>
      </w:r>
      <w:r>
        <w:rPr>
          <w:rFonts w:hint="eastAsia"/>
        </w:rPr>
        <w:br/>
      </w:r>
      <w:r>
        <w:rPr>
          <w:rFonts w:hint="eastAsia"/>
        </w:rPr>
        <w:t>　　第二节 电解池产品产能分析及预测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一、2018-2023年我国电解池产能分析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二、2023-2029年我国电解池产能预测</w:t>
      </w:r>
      <w:r>
        <w:rPr>
          <w:rFonts w:hint="eastAsia"/>
        </w:rPr>
        <w:br/>
      </w:r>
      <w:r>
        <w:rPr>
          <w:rFonts w:hint="eastAsia"/>
        </w:rPr>
        <w:t>　　第三节 电解池产品产量分析及预测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一、2018-2023年我国电解池产量分析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二、2023-2029年我国电解池产量预测</w:t>
      </w:r>
      <w:r>
        <w:rPr>
          <w:rFonts w:hint="eastAsia"/>
        </w:rPr>
        <w:br/>
      </w:r>
      <w:r>
        <w:rPr>
          <w:rFonts w:hint="eastAsia"/>
        </w:rPr>
        <w:t>　　第四节 电解池市场需求分析及预测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一、2018-2023年我国电解池市场需求分析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二、2023-2029年我国电解池市场需求预测</w:t>
      </w:r>
      <w:r>
        <w:rPr>
          <w:rFonts w:hint="eastAsia"/>
        </w:rPr>
        <w:br/>
      </w:r>
      <w:r>
        <w:rPr>
          <w:rFonts w:hint="eastAsia"/>
        </w:rPr>
        <w:t>　　第五节 电解池价格趋势分析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一、2018-2023年我国电解池市场价格分析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二、2023-2029年我国电解池市场价格预测</w:t>
      </w:r>
      <w:r>
        <w:rPr>
          <w:rFonts w:hint="eastAsia"/>
        </w:rPr>
        <w:br/>
      </w:r>
      <w:r>
        <w:rPr>
          <w:rFonts w:hint="eastAsia"/>
        </w:rPr>
        <w:t>　　第六节 电解池进出口数据分析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一、2018-2023年我国电解池进出口数据分析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二、2023-2029年国内电解池产品未来进出口情况预测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电解池主要生产厂商介绍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电解池行业相关产业分析</w:t>
      </w:r>
      <w:r>
        <w:rPr>
          <w:rFonts w:hint="eastAsia"/>
        </w:rPr>
        <w:br/>
      </w:r>
      <w:r>
        <w:rPr>
          <w:rFonts w:hint="eastAsia"/>
        </w:rPr>
        <w:t>　　第一节 电解池行业产业链概述</w:t>
      </w:r>
      <w:r>
        <w:rPr>
          <w:rFonts w:hint="eastAsia"/>
        </w:rPr>
        <w:br/>
      </w:r>
      <w:r>
        <w:rPr>
          <w:rFonts w:hint="eastAsia"/>
        </w:rPr>
        <w:t>　　第二节 电解池上游行业发展状况分析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电解池下游行业发展情况分析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电解池行业竞争格局分析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2018-2023年中国电解池行业集中度分析</w:t>
      </w:r>
      <w:r>
        <w:rPr>
          <w:rFonts w:hint="eastAsia"/>
        </w:rPr>
        <w:br/>
      </w:r>
      <w:r>
        <w:rPr>
          <w:rFonts w:hint="eastAsia"/>
        </w:rPr>
        <w:t>　　第二节 电解池国内外SWOT分析</w:t>
      </w:r>
      <w:r>
        <w:rPr>
          <w:rFonts w:hint="eastAsia"/>
        </w:rPr>
        <w:br/>
      </w:r>
      <w:r>
        <w:rPr>
          <w:rFonts w:hint="eastAsia"/>
        </w:rPr>
        <w:t>　　第三节 电解池行业存在的问题及应对策略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业内专家对中国电解池行业投资的建议及观点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电解池行业投资机会分析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二、电解池企业的竞争优势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电解池行业投资进入风险分析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电解池行业投资决策依据分析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(中智~林)电解池行业投资建议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2018-2023年我国电解池市场规模分析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2023-2029年我国电解池市场规模预测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2018-2023年我国电解池产能分析</w:t>
      </w:r>
      <w:r>
        <w:rPr>
          <w:rFonts w:hint="eastAsia"/>
        </w:rPr>
        <w:br/>
      </w:r>
      <w:r>
        <w:rPr>
          <w:rFonts w:hint="eastAsia"/>
        </w:rPr>
        <w:t>　　图表 2023-2029年我国电解池产能预测</w:t>
      </w:r>
      <w:r>
        <w:rPr>
          <w:rFonts w:hint="eastAsia"/>
        </w:rPr>
        <w:br/>
      </w:r>
      <w:r>
        <w:rPr>
          <w:rFonts w:hint="eastAsia"/>
        </w:rPr>
        <w:t>　　图表 2018-2023年我国电解池产能产量分析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2023-2029年我国电解池产量预测</w:t>
      </w:r>
      <w:r>
        <w:rPr>
          <w:rFonts w:hint="eastAsia"/>
        </w:rPr>
        <w:br/>
      </w:r>
      <w:r>
        <w:rPr>
          <w:rFonts w:hint="eastAsia"/>
        </w:rPr>
        <w:t>　　图表 2018-2023年我国电解池市场需求分析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2023-2029年我国电解池市场需求预测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2018-2023年我国电解池市场价格分析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2023-2029年我国电解池市场价格预测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2018-2023年我国电解池进出口数据分析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2023-2029年国内电解池产品未来进出口情况预测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ccb65e774d08" w:history="1">
        <w:r>
          <w:rPr>
            <w:rStyle w:val="Hyperlink"/>
          </w:rPr>
          <w:t>2023-2029年中国电解池市场调研及投资风险评估报告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fccb65e774d08" w:history="1">
        <w:r>
          <w:rPr>
            <w:rStyle w:val="Hyperlink"/>
          </w:rPr>
          <w:t>https://www.20087.com/8/09/DianJieChiFaZhanQuShi.html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c0a9e23c94617" w:history="1">
      <w:r>
        <w:rPr>
          <w:rStyle w:val="Hyperlink"/>
        </w:rPr>
        <w:t>2023-2029年中国电解池市场调研及投资风险评估报告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JieChiFaZhanQuShi.html" TargetMode="External" Id="Rec2fccb65e7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JieChiFaZhanQuShi.html" TargetMode="External" Id="R9f2c0a9e23c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2023-03-09T03:06:00Z</dcterms:created>
  <dcterms:modified xsi:type="dcterms:W3CDTF">2023-03-09T04:06:00Z</dcterms:modified>
  <dc:subject>2023-2029年中国电解池市场调研及投资风险评估报告</dc:subject>
  <dc:title>2023-2029年中国电解池市场调研及投资风险评估报告</dc:title>
  <cp:keywords>2023-2029年中国电解池市场调研及投资风险评估报告</cp:keywords>
  <dc:description>2023-2029年中国电解池市场调研及投资风险评估报告</dc:description>
</cp:coreProperties>
</file>