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d8427c0d14d84" w:history="1">
              <w:r>
                <w:rPr>
                  <w:rStyle w:val="Hyperlink"/>
                </w:rPr>
                <w:t>2026-2032年全球与中国高边驱动器市场现状调研及发展前景趋势分析报告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d8427c0d14d84" w:history="1">
              <w:r>
                <w:rPr>
                  <w:rStyle w:val="Hyperlink"/>
                </w:rPr>
                <w:t>2026-2032年全球与中国高边驱动器市场现状调研及发展前景趋势分析报告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d8427c0d14d84" w:history="1">
                <w:r>
                  <w:rPr>
                    <w:rStyle w:val="Hyperlink"/>
                  </w:rPr>
                  <w:t>https://www.20087.com/8/19/GaoBianQuDongQiShiChangXianZhuangHeQianJing.html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边驱动器用于控制电源正端与负载之间的通断，在汽车电子、工业电机及家电中实现对灯、继电器、电磁阀等感性负载的安全驱动。产品集成过流保护、短路诊断及反向电池保护功能，普遍采用BCD工艺制造，强调低导通电阻、高雪崩耐量及EMC抗扰度。行业聚焦于提升诊断精度（如开路检测）、优化开关瞬态抑制，并确保在12V/24V系统中的长期工作可靠性。</w:t>
      </w:r>
      <w:r>
        <w:rPr>
          <w:rFonts w:hint="eastAsia"/>
        </w:rPr>
        <w:br/>
      </w:r>
      <w:r>
        <w:rPr>
          <w:rFonts w:hint="eastAsia"/>
        </w:rPr>
        <w:t>　　未来，高边驱动器将向功能安全强化与智能负载管理演进。市场调研网认为，符合ASIL-B/C等级的冗余诊断架构将支持电动转向、制动等安全关键应用；数字接口（如SPI、SENT）将替代模拟反馈实现精准状态上报。在48V轻混系统普及下，耐压等级将提升至80V以上；GaN基高边开关将探索高频高效驱动场景。此外，片上温度补偿将提升低温启动性能；故障日志存储将支持售后分析。长期看，高边驱动器有望从“功率开关器件”升级为“智能负载守护单元”，在电气安全、系统诊断与能效管理协同中提供高集成、高可靠、具状态感知能力的半导体驱动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4d8427c0d14d84" w:history="1">
        <w:r>
          <w:rPr>
            <w:rStyle w:val="Hyperlink"/>
          </w:rPr>
          <w:t>2026-2032年全球与中国高边驱动器市场现状调研及发展前景趋势分析报告</w:t>
        </w:r>
      </w:hyperlink>
      <w:r>
        <w:rPr>
          <w:rFonts w:hint="eastAsia"/>
        </w:rPr>
        <w:t>》，2025年高边驱动器行业市场规模达 亿元，预计2032年市场规模将达 亿元，期间年均复合增长率（CAGR）达 %。报告基于国家统计局、行业协会等详实数据，结合全面市场调研，系统分析了高边驱动器行业的市场规模、技术现状及未来发展方向。报告从经济环境、政策导向等角度出发，深入探讨了高边驱动器行业发展趋势、竞争格局及重点企业的战略布局，同时对高边驱动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按产品类型细分，全球高边驱动器市场规模2021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电池供电</w:t>
      </w:r>
      <w:r>
        <w:rPr>
          <w:rFonts w:hint="eastAsia"/>
        </w:rPr>
        <w:br/>
      </w:r>
      <w:r>
        <w:rPr>
          <w:rFonts w:hint="eastAsia"/>
        </w:rPr>
        <w:t>　　　　1.3.3 外部电源供电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按应用细分，全球高边驱动器市场规模2021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高边驱动器行业发展总体概况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高边驱动器行业发展主要特点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高边驱动器行业发展影响因素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高边驱动器有利因素</w:t>
      </w:r>
      <w:r>
        <w:rPr>
          <w:rFonts w:hint="eastAsia"/>
        </w:rPr>
        <w:br/>
      </w:r>
      <w:r>
        <w:rPr>
          <w:rFonts w:hint="eastAsia"/>
        </w:rPr>
        <w:t>　　　　1.5.3 .2 高边驱动器不利因素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全球市场，近三年高边驱动器主要企业占有率及排名（按销量）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高边驱动器主要企业在国际市场占有率（按销量，2023-2026）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2025年高边驱动器主要企业在国际市场排名（按销量）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全球市场主要企业高边驱动器销量（2023-2026）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全球市场，近三年高边驱动器主要企业占有率及排名（按收入）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高边驱动器主要企业在国际市场占有率（按收入，2023-2026）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2025年高边驱动器主要企业在国际市场排名（按收入）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全球市场主要企业高边驱动器销售收入（2023-2026）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全球市场主要企业高边驱动器销售价格（2023-2026）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中国市场，近三年高边驱动器主要企业占有率及排名（按销量）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高边驱动器主要企业在中国市场占有率（按销量，2023-2026）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2025年高边驱动器主要企业在中国市场排名（按销量）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中国市场主要企业高边驱动器销量（2023-2026）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中国市场，近三年高边驱动器主要企业占有率及排名（按收入）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高边驱动器主要企业在中国市场占有率（按收入，2023-2026）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2025年高边驱动器主要企业在中国市场排名（按收入）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中国市场主要企业高边驱动器销售收入（2023-2026）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全球主要厂商高边驱动器总部及产地分布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全球主要厂商成立时间及高边驱动器商业化日期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全球主要厂商高边驱动器产品类型及应用</w:t>
      </w:r>
      <w:r>
        <w:rPr>
          <w:rFonts w:hint="eastAsia"/>
        </w:rPr>
        <w:br/>
      </w:r>
      <w:r>
        <w:rPr>
          <w:rFonts w:hint="eastAsia"/>
        </w:rPr>
        <w:t>　　2.9 高边驱动器行业集中度、竞争程度分析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高边驱动器行业集中度分析：2025年全球Top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全球高边驱动器第一梯队、第二梯队和第三梯队生产商（品牌）及市场份额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全球高边驱动器总体规模分析</w:t>
      </w:r>
      <w:r>
        <w:rPr>
          <w:rFonts w:hint="eastAsia"/>
        </w:rPr>
        <w:br/>
      </w:r>
      <w:r>
        <w:rPr>
          <w:rFonts w:hint="eastAsia"/>
        </w:rPr>
        <w:t>　　3.1 全球高边驱动器供需现状及预测（2021-2032）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全球高边驱动器产能、产量、产能利用率及发展趋势（2021-2032）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全球高边驱动器产量、需求量及发展趋势（2021-2032）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全球主要地区高边驱动器产量及发展趋势（2021-2032）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全球主要地区高边驱动器产量（2021-2026）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全球主要地区高边驱动器产量（2027-2032）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全球主要地区高边驱动器产量市场份额（2021-2032）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中国高边驱动器供需现状及预测（2021-2032）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中国高边驱动器产能、产量、产能利用率及发展趋势（2021-2032）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中国高边驱动器产量、市场需求量及发展趋势（2021-2032）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中国市场高边驱动器进出口（2021-2032）</w:t>
      </w:r>
      <w:r>
        <w:rPr>
          <w:rFonts w:hint="eastAsia"/>
        </w:rPr>
        <w:br/>
      </w:r>
      <w:r>
        <w:rPr>
          <w:rFonts w:hint="eastAsia"/>
        </w:rPr>
        <w:t>　　3.4 全球高边驱动器销量及销售额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全球市场高边驱动器销售额（2021-2032）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全球市场高边驱动器销量（2021-2032）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全球市场高边驱动器价格趋势（2021-2032）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全球高边驱动器主要地区分析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全球主要地区高边驱动器市场规模分析：2021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全球主要地区高边驱动器销售收入及市场份额（2021-2026）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全球主要地区高边驱动器销售收入预测（2027-2032）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全球主要地区高边驱动器销量分析：2021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全球主要地区高边驱动器销量及市场份额（2021-2026）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全球主要地区高边驱动器销量及市场份额预测（2027-2032）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北美市场高边驱动器销量、收入及增长率（2021-2032）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欧洲市场高边驱动器销量、收入及增长率（2021-2032）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中国市场高边驱动器销量、收入及增长率（2021-2032）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日本市场高边驱动器销量、收入及增长率（2021-2032）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东南亚市场高边驱动器销量、收入及增长率（2021-2032）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印度市场高边驱动器销量、收入及增长率（2021-2032）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南美市场高边驱动器销量、收入及增长率（2021-2032）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中东市场高边驱动器销量、收入及增长率（2021-2032）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重点企业（1）基本信息、高边驱动器生产基地、销售区域、竞争对手及市场地位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高边驱动器产品规格、参数及市场应用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高边驱动器销量、收入、价格及毛利率（2021-2026）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重点企业（2）基本信息、高边驱动器生产基地、销售区域、竞争对手及市场地位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高边驱动器产品规格、参数及市场应用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高边驱动器销量、收入、价格及毛利率（2021-2026）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重点企业（3）基本信息、高边驱动器生产基地、销售区域、竞争对手及市场地位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高边驱动器产品规格、参数及市场应用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高边驱动器销量、收入、价格及毛利率（2021-2026）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重点企业（4）基本信息、高边驱动器生产基地、销售区域、竞争对手及市场地位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高边驱动器产品规格、参数及市场应用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高边驱动器销量、收入、价格及毛利率（2021-2026）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重点企业（5）基本信息、高边驱动器生产基地、销售区域、竞争对手及市场地位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高边驱动器产品规格、参数及市场应用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高边驱动器销量、收入、价格及毛利率（2021-2026）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重点企业（6）基本信息、高边驱动器生产基地、销售区域、竞争对手及市场地位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高边驱动器产品规格、参数及市场应用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高边驱动器销量、收入、价格及毛利率（2021-2026）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不同产品类型高边驱动器分析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全球不同产品类型高边驱动器销量（2021-2032）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全球不同产品类型高边驱动器销量及市场份额（2021-2026）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全球不同产品类型高边驱动器销量预测（2027-2032）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全球不同产品类型高边驱动器收入（2021-2032）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全球不同产品类型高边驱动器收入及市场份额（2021-2026）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全球不同产品类型高边驱动器收入预测（2027-2032）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全球不同产品类型高边驱动器价格走势（2021-2032）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中国不同产品类型高边驱动器销量（2021-2032）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中国不同产品类型高边驱动器销量及市场份额（2021-2026）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中国不同产品类型高边驱动器销量预测（2027-2032）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中国不同产品类型高边驱动器收入（2021-2032）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中国不同产品类型高边驱动器收入及市场份额（2021-2026）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中国不同产品类型高边驱动器收入预测（2027-2032）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不同应用高边驱动器分析</w:t>
      </w:r>
      <w:r>
        <w:rPr>
          <w:rFonts w:hint="eastAsia"/>
        </w:rPr>
        <w:br/>
      </w:r>
      <w:r>
        <w:rPr>
          <w:rFonts w:hint="eastAsia"/>
        </w:rPr>
        <w:t>　　7.1 全球不同应用高边驱动器销量（2021-2032）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全球不同应用高边驱动器销量及市场份额（2021-2026）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全球不同应用高边驱动器销量预测（2027-2032）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全球不同应用高边驱动器收入（2021-2032）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全球不同应用高边驱动器收入及市场份额（2021-2026）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全球不同应用高边驱动器收入预测（2027-2032）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全球不同应用高边驱动器价格走势（2021-2032）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中国不同应用高边驱动器销量（2021-2032）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中国不同应用高边驱动器销量及市场份额（2021-2026）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中国不同应用高边驱动器销量预测（2027-2032）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中国不同应用高边驱动器收入（2021-2032）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中国不同应用高边驱动器收入及市场份额（2021-2026）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中国不同应用高边驱动器收入预测（2027-2032）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高边驱动器行业发展趋势</w:t>
      </w:r>
      <w:r>
        <w:rPr>
          <w:rFonts w:hint="eastAsia"/>
        </w:rPr>
        <w:br/>
      </w:r>
      <w:r>
        <w:rPr>
          <w:rFonts w:hint="eastAsia"/>
        </w:rPr>
        <w:t>　　8.2 高边驱动器行业主要驱动因素</w:t>
      </w:r>
      <w:r>
        <w:rPr>
          <w:rFonts w:hint="eastAsia"/>
        </w:rPr>
        <w:br/>
      </w:r>
      <w:r>
        <w:rPr>
          <w:rFonts w:hint="eastAsia"/>
        </w:rPr>
        <w:t>　　8.3 高边驱动器中国企业SWOT分析</w:t>
      </w:r>
      <w:r>
        <w:rPr>
          <w:rFonts w:hint="eastAsia"/>
        </w:rPr>
        <w:br/>
      </w:r>
      <w:r>
        <w:rPr>
          <w:rFonts w:hint="eastAsia"/>
        </w:rPr>
        <w:t>　　8.4 中国高边驱动器行业政策环境分析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高边驱动器行业产业链简介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高边驱动器行业供应链分析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高边驱动器主要原料及供应情况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高边驱动器行业采购模式</w:t>
      </w:r>
      <w:r>
        <w:rPr>
          <w:rFonts w:hint="eastAsia"/>
        </w:rPr>
        <w:br/>
      </w:r>
      <w:r>
        <w:rPr>
          <w:rFonts w:hint="eastAsia"/>
        </w:rPr>
        <w:t>　　9.3 高边驱动器行业生产模式</w:t>
      </w:r>
      <w:r>
        <w:rPr>
          <w:rFonts w:hint="eastAsia"/>
        </w:rPr>
        <w:br/>
      </w:r>
      <w:r>
        <w:rPr>
          <w:rFonts w:hint="eastAsia"/>
        </w:rPr>
        <w:t>　　9.4 高边驱动器行业销售模式及销售渠道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按产品类型细分，全球高边驱动器市场规模2021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按应用细分，全球高边驱动器市场规模（CAGR）2021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高边驱动器行业发展主要特点</w:t>
      </w:r>
      <w:r>
        <w:rPr>
          <w:rFonts w:hint="eastAsia"/>
        </w:rPr>
        <w:br/>
      </w:r>
      <w:r>
        <w:rPr>
          <w:rFonts w:hint="eastAsia"/>
        </w:rPr>
        <w:t>　　表 4： 高边驱动器行业发展有利因素分析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高边驱动器行业发展不利因素分析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进入高边驱动器行业壁垒</w:t>
      </w:r>
      <w:r>
        <w:rPr>
          <w:rFonts w:hint="eastAsia"/>
        </w:rPr>
        <w:br/>
      </w:r>
      <w:r>
        <w:rPr>
          <w:rFonts w:hint="eastAsia"/>
        </w:rPr>
        <w:t>　　表 7： 高边驱动器主要企业在国际市场占有率（按销量，2023-2026）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2025年高边驱动器主要企业在国际市场排名（按销量）&amp;（千件）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全球市场主要企业高边驱动器销量（2023-2026）&amp;（千件）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高边驱动器主要企业在国际市场占有率（按收入，2023-2026）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2025年高边驱动器主要企业在国际市场排名（按收入）&amp;（万元）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全球市场主要企业高边驱动器销售收入（2023-2026）&amp;（万元）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全球市场主要企业高边驱动器销售价格（2023-2026）&amp;（元/件）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高边驱动器主要企业在中国市场占有率（按销量，2023-2026）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2025年高边驱动器主要企业在中国市场排名（按销量）&amp;（千件）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中国市场主要企业高边驱动器销量（2023-2026）&amp;（千件）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高边驱动器主要企业在中国市场占有率（按收入，2023-2026）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2025年高边驱动器主要企业在中国市场排名（按收入）&amp;（万元）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中国市场主要企业高边驱动器销售收入（2023-2026）&amp;（万元）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全球主要厂商高边驱动器总部及产地分布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全球主要厂商成立时间及高边驱动器商业化日期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全球主要厂商高边驱动器产品类型及应用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2025年全球高边驱动器主要厂商市场地位（第一梯队、第二梯队和第三梯队）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全球高边驱动器市场投资、并购等现状分析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全球主要地区高边驱动器产量增速（CAGR）：（2021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全球主要地区高边驱动器产量（2021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全球主要地区高边驱动器产量（2021-2026）&amp;（千件）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全球主要地区高边驱动器产量（2027-2032）&amp;（千件）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全球主要地区高边驱动器产量市场份额（2021-2026）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全球主要地区高边驱动器产量市场份额（2027-2032）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中国市场高边驱动器产量、销量、进出口（2021-2026）&amp;（千件）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中国市场高边驱动器产量、销量、进出口预测（2027-2032）&amp;（千件）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全球主要地区高边驱动器销售收入增速：（2021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全球主要地区高边驱动器销售收入（2021-2026）&amp;（万元）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全球主要地区高边驱动器销售收入市场份额（2021-2026）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全球主要地区高边驱动器收入（2027-2032）&amp;（万元）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全球主要地区高边驱动器收入市场份额（2027-2032）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全球主要地区高边驱动器销量（千件）：2021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全球主要地区高边驱动器销量（2021-2026）&amp;（千件）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全球主要地区高边驱动器销量市场份额（2021-2026）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全球主要地区高边驱动器销量（2027-2032）&amp;（千件）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全球主要地区高边驱动器销量份额（2027-2032）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高边驱动器生产基地、销售区域、竞争对手及市场地位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高边驱动器产品规格、参数及市场应用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高边驱动器销量（千件）、收入（万元）、价格（元/件）及毛利率（2021-2026）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高边驱动器生产基地、销售区域、竞争对手及市场地位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高边驱动器产品规格、参数及市场应用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高边驱动器销量（千件）、收入（万元）、价格（元/件）及毛利率（2021-2026）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高边驱动器生产基地、销售区域、竞争对手及市场地位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高边驱动器产品规格、参数及市场应用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高边驱动器销量（千件）、收入（万元）、价格（元/件）及毛利率（2021-2026）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高边驱动器生产基地、销售区域、竞争对手及市场地位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高边驱动器产品规格、参数及市场应用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高边驱动器销量（千件）、收入（万元）、价格（元/件）及毛利率（2021-2026）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高边驱动器生产基地、销售区域、竞争对手及市场地位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高边驱动器产品规格、参数及市场应用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高边驱动器销量（千件）、收入（万元）、价格（元/件）及毛利率（2021-2026）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高边驱动器生产基地、销售区域、竞争对手及市场地位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高边驱动器产品规格、参数及市场应用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高边驱动器销量（千件）、收入（万元）、价格（元/件）及毛利率（2021-2026）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全球不同产品类型高边驱动器销量（2021-2026）&amp;（千件）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全球不同产品类型高边驱动器销量市场份额（2021-2026）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全球不同产品类型高边驱动器销量预测（2027-2032）&amp;（千件）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全球市场不同产品类型高边驱动器销量市场份额预测（2027-2032）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全球不同产品类型高边驱动器收入（2021-2026）&amp;（万元）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全球不同产品类型高边驱动器收入市场份额（2021-2026）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全球不同产品类型高边驱动器收入预测（2027-2032）&amp;（万元）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全球不同产品类型高边驱动器收入市场份额预测（2027-2032）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中国不同产品类型高边驱动器销量（2021-2026）&amp;（千件）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中国不同产品类型高边驱动器销量市场份额（2021-2026）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中国不同产品类型高边驱动器销量预测（2027-2032）&amp;（千件）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全球市场不同产品类型高边驱动器销量市场份额预测（2027-2032）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中国不同产品类型高边驱动器收入（2021-2026）&amp;（万元）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中国不同产品类型高边驱动器收入市场份额（2021-2026）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中国不同产品类型高边驱动器收入预测（2027-2032）&amp;（万元）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中国不同产品类型高边驱动器收入市场份额预测（2027-2032）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全球不同应用高边驱动器销量（2021-2026）&amp;（千件）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全球不同应用高边驱动器销量市场份额（2021-2026）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全球不同应用高边驱动器销量预测（2027-2032）&amp;（千件）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全球市场不同应用高边驱动器销量市场份额预测（2027-2032）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全球不同应用高边驱动器收入（2021-2026）&amp;（万元）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全球不同应用高边驱动器收入市场份额（2021-2026）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全球不同应用高边驱动器收入预测（2027-2032）&amp;（万元）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全球不同应用高边驱动器收入市场份额预测（2027-2032）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中国不同应用高边驱动器销量（2021-2026）&amp;（千件）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中国不同应用高边驱动器销量市场份额（2021-2026）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中国不同应用高边驱动器销量预测（2027-2032）&amp;（千件）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中国市场不同应用高边驱动器销量市场份额预测（2027-2032）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中国不同应用高边驱动器收入（2021-2026）&amp;（万元）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中国不同应用高边驱动器收入市场份额（2021-2026）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中国不同应用高边驱动器收入预测（2027-2032）&amp;（万元）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中国不同应用高边驱动器收入市场份额预测（2027-2032）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高边驱动器行业发展趋势</w:t>
      </w:r>
      <w:r>
        <w:rPr>
          <w:rFonts w:hint="eastAsia"/>
        </w:rPr>
        <w:br/>
      </w:r>
      <w:r>
        <w:rPr>
          <w:rFonts w:hint="eastAsia"/>
        </w:rPr>
        <w:t>　　表 106： 高边驱动器行业主要驱动因素</w:t>
      </w:r>
      <w:r>
        <w:rPr>
          <w:rFonts w:hint="eastAsia"/>
        </w:rPr>
        <w:br/>
      </w:r>
      <w:r>
        <w:rPr>
          <w:rFonts w:hint="eastAsia"/>
        </w:rPr>
        <w:t>　　表 107： 高边驱动器行业供应链分析</w:t>
      </w:r>
      <w:r>
        <w:rPr>
          <w:rFonts w:hint="eastAsia"/>
        </w:rPr>
        <w:br/>
      </w:r>
      <w:r>
        <w:rPr>
          <w:rFonts w:hint="eastAsia"/>
        </w:rPr>
        <w:t>　　表 108： 高边驱动器上游原料供应商</w:t>
      </w:r>
      <w:r>
        <w:rPr>
          <w:rFonts w:hint="eastAsia"/>
        </w:rPr>
        <w:br/>
      </w:r>
      <w:r>
        <w:rPr>
          <w:rFonts w:hint="eastAsia"/>
        </w:rPr>
        <w:t>　　表 109： 高边驱动器主要地区不同应用客户分析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高边驱动器典型经销商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高边驱动器产品图片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全球不同产品类型高边驱动器销售额2021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全球不同产品类型高边驱动器市场份额2025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电池供电产品图片</w:t>
      </w:r>
      <w:r>
        <w:rPr>
          <w:rFonts w:hint="eastAsia"/>
        </w:rPr>
        <w:br/>
      </w:r>
      <w:r>
        <w:rPr>
          <w:rFonts w:hint="eastAsia"/>
        </w:rPr>
        <w:t>　　图 5： 外部电源供电产品图片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全球不同应用高边驱动器市场份额2025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电气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2025年全球前五大生产商高边驱动器市场份额</w:t>
      </w:r>
      <w:r>
        <w:rPr>
          <w:rFonts w:hint="eastAsia"/>
        </w:rPr>
        <w:br/>
      </w:r>
      <w:r>
        <w:rPr>
          <w:rFonts w:hint="eastAsia"/>
        </w:rPr>
        <w:t>　　图 12： 2025年全球高边驱动器第一梯队、第二梯队和第三梯队厂商及市场份额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全球高边驱动器产能、产量、产能利用率及发展趋势（2021-2032）&amp;（千件）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全球高边驱动器产量、需求量及发展趋势（2021-2032）&amp;（千件）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全球主要地区高边驱动器产量市场份额（2021-2032）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中国高边驱动器产能、产量、产能利用率及发展趋势（2021-2032）&amp;（千件）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中国高边驱动器产量、市场需求量及发展趋势（2021-2032）&amp;（千件）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全球高边驱动器市场销售额及增长率：（2021-2032）&amp;（万元）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全球市场高边驱动器市场规模：2021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全球市场高边驱动器销量及增长率（2021-2032）&amp;（千件）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全球市场高边驱动器价格趋势（2021-2032）&amp;（元/件）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全球主要地区高边驱动器销售收入（2021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全球主要地区高边驱动器销售收入市场份额（2021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北美市场高边驱动器销量及增长率（2021-2032）&amp;（千件）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北美市场高边驱动器收入及增长率（2021-2032）&amp;（万元）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欧洲市场高边驱动器销量及增长率（2021-2032）&amp;（千件）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欧洲市场高边驱动器收入及增长率（2021-2032）&amp;（万元）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中国市场高边驱动器销量及增长率（2021-2032）&amp;（千件）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中国市场高边驱动器收入及增长率（2021-2032）&amp;（万元）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日本市场高边驱动器销量及增长率（2021-2032）&amp;（千件）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日本市场高边驱动器收入及增长率（2021-2032）&amp;（万元）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东南亚市场高边驱动器销量及增长率（2021-2032）&amp;（千件）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东南亚市场高边驱动器收入及增长率（2021-2032）&amp;（万元）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印度市场高边驱动器销量及增长率（2021-2032）&amp;（千件）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印度市场高边驱动器收入及增长率（2021-2032）&amp;（万元）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南美市场高边驱动器销量及增长率（2021-2032）&amp;（千件）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南美市场高边驱动器收入及增长率（2021-2032）&amp;（万元）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中东市场高边驱动器销量及增长率（2021-2032）&amp;（千件）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中东市场高边驱动器收入及增长率（2021-2032）&amp;（万元）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全球不同产品类型高边驱动器价格走势（2021-2032）&amp;（元/件）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全球不同应用高边驱动器价格走势（2021-2032）&amp;（元/件）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高边驱动器中国企业SWOT分析</w:t>
      </w:r>
      <w:r>
        <w:rPr>
          <w:rFonts w:hint="eastAsia"/>
        </w:rPr>
        <w:br/>
      </w:r>
      <w:r>
        <w:rPr>
          <w:rFonts w:hint="eastAsia"/>
        </w:rPr>
        <w:t>　　图 43： 高边驱动器产业链</w:t>
      </w:r>
      <w:r>
        <w:rPr>
          <w:rFonts w:hint="eastAsia"/>
        </w:rPr>
        <w:br/>
      </w:r>
      <w:r>
        <w:rPr>
          <w:rFonts w:hint="eastAsia"/>
        </w:rPr>
        <w:t>　　图 44： 高边驱动器行业采购模式分析</w:t>
      </w:r>
      <w:r>
        <w:rPr>
          <w:rFonts w:hint="eastAsia"/>
        </w:rPr>
        <w:br/>
      </w:r>
      <w:r>
        <w:rPr>
          <w:rFonts w:hint="eastAsia"/>
        </w:rPr>
        <w:t>　　图 45： 高边驱动器行业生产模式</w:t>
      </w:r>
      <w:r>
        <w:rPr>
          <w:rFonts w:hint="eastAsia"/>
        </w:rPr>
        <w:br/>
      </w:r>
      <w:r>
        <w:rPr>
          <w:rFonts w:hint="eastAsia"/>
        </w:rPr>
        <w:t>　　图 46： 高边驱动器行业销售模式分析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d8427c0d14d84" w:history="1">
        <w:r>
          <w:rPr>
            <w:rStyle w:val="Hyperlink"/>
          </w:rPr>
          <w:t>2026-2032年全球与中国高边驱动器市场现状调研及发展前景趋势分析报告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d8427c0d14d84" w:history="1">
        <w:r>
          <w:rPr>
            <w:rStyle w:val="Hyperlink"/>
          </w:rPr>
          <w:t>https://www.20087.com/8/19/GaoBianQuDongQiShiChangXianZhuangHeQianJing.html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热点：低边驱动和高边驱动区别、高边驱动电路、高边驱动和低边驱动原理、高边驱动开关、固高驱动器、什么是高边驱动、隔离式栅极驱动器、高边驱动与低边驱动、瓦尔巴拉德驱动器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e4678ea87434d" w:history="1">
      <w:r>
        <w:rPr>
          <w:rStyle w:val="Hyperlink"/>
        </w:rPr>
        <w:t>2026-2032年全球与中国高边驱动器市场现状调研及发展前景趋势分析报告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GaoBianQuDongQiShiChangXianZhuangHeQianJing.html" TargetMode="External" Id="Ref4d8427c0d1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GaoBianQuDongQiShiChangXianZhuangHeQianJing.html" TargetMode="External" Id="R970e4678ea87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2026-03-25T08:03:34Z</dcterms:created>
  <dcterms:modified xsi:type="dcterms:W3CDTF">2026-03-25T09:03:34Z</dcterms:modified>
  <dc:subject>2026-2032年全球与中国高边驱动器市场现状调研及发展前景趋势分析报告</dc:subject>
  <dc:title>2026-2032年全球与中国高边驱动器市场现状调研及发展前景趋势分析报告</dc:title>
  <cp:keywords>2026-2032年全球与中国高边驱动器市场现状调研及发展前景趋势分析报告</cp:keywords>
  <dc:description>2026-2032年全球与中国高边驱动器市场现状调研及发展前景趋势分析报告</dc:description>
</cp:coreProperties>
</file>