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9f5596d6a475b" w:history="1">
              <w:r>
                <w:rPr>
                  <w:rStyle w:val="Hyperlink"/>
                </w:rPr>
                <w:t>2026-2032年感应卡门锁行业发展调研及市场前景分析报告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9f5596d6a475b" w:history="1">
              <w:r>
                <w:rPr>
                  <w:rStyle w:val="Hyperlink"/>
                </w:rPr>
                <w:t>2026-2032年感应卡门锁行业发展调研及市场前景分析报告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9f5596d6a475b" w:history="1">
                <w:r>
                  <w:rPr>
                    <w:rStyle w:val="Hyperlink"/>
                  </w:rPr>
                  <w:t>https://www.20087.com/8/09/GanYingKaMenSuoFaZhanQuShi.html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门锁是现代门禁系统的关键组成部分，广泛应用于商业楼宇、酒店和住宅小区。近年来，随着物联网和移动支付技术的发展，感应卡门锁的便捷性和安全性得到显著提升。目前，除了传统的RFID卡，手机NFC、蓝牙和二维码等移动身份验证方式也被集成到门锁系统中，提供了更加灵活的出入控制解决方案。同时，加密技术和远程管理平台的集成，增强了系统的安全性，方便管理者进行权限分配和活动记录。</w:t>
      </w:r>
      <w:r>
        <w:rPr>
          <w:rFonts w:hint="eastAsia"/>
        </w:rPr>
        <w:br/>
      </w:r>
      <w:r>
        <w:rPr>
          <w:rFonts w:hint="eastAsia"/>
        </w:rPr>
        <w:t>　　未来，感应卡门锁将更加注重用户体验和智能互联。用户体验方面，将开发更加直观的用户界面和语音控制功能，提高操作便捷性。智能互联则指向与智能家居系统的深度整合，如与智能音箱和家庭安全摄像头联动，实现情景模式设置和异常报警。此外，随着生物识别技术的成熟，如指纹、虹膜和面部识别，将逐步取代或补充感应卡，提供更高级别的身份验证，增强系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9f5596d6a475b" w:history="1">
        <w:r>
          <w:rPr>
            <w:rStyle w:val="Hyperlink"/>
          </w:rPr>
          <w:t>2026-2032年感应卡门锁行业发展调研及市场前景分析报告</w:t>
        </w:r>
      </w:hyperlink>
      <w:r>
        <w:rPr>
          <w:rFonts w:hint="eastAsia"/>
        </w:rPr>
        <w:t>》依托权威数据资源和长期市场监测，对感应卡门锁市场现状进行了系统分析，并结合感应卡门锁行业特点对未来发展趋势作出科学预判。报告深入探讨了感应卡门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中国感应卡门锁行业发展环境</w:t>
      </w:r>
      <w:r>
        <w:rPr>
          <w:rFonts w:hint="eastAsia"/>
        </w:rPr>
        <w:br/>
      </w:r>
      <w:r>
        <w:rPr>
          <w:rFonts w:hint="eastAsia"/>
        </w:rPr>
        <w:t>　　第一节 感应卡门锁行业及属性分析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中国感应卡门锁生产现状分析</w:t>
      </w:r>
      <w:r>
        <w:rPr>
          <w:rFonts w:hint="eastAsia"/>
        </w:rPr>
        <w:br/>
      </w:r>
      <w:r>
        <w:rPr>
          <w:rFonts w:hint="eastAsia"/>
        </w:rPr>
        <w:t>　　第一节 感应卡门锁行业总体规模</w:t>
      </w:r>
      <w:r>
        <w:rPr>
          <w:rFonts w:hint="eastAsia"/>
        </w:rPr>
        <w:br/>
      </w:r>
      <w:r>
        <w:rPr>
          <w:rFonts w:hint="eastAsia"/>
        </w:rPr>
        <w:t>　　第一节 感应卡门锁产能概况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感应卡门锁市场容量概况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感应卡门锁产业的生命周期分析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感应卡门锁产业供需情况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2026年中国感应卡门锁市场供需监测分析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2026年中国感应卡门锁市场竞争格局与厂商市场竞争力评价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我国感应卡门锁行业供需状况分析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感应卡门锁行业市场需求分析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感应卡门锁行业供给能力分析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感应卡门锁行业进出口贸易分析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感应卡门锁行业竞争绩效分析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感应卡门锁行业总体效益水平分析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感应卡门锁行业产业集中度分析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感应卡门锁行业不同所有制企业绩效分析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感应卡门锁行业不同规模企业绩效分析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感应卡门锁市场分销体系分析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2026年感应卡门锁市场发展前景预测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我国感应卡门锁行业投融资分析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我国感应卡门锁行业企业所有制状况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我国感应卡门锁行业外资进入状况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我国感应卡门锁行业合作与并购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我国感应卡门锁行业投资体制分析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我国感应卡门锁行业资本市场融资分析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感应卡门锁产业投资策略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感应卡门锁企业发展调研分析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2026年中国感应卡门锁产业投资分析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感应卡门锁相关产业2025年走势分析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感应卡门锁行业成长能力及稳定性分析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感应卡门锁行业生命周期分析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感应卡门锁行业增长性与波动性分析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感应卡门锁行业集中程度分析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感应卡门锁行业风险趋势分析与对策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感应卡门锁行业风险分析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感应卡门锁行业投资风险及控制策略分析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一、2026-2032年感应卡门锁行业市场风险及控制策略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二、2026-2032年感应卡门锁行业政策风险及控制策略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三、2026-2032年感应卡门锁行业经营风险及控制策略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四、2026-2032年感应卡门锁同业竞争风险及控制策略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五、2026-2032年感应卡门锁行业其他风险及控制策略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感应卡门锁产业投资风险</w:t>
      </w:r>
      <w:r>
        <w:rPr>
          <w:rFonts w:hint="eastAsia"/>
        </w:rPr>
        <w:br/>
      </w:r>
      <w:r>
        <w:rPr>
          <w:rFonts w:hint="eastAsia"/>
        </w:rPr>
        <w:t>　　第一节 感应卡门锁行业宏观调控风险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感应卡门锁行业竞争风险</w:t>
      </w:r>
      <w:r>
        <w:rPr>
          <w:rFonts w:hint="eastAsia"/>
        </w:rPr>
        <w:br/>
      </w:r>
      <w:r>
        <w:rPr>
          <w:rFonts w:hint="eastAsia"/>
        </w:rPr>
        <w:t>　　第三节 感应卡门锁行业供需波动风险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感应卡门锁行业技术创新风险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感应卡门锁行业经营管理风险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2026-2032年中国感应卡门锁行业发展趋势研究分析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2026-2032年感应卡门锁行业国际市场预测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中国感应卡门锁行业发展趋势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2026-2032年感应卡门锁行业中国市场预测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感应卡门锁行业投资机会分析研究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2026-2032年感应卡门锁行业主要区域投资机会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2026-2032年感应卡门锁行业出口市场投资机会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中⋅智⋅林－2026-2032年感应卡门锁行业企业的多元化投资机会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2026-2032年中国感应卡门锁行业产量预测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2020-2025年中国感应卡门锁行业市场需求及增长情况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2026-2032年中国感应卡门锁行业市场需求预测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2020-2025年中国感应卡门锁行业出口情况分析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2026年感应卡门锁行业壁垒</w:t>
      </w:r>
      <w:r>
        <w:rPr>
          <w:rFonts w:hint="eastAsia"/>
        </w:rPr>
        <w:br/>
      </w:r>
      <w:r>
        <w:rPr>
          <w:rFonts w:hint="eastAsia"/>
        </w:rPr>
        <w:t>　　图表 2026年感应卡门锁市场前景分析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2026-2032年中国感应卡门锁市场规模预测</w:t>
      </w:r>
      <w:r>
        <w:rPr>
          <w:rFonts w:hint="eastAsia"/>
        </w:rPr>
        <w:br/>
      </w:r>
      <w:r>
        <w:rPr>
          <w:rFonts w:hint="eastAsia"/>
        </w:rPr>
        <w:t>　　图表 2026年感应卡门锁发展趋势预测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9f5596d6a475b" w:history="1">
        <w:r>
          <w:rPr>
            <w:rStyle w:val="Hyperlink"/>
          </w:rPr>
          <w:t>2026-2032年感应卡门锁行业发展调研及市场前景分析报告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9f5596d6a475b" w:history="1">
        <w:r>
          <w:rPr>
            <w:rStyle w:val="Hyperlink"/>
          </w:rPr>
          <w:t>https://www.20087.com/8/09/GanYingKaMenSuoFaZhanQuShi.html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热点：电子感应锁、感应卡门锁如何设置、门锁感应卡有时候失灵、感应卡门锁破解、自动锁的感应卡、感应卡门锁多少钱一个、感应门禁卡、感应卡门锁不了咋办、电磁感应锁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242f0ac54b39" w:history="1">
      <w:r>
        <w:rPr>
          <w:rStyle w:val="Hyperlink"/>
        </w:rPr>
        <w:t>2026-2032年感应卡门锁行业发展调研及市场前景分析报告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nYingKaMenSuoFaZhanQuShi.html" TargetMode="External" Id="R11a9f5596d6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nYingKaMenSuoFaZhanQuShi.html" TargetMode="External" Id="Re0c4242f0ac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2025-11-05T07:09:00Z</dcterms:created>
  <dcterms:modified xsi:type="dcterms:W3CDTF">2025-11-05T08:09:00Z</dcterms:modified>
  <dc:subject>2026-2032年感应卡门锁行业发展调研及市场前景分析报告</dc:subject>
  <dc:title>2026-2032年感应卡门锁行业发展调研及市场前景分析报告</dc:title>
  <cp:keywords>2026-2032年感应卡门锁行业发展调研及市场前景分析报告</cp:keywords>
  <dc:description>2026-2032年感应卡门锁行业发展调研及市场前景分析报告</dc:description>
</cp:coreProperties>
</file>